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맑은 고딕" w:hAnsi="맑은 고딕" w:eastAsia="맑은 고딕"/>
          <w:b/>
          <w:sz w:val="32"/>
        </w:rPr>
        <w:t>2026년 오픈소스 개발자대회 결과보고서</w:t>
      </w:r>
    </w:p>
    <w:p>
      <w:pPr>
        <w:ind w:left="240"/>
      </w:pPr>
      <w:r>
        <w:rPr>
          <w:rFonts w:ascii="맑은 고딕" w:hAnsi="맑은 고딕" w:eastAsia="맑은 고딕"/>
          <w:b/>
          <w:color w:val="606060"/>
          <w:sz w:val="18"/>
        </w:rPr>
        <w:t>작성 안내</w:t>
      </w:r>
      <w:r>
        <w:rPr>
          <w:rFonts w:ascii="맑은 고딕" w:hAnsi="맑은 고딕" w:eastAsia="맑은 고딕"/>
          <w:b w:val="0"/>
          <w:color w:val="606060"/>
          <w:sz w:val="18"/>
        </w:rPr>
        <w:t xml:space="preserve">: 남은 placeholder는 </w:t>
      </w:r>
      <w:r>
        <w:rPr>
          <w:rFonts w:ascii="맑은 고딕" w:hAnsi="맑은 고딕" w:eastAsia="맑은 고딕"/>
          <w:b/>
          <w:color w:val="606060"/>
          <w:sz w:val="18"/>
        </w:rPr>
        <w:t>시연 영상 URL</w:t>
      </w:r>
      <w:r>
        <w:rPr>
          <w:rFonts w:ascii="맑은 고딕" w:hAnsi="맑은 고딕" w:eastAsia="맑은 고딕"/>
          <w:b w:val="0"/>
          <w:color w:val="606060"/>
          <w:sz w:val="18"/>
        </w:rPr>
        <w:t xml:space="preserve"> 1곳뿐입니다(§1 프로젝트 개요 표). 영상 제작 후 </w:t>
      </w:r>
      <w:r>
        <w:rPr>
          <w:rFonts w:ascii="Consolas" w:hAnsi="Consolas" w:eastAsia="맑은 고딕"/>
          <w:color w:val="606060"/>
          <w:sz w:val="18"/>
        </w:rPr>
        <w:t>[유튜브 링크 기재]</w:t>
      </w:r>
      <w:r>
        <w:rPr>
          <w:rFonts w:ascii="맑은 고딕" w:hAnsi="맑은 고딕" w:eastAsia="맑은 고딕"/>
          <w:b w:val="0"/>
          <w:color w:val="606060"/>
          <w:sz w:val="18"/>
        </w:rPr>
        <w:t xml:space="preserve">를 교체하고 </w:t>
      </w:r>
      <w:r>
        <w:rPr>
          <w:rFonts w:ascii="Consolas" w:hAnsi="Consolas" w:eastAsia="맑은 고딕"/>
          <w:color w:val="606060"/>
          <w:sz w:val="18"/>
        </w:rPr>
        <w:t>python tools/build_report_docx.py</w:t>
      </w:r>
      <w:r>
        <w:rPr>
          <w:rFonts w:ascii="맑은 고딕" w:hAnsi="맑은 고딕" w:eastAsia="맑은 고딕"/>
          <w:b w:val="0"/>
          <w:color w:val="606060"/>
          <w:sz w:val="18"/>
        </w:rPr>
        <w:t>로 재생성하세요.</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맑은 고딕" w:hAnsi="맑은 고딕" w:eastAsia="맑은 고딕"/>
                <w:b/>
                <w:sz w:val="19"/>
              </w:rPr>
              <w:t>과제 및 팀 정보 기재</w:t>
            </w:r>
          </w:p>
        </w:tc>
        <w:tc>
          <w:tcPr>
            <w:tcW w:type="dxa" w:w="2160"/>
          </w:tcPr>
          <w:p>
            <w:pPr>
              <w:jc w:val="center"/>
            </w:pPr>
          </w:p>
        </w:tc>
        <w:tc>
          <w:tcPr>
            <w:tcW w:type="dxa" w:w="2160"/>
          </w:tcPr>
          <w:p>
            <w:pPr>
              <w:jc w:val="center"/>
            </w:pPr>
          </w:p>
        </w:tc>
        <w:tc>
          <w:tcPr>
            <w:tcW w:type="dxa" w:w="2160"/>
          </w:tcPr>
          <w:p>
            <w:pPr>
              <w:jc w:val="center"/>
            </w:pPr>
          </w:p>
        </w:tc>
      </w:tr>
      <w:tr>
        <w:tc>
          <w:tcPr>
            <w:tcW w:type="dxa" w:w="2160"/>
          </w:tcPr>
          <w:p>
            <w:r>
              <w:rPr>
                <w:rFonts w:ascii="맑은 고딕" w:hAnsi="맑은 고딕" w:eastAsia="맑은 고딕"/>
                <w:b/>
                <w:sz w:val="19"/>
              </w:rPr>
              <w:t>항 목</w:t>
            </w:r>
          </w:p>
        </w:tc>
        <w:tc>
          <w:tcPr>
            <w:tcW w:type="dxa" w:w="2160"/>
          </w:tcPr>
          <w:p>
            <w:r>
              <w:rPr>
                <w:rFonts w:ascii="맑은 고딕" w:hAnsi="맑은 고딕" w:eastAsia="맑은 고딕"/>
                <w:b/>
                <w:sz w:val="19"/>
              </w:rPr>
              <w:t>내 용</w:t>
            </w:r>
          </w:p>
        </w:tc>
        <w:tc>
          <w:tcPr>
            <w:tcW w:type="dxa" w:w="2160"/>
          </w:tcPr>
          <w:p>
            <w:r>
              <w:rPr>
                <w:rFonts w:ascii="맑은 고딕" w:hAnsi="맑은 고딕" w:eastAsia="맑은 고딕"/>
                <w:b/>
                <w:sz w:val="19"/>
              </w:rPr>
              <w:t>항 목</w:t>
            </w:r>
          </w:p>
        </w:tc>
        <w:tc>
          <w:tcPr>
            <w:tcW w:type="dxa" w:w="2160"/>
          </w:tcPr>
          <w:p>
            <w:r>
              <w:rPr>
                <w:rFonts w:ascii="맑은 고딕" w:hAnsi="맑은 고딕" w:eastAsia="맑은 고딕"/>
                <w:b/>
                <w:sz w:val="19"/>
              </w:rPr>
              <w:t>내 용</w:t>
            </w:r>
          </w:p>
        </w:tc>
      </w:tr>
      <w:tr>
        <w:tc>
          <w:tcPr>
            <w:tcW w:type="dxa" w:w="2160"/>
          </w:tcPr>
          <w:p>
            <w:r>
              <w:rPr>
                <w:rFonts w:ascii="맑은 고딕" w:hAnsi="맑은 고딕" w:eastAsia="맑은 고딕"/>
                <w:b w:val="0"/>
                <w:sz w:val="19"/>
              </w:rPr>
              <w:t>접수번호</w:t>
            </w:r>
          </w:p>
        </w:tc>
        <w:tc>
          <w:tcPr>
            <w:tcW w:type="dxa" w:w="2160"/>
          </w:tcPr>
          <w:p>
            <w:r>
              <w:rPr>
                <w:rFonts w:ascii="맑은 고딕" w:hAnsi="맑은 고딕" w:eastAsia="맑은 고딕"/>
                <w:b w:val="0"/>
                <w:sz w:val="19"/>
              </w:rPr>
              <w:t>289</w:t>
            </w:r>
          </w:p>
        </w:tc>
        <w:tc>
          <w:tcPr>
            <w:tcW w:type="dxa" w:w="2160"/>
          </w:tcPr>
          <w:p>
            <w:r>
              <w:rPr>
                <w:rFonts w:ascii="맑은 고딕" w:hAnsi="맑은 고딕" w:eastAsia="맑은 고딕"/>
                <w:b w:val="0"/>
                <w:sz w:val="19"/>
              </w:rPr>
              <w:t>팀 명</w:t>
            </w:r>
          </w:p>
        </w:tc>
        <w:tc>
          <w:tcPr>
            <w:tcW w:type="dxa" w:w="2160"/>
          </w:tcPr>
          <w:p>
            <w:r>
              <w:rPr>
                <w:rFonts w:ascii="맑은 고딕" w:hAnsi="맑은 고딕" w:eastAsia="맑은 고딕"/>
                <w:b w:val="0"/>
                <w:sz w:val="19"/>
              </w:rPr>
              <w:t>Truth History</w:t>
            </w:r>
          </w:p>
        </w:tc>
      </w:tr>
      <w:tr>
        <w:tc>
          <w:tcPr>
            <w:tcW w:type="dxa" w:w="2160"/>
          </w:tcPr>
          <w:p>
            <w:r>
              <w:rPr>
                <w:rFonts w:ascii="맑은 고딕" w:hAnsi="맑은 고딕" w:eastAsia="맑은 고딕"/>
                <w:b w:val="0"/>
                <w:sz w:val="19"/>
              </w:rPr>
              <w:t>팀 인원 (팀장 포함)</w:t>
            </w:r>
          </w:p>
        </w:tc>
        <w:tc>
          <w:tcPr>
            <w:tcW w:type="dxa" w:w="2160"/>
          </w:tcPr>
          <w:p>
            <w:r>
              <w:rPr>
                <w:rFonts w:ascii="맑은 고딕" w:hAnsi="맑은 고딕" w:eastAsia="맑은 고딕"/>
                <w:b w:val="0"/>
                <w:sz w:val="19"/>
              </w:rPr>
              <w:t>1명</w:t>
            </w:r>
          </w:p>
        </w:tc>
        <w:tc>
          <w:tcPr>
            <w:tcW w:type="dxa" w:w="2160"/>
          </w:tcPr>
          <w:p>
            <w:r>
              <w:rPr>
                <w:rFonts w:ascii="맑은 고딕" w:hAnsi="맑은 고딕" w:eastAsia="맑은 고딕"/>
                <w:b w:val="0"/>
                <w:sz w:val="19"/>
              </w:rPr>
              <w:t>참가부문</w:t>
            </w:r>
          </w:p>
        </w:tc>
        <w:tc>
          <w:tcPr>
            <w:tcW w:type="dxa" w:w="2160"/>
          </w:tcPr>
          <w:p>
            <w:r>
              <w:rPr>
                <w:rFonts w:ascii="맑은 고딕" w:hAnsi="맑은 고딕" w:eastAsia="맑은 고딕"/>
                <w:b w:val="0"/>
                <w:sz w:val="19"/>
              </w:rPr>
              <w:t>학생</w:t>
            </w:r>
          </w:p>
        </w:tc>
      </w:tr>
      <w:tr>
        <w:tc>
          <w:tcPr>
            <w:tcW w:type="dxa" w:w="2160"/>
          </w:tcPr>
          <w:p>
            <w:r>
              <w:rPr>
                <w:rFonts w:ascii="맑은 고딕" w:hAnsi="맑은 고딕" w:eastAsia="맑은 고딕"/>
                <w:b w:val="0"/>
                <w:sz w:val="19"/>
              </w:rPr>
              <w:t>과제유형</w:t>
            </w:r>
          </w:p>
        </w:tc>
        <w:tc>
          <w:tcPr>
            <w:tcW w:type="dxa" w:w="2160"/>
          </w:tcPr>
          <w:p>
            <w:r>
              <w:rPr>
                <w:rFonts w:ascii="맑은 고딕" w:hAnsi="맑은 고딕" w:eastAsia="맑은 고딕"/>
                <w:b w:val="0"/>
                <w:sz w:val="19"/>
              </w:rPr>
              <w:t>자유과제(인공지능)</w:t>
            </w:r>
          </w:p>
        </w:tc>
        <w:tc>
          <w:tcPr>
            <w:tcW w:type="dxa" w:w="2160"/>
          </w:tcPr>
          <w:p/>
        </w:tc>
        <w:tc>
          <w:tcPr>
            <w:tcW w:type="dxa" w:w="2160"/>
          </w:tcPr>
          <w:p/>
        </w:tc>
      </w:tr>
    </w:tbl>
    <w:p/>
    <w:p>
      <w:pPr>
        <w:pStyle w:val="Heading1"/>
      </w:pPr>
      <w:r>
        <w:rPr>
          <w:rFonts w:ascii="맑은 고딕" w:hAnsi="맑은 고딕" w:eastAsia="맑은 고딕"/>
          <w:b/>
          <w:color w:val="000000"/>
          <w:sz w:val="26"/>
        </w:rPr>
        <w:t>□ 결과보고서</w:t>
      </w:r>
    </w:p>
    <w:p>
      <w:pPr>
        <w:pStyle w:val="Heading2"/>
      </w:pPr>
      <w:r>
        <w:rPr>
          <w:rFonts w:ascii="맑은 고딕" w:hAnsi="맑은 고딕" w:eastAsia="맑은 고딕"/>
          <w:b/>
          <w:color w:val="000000"/>
          <w:sz w:val="23"/>
        </w:rPr>
        <w:t>1. 프로젝트 개요</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맑은 고딕" w:hAnsi="맑은 고딕" w:eastAsia="맑은 고딕"/>
                <w:b/>
                <w:sz w:val="19"/>
              </w:rPr>
              <w:t>항목</w:t>
            </w:r>
          </w:p>
        </w:tc>
        <w:tc>
          <w:tcPr>
            <w:tcW w:type="dxa" w:w="4320"/>
          </w:tcPr>
          <w:p>
            <w:pPr>
              <w:jc w:val="center"/>
            </w:pPr>
            <w:r>
              <w:rPr>
                <w:rFonts w:ascii="맑은 고딕" w:hAnsi="맑은 고딕" w:eastAsia="맑은 고딕"/>
                <w:b/>
                <w:sz w:val="19"/>
              </w:rPr>
              <w:t>내용</w:t>
            </w:r>
          </w:p>
        </w:tc>
      </w:tr>
      <w:tr>
        <w:tc>
          <w:tcPr>
            <w:tcW w:type="dxa" w:w="4320"/>
          </w:tcPr>
          <w:p>
            <w:r>
              <w:rPr>
                <w:rFonts w:ascii="맑은 고딕" w:hAnsi="맑은 고딕" w:eastAsia="맑은 고딕"/>
                <w:b/>
                <w:sz w:val="19"/>
              </w:rPr>
              <w:t>프로젝트명</w:t>
            </w:r>
          </w:p>
        </w:tc>
        <w:tc>
          <w:tcPr>
            <w:tcW w:type="dxa" w:w="4320"/>
          </w:tcPr>
          <w:p>
            <w:r>
              <w:rPr>
                <w:rFonts w:ascii="맑은 고딕" w:hAnsi="맑은 고딕" w:eastAsia="맑은 고딕"/>
                <w:b w:val="0"/>
                <w:sz w:val="19"/>
              </w:rPr>
              <w:t>Truth History SDK — 생성형 AI 한국사 왜곡·멀티미디어 위변조 통합 탐지 오픈소스 프레임워크</w:t>
            </w:r>
          </w:p>
        </w:tc>
      </w:tr>
      <w:tr>
        <w:tc>
          <w:tcPr>
            <w:tcW w:type="dxa" w:w="4320"/>
          </w:tcPr>
          <w:p>
            <w:r>
              <w:rPr>
                <w:rFonts w:ascii="맑은 고딕" w:hAnsi="맑은 고딕" w:eastAsia="맑은 고딕"/>
                <w:b/>
                <w:sz w:val="19"/>
              </w:rPr>
              <w:t>프로젝트 등록 URL</w:t>
            </w:r>
          </w:p>
        </w:tc>
        <w:tc>
          <w:tcPr>
            <w:tcW w:type="dxa" w:w="4320"/>
          </w:tcPr>
          <w:p>
            <w:r>
              <w:rPr>
                <w:rFonts w:ascii="맑은 고딕" w:hAnsi="맑은 고딕" w:eastAsia="맑은 고딕"/>
                <w:b w:val="0"/>
                <w:sz w:val="19"/>
              </w:rPr>
              <w:t>https://github.com/kimneche0419-rgb/Thruth_History</w:t>
            </w:r>
          </w:p>
        </w:tc>
      </w:tr>
      <w:tr>
        <w:tc>
          <w:tcPr>
            <w:tcW w:type="dxa" w:w="4320"/>
          </w:tcPr>
          <w:p>
            <w:r>
              <w:rPr>
                <w:rFonts w:ascii="맑은 고딕" w:hAnsi="맑은 고딕" w:eastAsia="맑은 고딕"/>
                <w:b/>
                <w:sz w:val="19"/>
              </w:rPr>
              <w:t>시연 영상</w:t>
            </w:r>
          </w:p>
        </w:tc>
        <w:tc>
          <w:tcPr>
            <w:tcW w:type="dxa" w:w="4320"/>
          </w:tcPr>
          <w:p>
            <w:r>
              <w:rPr>
                <w:rFonts w:ascii="맑은 고딕" w:hAnsi="맑은 고딕" w:eastAsia="맑은 고딕"/>
                <w:b w:val="0"/>
                <w:sz w:val="19"/>
              </w:rPr>
              <w:t>[유튜브 링크 기재]</w:t>
            </w:r>
          </w:p>
        </w:tc>
      </w:tr>
      <w:tr>
        <w:tc>
          <w:tcPr>
            <w:tcW w:type="dxa" w:w="4320"/>
          </w:tcPr>
          <w:p>
            <w:r>
              <w:rPr>
                <w:rFonts w:ascii="맑은 고딕" w:hAnsi="맑은 고딕" w:eastAsia="맑은 고딕"/>
                <w:b/>
                <w:sz w:val="19"/>
              </w:rPr>
              <w:t>프로젝트 소개</w:t>
            </w:r>
          </w:p>
        </w:tc>
        <w:tc>
          <w:tcPr>
            <w:tcW w:type="dxa" w:w="4320"/>
          </w:tcPr>
          <w:p>
            <w:r>
              <w:rPr>
                <w:rFonts w:ascii="맑은 고딕" w:hAnsi="맑은 고딕" w:eastAsia="맑은 고딕"/>
                <w:b w:val="0"/>
                <w:sz w:val="19"/>
              </w:rPr>
              <w:t xml:space="preserve">생성형 AI로 인한 한국 역사 할루시네이션(그럴듯한 거짓 역사 정보)과 멀티미디어 위변조(딥페이크·AI 복제 음성·합성 이미지)를 텍스트 고증 검증·ELA 이미지 합성·페이스 스왑·복제 음성 탐지 모듈로 </w:t>
            </w:r>
            <w:r>
              <w:rPr>
                <w:rFonts w:ascii="맑은 고딕" w:hAnsi="맑은 고딕" w:eastAsia="맑은 고딕"/>
                <w:b/>
                <w:sz w:val="19"/>
              </w:rPr>
              <w:t>단일 SDK로 통합 탐지</w:t>
            </w:r>
            <w:r>
              <w:rPr>
                <w:rFonts w:ascii="맑은 고딕" w:hAnsi="맑은 고딕" w:eastAsia="맑은 고딕"/>
                <w:b w:val="0"/>
                <w:sz w:val="19"/>
              </w:rPr>
              <w:t>하고, 판정 근거를 설명 가능한(XAI) API/CLI 리포트로 제공하는 오픈소스 가드레일 프레임워크</w:t>
            </w:r>
          </w:p>
        </w:tc>
      </w:tr>
      <w:tr>
        <w:tc>
          <w:tcPr>
            <w:tcW w:type="dxa" w:w="4320"/>
          </w:tcPr>
          <w:p>
            <w:r>
              <w:rPr>
                <w:rFonts w:ascii="맑은 고딕" w:hAnsi="맑은 고딕" w:eastAsia="맑은 고딕"/>
                <w:b/>
                <w:sz w:val="19"/>
              </w:rPr>
              <w:t>개발 배경 및 목적</w:t>
            </w:r>
          </w:p>
        </w:tc>
        <w:tc>
          <w:tcPr>
            <w:tcW w:type="dxa" w:w="4320"/>
          </w:tcPr>
          <w:p>
            <w:r>
              <w:rPr>
                <w:rFonts w:ascii="맑은 고딕" w:hAnsi="맑은 고딕" w:eastAsia="맑은 고딕"/>
                <w:b w:val="0"/>
                <w:sz w:val="19"/>
              </w:rPr>
              <w:t xml:space="preserve">① LLM이 사료와 일치하지 않는 거짓 역사 정보를 출처까지 꾸며 대량 생성·유포(한국사 할루시네이션)하며 교육·언론·SNS로 재생산되는 문제, ② 역사 인물 사칭 딥페이크·AI 복제 음성·합성 역사 사진 등 멀티미디어 위변조 확산 문제, ③ 기존 공개 도구가 단일 기능에 파편화되어 텍스트·이미지·영상·오디오 </w:t>
            </w:r>
            <w:r>
              <w:rPr>
                <w:rFonts w:ascii="맑은 고딕" w:hAnsi="맑은 고딕" w:eastAsia="맑은 고딕"/>
                <w:b/>
                <w:sz w:val="19"/>
              </w:rPr>
              <w:t>교차 검증이 불가능</w:t>
            </w:r>
            <w:r>
              <w:rPr>
                <w:rFonts w:ascii="맑은 고딕" w:hAnsi="맑은 고딕" w:eastAsia="맑은 고딕"/>
                <w:b w:val="0"/>
                <w:sz w:val="19"/>
              </w:rPr>
              <w:t xml:space="preserve">한 구조적 공백에 대응. 뉴스·교육·공공 시스템이 </w:t>
            </w:r>
            <w:r>
              <w:rPr>
                <w:rFonts w:ascii="맑은 고딕" w:hAnsi="맑은 고딕" w:eastAsia="맑은 고딕"/>
                <w:b/>
                <w:sz w:val="19"/>
              </w:rPr>
              <w:t>자사 인프라에 임베딩 가능한 단일 규격의 한국 역사 데이터 안전 가드레일</w:t>
            </w:r>
            <w:r>
              <w:rPr>
                <w:rFonts w:ascii="맑은 고딕" w:hAnsi="맑은 고딕" w:eastAsia="맑은 고딕"/>
                <w:b w:val="0"/>
                <w:sz w:val="19"/>
              </w:rPr>
              <w:t>을 최소 비용으로 구축하도록 지원하는 것을 목적으로 함</w:t>
            </w:r>
          </w:p>
        </w:tc>
      </w:tr>
      <w:tr>
        <w:tc>
          <w:tcPr>
            <w:tcW w:type="dxa" w:w="4320"/>
          </w:tcPr>
          <w:p>
            <w:r>
              <w:rPr>
                <w:rFonts w:ascii="맑은 고딕" w:hAnsi="맑은 고딕" w:eastAsia="맑은 고딕"/>
                <w:b/>
                <w:sz w:val="19"/>
              </w:rPr>
              <w:t>개발 환경</w:t>
            </w:r>
          </w:p>
        </w:tc>
        <w:tc>
          <w:tcPr>
            <w:tcW w:type="dxa" w:w="4320"/>
          </w:tcPr>
          <w:p>
            <w:r>
              <w:rPr>
                <w:rFonts w:ascii="맑은 고딕" w:hAnsi="맑은 고딕" w:eastAsia="맑은 고딕"/>
                <w:b w:val="0"/>
                <w:sz w:val="19"/>
              </w:rPr>
              <w:t>• HW: Windows 11 개발 환경 (별도 GPU 서버 불필요 — 경량 로컬 추론 설계)&lt;br&gt;• 언어: Python 3.13 (백엔드·SDK), TypeScript/React (프론트), JavaScript (크롬 확장)&lt;br&gt;• 프레임워크·라이브러리: FastAPI, OpenCV, NumPy, Pillow, Click, Rich, React 18, Vite 5&lt;br&gt;• 도구: Git/GitHub, uvicorn, pytest(단위 테스트 66개), Vercel(배포)&lt;br&gt;• 배포: Vercel 서버리스(텍스트 고증) + 로컬 CLI(멀티미디어 전체 기능)</w:t>
            </w:r>
          </w:p>
        </w:tc>
      </w:tr>
      <w:tr>
        <w:tc>
          <w:tcPr>
            <w:tcW w:type="dxa" w:w="4320"/>
          </w:tcPr>
          <w:p>
            <w:r>
              <w:rPr>
                <w:rFonts w:ascii="맑은 고딕" w:hAnsi="맑은 고딕" w:eastAsia="맑은 고딕"/>
                <w:b/>
                <w:sz w:val="19"/>
              </w:rPr>
              <w:t>시스템 구성 및 아키텍처</w:t>
            </w:r>
          </w:p>
        </w:tc>
        <w:tc>
          <w:tcPr>
            <w:tcW w:type="dxa" w:w="4320"/>
          </w:tcPr>
          <w:p>
            <w:r>
              <w:rPr>
                <w:rFonts w:ascii="맑은 고딕" w:hAnsi="맑은 고딕" w:eastAsia="맑은 고딕"/>
                <w:b w:val="0"/>
                <w:sz w:val="19"/>
              </w:rPr>
              <w:t xml:space="preserve">• </w:t>
            </w:r>
            <w:r>
              <w:rPr>
                <w:rFonts w:ascii="맑은 고딕" w:hAnsi="맑은 고딕" w:eastAsia="맑은 고딕"/>
                <w:b/>
                <w:sz w:val="19"/>
              </w:rPr>
              <w:t>SDK 코어(`truthhistory/`)</w:t>
            </w:r>
            <w:r>
              <w:rPr>
                <w:rFonts w:ascii="맑은 고딕" w:hAnsi="맑은 고딕" w:eastAsia="맑은 고딕"/>
                <w:b w:val="0"/>
                <w:sz w:val="19"/>
              </w:rPr>
              <w:t xml:space="preserve">: 공통 규격 </w:t>
            </w:r>
            <w:r>
              <w:rPr>
                <w:rFonts w:ascii="Consolas" w:hAnsi="Consolas" w:eastAsia="맑은 고딕"/>
                <w:color w:val="1F4E79"/>
                <w:sz w:val="19"/>
              </w:rPr>
              <w:t>AnalysisResult</w:t>
            </w:r>
            <w:r>
              <w:rPr>
                <w:rFonts w:ascii="맑은 고딕" w:hAnsi="맑은 고딕" w:eastAsia="맑은 고딕"/>
                <w:b w:val="0"/>
                <w:sz w:val="19"/>
              </w:rPr>
              <w:t>(신뢰도·AI 확률·위험도·판정 근거)를 정의하고 텍스트/이미지/영상/오디오 4대 분석기가 상속 구현 — 지연 로딩(Lazy Loading) 모듈러 구조로 필요 모듈만 선택 설치(`pip install -e .[text</w:t>
            </w:r>
          </w:p>
        </w:tc>
      </w:tr>
    </w:tbl>
    <w:p/>
    <w:p>
      <w:pPr>
        <w:pStyle w:val="Heading2"/>
      </w:pPr>
      <w:r>
        <w:rPr>
          <w:rFonts w:ascii="맑은 고딕" w:hAnsi="맑은 고딕" w:eastAsia="맑은 고딕"/>
          <w:b/>
          <w:color w:val="000000"/>
          <w:sz w:val="23"/>
        </w:rPr>
        <w:t>2. 프로젝트 상세 내용</w:t>
      </w:r>
    </w:p>
    <w:p>
      <w:r>
        <w:rPr>
          <w:rFonts w:ascii="맑은 고딕" w:hAnsi="맑은 고딕" w:eastAsia="맑은 고딕"/>
          <w:b/>
          <w:sz w:val="20"/>
        </w:rPr>
        <w:t>핵심 기능 및 특징(특장점)</w:t>
      </w:r>
    </w:p>
    <w:p>
      <w:pPr>
        <w:pStyle w:val="ListNumber"/>
      </w:pPr>
      <w:r>
        <w:rPr>
          <w:rFonts w:ascii="맑은 고딕" w:hAnsi="맑은 고딕" w:eastAsia="맑은 고딕"/>
          <w:b/>
          <w:sz w:val="20"/>
        </w:rPr>
        <w:t>4대 탐지 모듈 단일 SDK 통합</w:t>
      </w:r>
      <w:r>
        <w:rPr>
          <w:rFonts w:ascii="맑은 고딕" w:hAnsi="맑은 고딕" w:eastAsia="맑은 고딕"/>
          <w:b w:val="0"/>
          <w:sz w:val="20"/>
        </w:rPr>
        <w:t xml:space="preserve"> — 텍스트 고증, ELA 이미지 합성, 딥페이크 페이스 스왑, AI 복제 음성 탐지를 하나의 규격(</w:t>
      </w:r>
      <w:r>
        <w:rPr>
          <w:rFonts w:ascii="Consolas" w:hAnsi="Consolas" w:eastAsia="맑은 고딕"/>
          <w:color w:val="1F4E79"/>
          <w:sz w:val="20"/>
        </w:rPr>
        <w:t>AnalysisResult</w:t>
      </w:r>
      <w:r>
        <w:rPr>
          <w:rFonts w:ascii="맑은 고딕" w:hAnsi="맑은 고딕" w:eastAsia="맑은 고딕"/>
          <w:b w:val="0"/>
          <w:sz w:val="20"/>
        </w:rPr>
        <w:t>)으로 통합. 하나의 역사 콘텐츠를 매체 유형과 무관하게 동일한 API·CLI·리포트 형식으로 교차 검증</w:t>
      </w:r>
    </w:p>
    <w:p>
      <w:pPr>
        <w:pStyle w:val="ListNumber"/>
      </w:pPr>
      <w:r>
        <w:rPr>
          <w:rFonts w:ascii="맑은 고딕" w:hAnsi="맑은 고딕" w:eastAsia="맑은 고딕"/>
          <w:b/>
          <w:sz w:val="20"/>
        </w:rPr>
        <w:t>내장 한국사 사료 지식베이스(오프라인 고증)</w:t>
      </w:r>
      <w:r>
        <w:rPr>
          <w:rFonts w:ascii="맑은 고딕" w:hAnsi="맑은 고딕" w:eastAsia="맑은 고딕"/>
          <w:b w:val="0"/>
          <w:sz w:val="20"/>
        </w:rPr>
        <w:t xml:space="preserve"> — 국사편찬위원회 「한국사연표」 기반 연표·인물 데이터를 SDK에 내장, 네트워크·API 키 없이 "사건/인물 × 연도(세기)" 주장을 즉시 교차 검증. 예: *"임진왜란은 1920년에 발발"*(1592–1598과 상충), *"세종대왕이 1592년에 전쟁 지휘"*(활동기 1397–1450 밖) → 강한 할루시네이션 신호로 판정</w:t>
      </w:r>
    </w:p>
    <w:p>
      <w:pPr>
        <w:pStyle w:val="ListNumber"/>
      </w:pPr>
      <w:r>
        <w:rPr>
          <w:rFonts w:ascii="맑은 고딕" w:hAnsi="맑은 고딕" w:eastAsia="맑은 고딕"/>
          <w:b/>
          <w:sz w:val="20"/>
        </w:rPr>
        <w:t>설명 가능한 판정(XAI)</w:t>
      </w:r>
      <w:r>
        <w:rPr>
          <w:rFonts w:ascii="맑은 고딕" w:hAnsi="맑은 고딕" w:eastAsia="맑은 고딕"/>
          <w:b w:val="0"/>
          <w:sz w:val="20"/>
        </w:rPr>
        <w:t xml:space="preserve"> — 단순 Pass/Fail이 아닌 판정 근거(연표 상충 상세, ELA 편차, FFT 스파이크, 프레임 Jitter 지수, 증거 출처 URL)를 구조화 JSON으로 반환</w:t>
      </w:r>
    </w:p>
    <w:p>
      <w:pPr>
        <w:pStyle w:val="ListNumber"/>
      </w:pPr>
      <w:r>
        <w:rPr>
          <w:rFonts w:ascii="맑은 고딕" w:hAnsi="맑은 고딕" w:eastAsia="맑은 고딕"/>
          <w:b/>
          <w:sz w:val="20"/>
        </w:rPr>
        <w:t>실시간 대응 계층</w:t>
      </w:r>
      <w:r>
        <w:rPr>
          <w:rFonts w:ascii="맑은 고딕" w:hAnsi="맑은 고딕" w:eastAsia="맑은 고딕"/>
          <w:b w:val="0"/>
          <w:sz w:val="20"/>
        </w:rPr>
        <w:t xml:space="preserve"> — ① 크롬 확장: ChatGPT/Claude/Gemini 답변에 실시간 신뢰도 배지 + 우클릭 범용 검사 ② </w:t>
      </w:r>
      <w:r>
        <w:rPr>
          <w:rFonts w:ascii="Consolas" w:hAnsi="Consolas" w:eastAsia="맑은 고딕"/>
          <w:color w:val="1F4E79"/>
          <w:sz w:val="20"/>
        </w:rPr>
        <w:t>th stream</w:t>
      </w:r>
      <w:r>
        <w:rPr>
          <w:rFonts w:ascii="맑은 고딕" w:hAnsi="맑은 고딕" w:eastAsia="맑은 고딕"/>
          <w:b w:val="0"/>
          <w:sz w:val="20"/>
        </w:rPr>
        <w:t>: 라이브 RTSP/웹캡처 영상을 2초 청크로 증분 분석(CRITICAL 조기 종료) ③ MCP 서버: Claude 등 LLM 에이전트 직접 연동</w:t>
      </w:r>
    </w:p>
    <w:p>
      <w:pPr>
        <w:pStyle w:val="ListNumber"/>
      </w:pPr>
      <w:r>
        <w:rPr>
          <w:rFonts w:ascii="맑은 고딕" w:hAnsi="맑은 고딕" w:eastAsia="맑은 고딕"/>
          <w:b/>
          <w:sz w:val="20"/>
        </w:rPr>
        <w:t>경량·저비용 구조</w:t>
      </w:r>
      <w:r>
        <w:rPr>
          <w:rFonts w:ascii="맑은 고딕" w:hAnsi="맑은 고딕" w:eastAsia="맑은 고딕"/>
          <w:b w:val="0"/>
          <w:sz w:val="20"/>
        </w:rPr>
        <w:t xml:space="preserve"> — 무거운 모델 없이 규칙·신호 분석 + 선택적 GPT-2 구동으로 자체 검증 레이어 구축 비용 절감. Vercel 무료 티어로도 텍스트 고증 서비스 즉시 배포 가능(라이브: https://platy-rho.vercel.app)</w:t>
      </w:r>
    </w:p>
    <w:p>
      <w:r>
        <w:rPr>
          <w:rFonts w:ascii="맑은 고딕" w:hAnsi="맑은 고딕" w:eastAsia="맑은 고딕"/>
          <w:b/>
          <w:sz w:val="20"/>
        </w:rPr>
        <w:t>개발 과정(주요 단계 및 방법)</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맑은 고딕" w:hAnsi="맑은 고딕" w:eastAsia="맑은 고딕"/>
                <w:b/>
                <w:sz w:val="19"/>
              </w:rPr>
              <w:t>단계</w:t>
            </w:r>
          </w:p>
        </w:tc>
        <w:tc>
          <w:tcPr>
            <w:tcW w:type="dxa" w:w="4320"/>
          </w:tcPr>
          <w:p>
            <w:pPr>
              <w:jc w:val="center"/>
            </w:pPr>
            <w:r>
              <w:rPr>
                <w:rFonts w:ascii="맑은 고딕" w:hAnsi="맑은 고딕" w:eastAsia="맑은 고딕"/>
                <w:b/>
                <w:sz w:val="19"/>
              </w:rPr>
              <w:t>내용</w:t>
            </w:r>
          </w:p>
        </w:tc>
      </w:tr>
      <w:tr>
        <w:tc>
          <w:tcPr>
            <w:tcW w:type="dxa" w:w="4320"/>
          </w:tcPr>
          <w:p>
            <w:r>
              <w:rPr>
                <w:rFonts w:ascii="맑은 고딕" w:hAnsi="맑은 고딕" w:eastAsia="맑은 고딕"/>
                <w:b w:val="0"/>
                <w:sz w:val="19"/>
              </w:rPr>
              <w:t>1. 코어 설계</w:t>
            </w:r>
          </w:p>
        </w:tc>
        <w:tc>
          <w:tcPr>
            <w:tcW w:type="dxa" w:w="4320"/>
          </w:tcPr>
          <w:p>
            <w:r>
              <w:rPr>
                <w:rFonts w:ascii="맑은 고딕" w:hAnsi="맑은 고딕" w:eastAsia="맑은 고딕"/>
                <w:b w:val="0"/>
                <w:sz w:val="19"/>
              </w:rPr>
              <w:t>공통 DTO(</w:t>
            </w:r>
            <w:r>
              <w:rPr>
                <w:rFonts w:ascii="Consolas" w:hAnsi="Consolas" w:eastAsia="맑은 고딕"/>
                <w:color w:val="1F4E79"/>
                <w:sz w:val="19"/>
              </w:rPr>
              <w:t>AnalysisResult</w:t>
            </w:r>
            <w:r>
              <w:rPr>
                <w:rFonts w:ascii="맑은 고딕" w:hAnsi="맑은 고딕" w:eastAsia="맑은 고딕"/>
                <w:b w:val="0"/>
                <w:sz w:val="19"/>
              </w:rPr>
              <w:t>)·</w:t>
            </w:r>
            <w:r>
              <w:rPr>
                <w:rFonts w:ascii="Consolas" w:hAnsi="Consolas" w:eastAsia="맑은 고딕"/>
                <w:color w:val="1F4E79"/>
                <w:sz w:val="19"/>
              </w:rPr>
              <w:t>BaseAnalyzer</w:t>
            </w:r>
            <w:r>
              <w:rPr>
                <w:rFonts w:ascii="맑은 고딕" w:hAnsi="맑은 고딕" w:eastAsia="맑은 고딕"/>
                <w:b w:val="0"/>
                <w:sz w:val="19"/>
              </w:rPr>
              <w:t xml:space="preserve"> 추상화로 4개 분석기 규격 통일, 지연 로딩 임포터로 선택 설치 구조 구현</w:t>
            </w:r>
          </w:p>
        </w:tc>
      </w:tr>
      <w:tr>
        <w:tc>
          <w:tcPr>
            <w:tcW w:type="dxa" w:w="4320"/>
          </w:tcPr>
          <w:p>
            <w:r>
              <w:rPr>
                <w:rFonts w:ascii="맑은 고딕" w:hAnsi="맑은 고딕" w:eastAsia="맑은 고딕"/>
                <w:b w:val="0"/>
                <w:sz w:val="19"/>
              </w:rPr>
              <w:t>2. 분석 엔진</w:t>
            </w:r>
          </w:p>
        </w:tc>
        <w:tc>
          <w:tcPr>
            <w:tcW w:type="dxa" w:w="4320"/>
          </w:tcPr>
          <w:p>
            <w:r>
              <w:rPr>
                <w:rFonts w:ascii="맑은 고딕" w:hAnsi="맑은 고딕" w:eastAsia="맑은 고딕"/>
                <w:b w:val="0"/>
                <w:sz w:val="19"/>
              </w:rPr>
              <w:t>모듈별 탐지 알고리즘 구현(ELA/FFT, 히스토그램 기반 Jitter, 안면 비대칭, MFCC/HNR) 및 휴리스틱 스코어링 가중치 설계</w:t>
            </w:r>
          </w:p>
        </w:tc>
      </w:tr>
      <w:tr>
        <w:tc>
          <w:tcPr>
            <w:tcW w:type="dxa" w:w="4320"/>
          </w:tcPr>
          <w:p>
            <w:r>
              <w:rPr>
                <w:rFonts w:ascii="맑은 고딕" w:hAnsi="맑은 고딕" w:eastAsia="맑은 고딕"/>
                <w:b w:val="0"/>
                <w:sz w:val="19"/>
              </w:rPr>
              <w:t>3. 고증 계층 고도화</w:t>
            </w:r>
          </w:p>
        </w:tc>
        <w:tc>
          <w:tcPr>
            <w:tcW w:type="dxa" w:w="4320"/>
          </w:tcPr>
          <w:p>
            <w:r>
              <w:rPr>
                <w:rFonts w:ascii="맑은 고딕" w:hAnsi="맑은 고딕" w:eastAsia="맑은 고딕"/>
                <w:b w:val="0"/>
                <w:sz w:val="19"/>
              </w:rPr>
              <w:t>한국사 연표 KB 내장 → 연도 주장 교차 검증 결합, 외부 검색 증거 병렬 수집(스레드 풀), 시대착오 탐지</w:t>
            </w:r>
          </w:p>
        </w:tc>
      </w:tr>
      <w:tr>
        <w:tc>
          <w:tcPr>
            <w:tcW w:type="dxa" w:w="4320"/>
          </w:tcPr>
          <w:p>
            <w:r>
              <w:rPr>
                <w:rFonts w:ascii="맑은 고딕" w:hAnsi="맑은 고딕" w:eastAsia="맑은 고딕"/>
                <w:b w:val="0"/>
                <w:sz w:val="19"/>
              </w:rPr>
              <w:t>4. 통합 환경</w:t>
            </w:r>
          </w:p>
        </w:tc>
        <w:tc>
          <w:tcPr>
            <w:tcW w:type="dxa" w:w="4320"/>
          </w:tcPr>
          <w:p>
            <w:r>
              <w:rPr>
                <w:rFonts w:ascii="맑은 고딕" w:hAnsi="맑은 고딕" w:eastAsia="맑은 고딕"/>
                <w:b w:val="0"/>
                <w:sz w:val="19"/>
              </w:rPr>
              <w:t>FastAPI 게이트웨이, 통합 CLI(</w:t>
            </w:r>
            <w:r>
              <w:rPr>
                <w:rFonts w:ascii="Consolas" w:hAnsi="Consolas" w:eastAsia="맑은 고딕"/>
                <w:color w:val="1F4E79"/>
                <w:sz w:val="19"/>
              </w:rPr>
              <w:t>th</w:t>
            </w:r>
            <w:r>
              <w:rPr>
                <w:rFonts w:ascii="맑은 고딕" w:hAnsi="맑은 고딕" w:eastAsia="맑은 고딕"/>
                <w:b w:val="0"/>
                <w:sz w:val="19"/>
              </w:rPr>
              <w:t>), React 대시보드, Vercel 서버리스 배포, 크롬 확장(Manifest V3), stdio MCP 서버 구현</w:t>
            </w:r>
          </w:p>
        </w:tc>
      </w:tr>
      <w:tr>
        <w:tc>
          <w:tcPr>
            <w:tcW w:type="dxa" w:w="4320"/>
          </w:tcPr>
          <w:p>
            <w:r>
              <w:rPr>
                <w:rFonts w:ascii="맑은 고딕" w:hAnsi="맑은 고딕" w:eastAsia="맑은 고딕"/>
                <w:b w:val="0"/>
                <w:sz w:val="19"/>
              </w:rPr>
              <w:t>5. 실시간 계층</w:t>
            </w:r>
          </w:p>
        </w:tc>
        <w:tc>
          <w:tcPr>
            <w:tcW w:type="dxa" w:w="4320"/>
          </w:tcPr>
          <w:p>
            <w:r>
              <w:rPr>
                <w:rFonts w:ascii="맑은 고딕" w:hAnsi="맑은 고딕" w:eastAsia="맑은 고딕"/>
                <w:b w:val="0"/>
                <w:sz w:val="19"/>
              </w:rPr>
              <w:t>스트리밍 청크 분석기(제너레이터 증분 처리·조기 종료·최악 청크 보수 종합) 및 OpenRouter 무료 LLM 심사 경로 추가(키 없이도 전 기능 동작하는 독립 구동 유지)</w:t>
            </w:r>
          </w:p>
        </w:tc>
      </w:tr>
      <w:tr>
        <w:tc>
          <w:tcPr>
            <w:tcW w:type="dxa" w:w="4320"/>
          </w:tcPr>
          <w:p>
            <w:r>
              <w:rPr>
                <w:rFonts w:ascii="맑은 고딕" w:hAnsi="맑은 고딕" w:eastAsia="맑은 고딕"/>
                <w:b w:val="0"/>
                <w:sz w:val="19"/>
              </w:rPr>
              <w:t>6. 품질 관리</w:t>
            </w:r>
          </w:p>
        </w:tc>
        <w:tc>
          <w:tcPr>
            <w:tcW w:type="dxa" w:w="4320"/>
          </w:tcPr>
          <w:p>
            <w:r>
              <w:rPr>
                <w:rFonts w:ascii="맑은 고딕" w:hAnsi="맑은 고딕" w:eastAsia="맑은 고딕"/>
                <w:b w:val="0"/>
                <w:sz w:val="19"/>
              </w:rPr>
              <w:t>단위 테스트 66개(목킹 기반 증거 소스·스트리밍 청크·KB·LLM 폴백), 전 CLI 명령·REST 엔드포인트 8종·프론트 빌드 실측 디버그 패스 수행</w:t>
            </w:r>
          </w:p>
        </w:tc>
      </w:tr>
    </w:tbl>
    <w:p/>
    <w:p>
      <w:pPr>
        <w:pStyle w:val="Heading2"/>
      </w:pPr>
      <w:r>
        <w:rPr>
          <w:rFonts w:ascii="맑은 고딕" w:hAnsi="맑은 고딕" w:eastAsia="맑은 고딕"/>
          <w:b/>
          <w:color w:val="000000"/>
          <w:sz w:val="23"/>
        </w:rPr>
        <w:t>3. 구동 및 시연</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맑은 고딕" w:hAnsi="맑은 고딕" w:eastAsia="맑은 고딕"/>
                <w:b/>
                <w:sz w:val="19"/>
              </w:rPr>
              <w:t>항목</w:t>
            </w:r>
          </w:p>
        </w:tc>
        <w:tc>
          <w:tcPr>
            <w:tcW w:type="dxa" w:w="4320"/>
          </w:tcPr>
          <w:p>
            <w:pPr>
              <w:jc w:val="center"/>
            </w:pPr>
            <w:r>
              <w:rPr>
                <w:rFonts w:ascii="맑은 고딕" w:hAnsi="맑은 고딕" w:eastAsia="맑은 고딕"/>
                <w:b/>
                <w:sz w:val="19"/>
              </w:rPr>
              <w:t>내용</w:t>
            </w:r>
          </w:p>
        </w:tc>
      </w:tr>
      <w:tr>
        <w:tc>
          <w:tcPr>
            <w:tcW w:type="dxa" w:w="4320"/>
          </w:tcPr>
          <w:p>
            <w:r>
              <w:rPr>
                <w:rFonts w:ascii="맑은 고딕" w:hAnsi="맑은 고딕" w:eastAsia="맑은 고딕"/>
                <w:b w:val="0"/>
                <w:sz w:val="19"/>
              </w:rPr>
              <w:t>설치</w:t>
            </w:r>
          </w:p>
        </w:tc>
        <w:tc>
          <w:tcPr>
            <w:tcW w:type="dxa" w:w="4320"/>
          </w:tcPr>
          <w:p>
            <w:r>
              <w:rPr>
                <w:rFonts w:ascii="Consolas" w:hAnsi="Consolas" w:eastAsia="맑은 고딕"/>
                <w:color w:val="1F4E79"/>
                <w:sz w:val="19"/>
              </w:rPr>
              <w:t>git clone https://github.com/kimneche0419-rgb/Thruth_History</w:t>
            </w:r>
            <w:r>
              <w:rPr>
                <w:rFonts w:ascii="맑은 고딕" w:hAnsi="맑은 고딕" w:eastAsia="맑은 고딕"/>
                <w:b w:val="0"/>
                <w:sz w:val="19"/>
              </w:rPr>
              <w:t xml:space="preserve"> → </w:t>
            </w:r>
            <w:r>
              <w:rPr>
                <w:rFonts w:ascii="Consolas" w:hAnsi="Consolas" w:eastAsia="맑은 고딕"/>
                <w:color w:val="1F4E79"/>
                <w:sz w:val="19"/>
              </w:rPr>
              <w:t>pip install -e .[all]</w:t>
            </w:r>
            <w:r>
              <w:rPr>
                <w:rFonts w:ascii="맑은 고딕" w:hAnsi="맑은 고딕" w:eastAsia="맑은 고딕"/>
                <w:b w:val="0"/>
                <w:sz w:val="19"/>
              </w:rPr>
              <w:t xml:space="preserve"> → </w:t>
            </w:r>
            <w:r>
              <w:rPr>
                <w:rFonts w:ascii="Consolas" w:hAnsi="Consolas" w:eastAsia="맑은 고딕"/>
                <w:color w:val="1F4E79"/>
                <w:sz w:val="19"/>
              </w:rPr>
              <w:t>th init</w:t>
            </w:r>
          </w:p>
        </w:tc>
      </w:tr>
      <w:tr>
        <w:tc>
          <w:tcPr>
            <w:tcW w:type="dxa" w:w="4320"/>
          </w:tcPr>
          <w:p>
            <w:r>
              <w:rPr>
                <w:rFonts w:ascii="맑은 고딕" w:hAnsi="맑은 고딕" w:eastAsia="맑은 고딕"/>
                <w:b w:val="0"/>
                <w:sz w:val="19"/>
              </w:rPr>
              <w:t>텍스트 고증</w:t>
            </w:r>
          </w:p>
        </w:tc>
        <w:tc>
          <w:tcPr>
            <w:tcW w:type="dxa" w:w="4320"/>
          </w:tcPr>
          <w:p>
            <w:r>
              <w:rPr>
                <w:rFonts w:ascii="Consolas" w:hAnsi="Consolas" w:eastAsia="맑은 고딕"/>
                <w:color w:val="1F4E79"/>
                <w:sz w:val="19"/>
              </w:rPr>
              <w:t>th scan "임진왜란은 1592년에 발발했다"</w:t>
            </w:r>
            <w:r>
              <w:rPr>
                <w:rFonts w:ascii="맑은 고딕" w:hAnsi="맑은 고딕" w:eastAsia="맑은 고딕"/>
                <w:b w:val="0"/>
                <w:sz w:val="19"/>
              </w:rPr>
              <w:t xml:space="preserve"> → 신뢰도·위험도·판정 근거 출력(</w:t>
            </w:r>
            <w:r>
              <w:rPr>
                <w:rFonts w:ascii="Consolas" w:hAnsi="Consolas" w:eastAsia="맑은 고딕"/>
                <w:color w:val="1F4E79"/>
                <w:sz w:val="19"/>
              </w:rPr>
              <w:t>-f json</w:t>
            </w:r>
            <w:r>
              <w:rPr>
                <w:rFonts w:ascii="맑은 고딕" w:hAnsi="맑은 고딕" w:eastAsia="맑은 고딕"/>
                <w:b w:val="0"/>
                <w:sz w:val="19"/>
              </w:rPr>
              <w:t xml:space="preserve"> XAI 리포트). URL은 </w:t>
            </w:r>
            <w:r>
              <w:rPr>
                <w:rFonts w:ascii="Consolas" w:hAnsi="Consolas" w:eastAsia="맑은 고딕"/>
                <w:color w:val="1F4E79"/>
                <w:sz w:val="19"/>
              </w:rPr>
              <w:t>th scan "https://ko.wikipedia.org/wiki/임진왜란"</w:t>
            </w:r>
          </w:p>
        </w:tc>
      </w:tr>
      <w:tr>
        <w:tc>
          <w:tcPr>
            <w:tcW w:type="dxa" w:w="4320"/>
          </w:tcPr>
          <w:p>
            <w:r>
              <w:rPr>
                <w:rFonts w:ascii="맑은 고딕" w:hAnsi="맑은 고딕" w:eastAsia="맑은 고딕"/>
                <w:b w:val="0"/>
                <w:sz w:val="19"/>
              </w:rPr>
              <w:t>멀티미디어</w:t>
            </w:r>
          </w:p>
        </w:tc>
        <w:tc>
          <w:tcPr>
            <w:tcW w:type="dxa" w:w="4320"/>
          </w:tcPr>
          <w:p>
            <w:r>
              <w:rPr>
                <w:rFonts w:ascii="Consolas" w:hAnsi="Consolas" w:eastAsia="맑은 고딕"/>
                <w:color w:val="1F4E79"/>
                <w:sz w:val="19"/>
              </w:rPr>
              <w:t>th scan photo.jpg</w:t>
            </w:r>
            <w:r>
              <w:rPr>
                <w:rFonts w:ascii="맑은 고딕" w:hAnsi="맑은 고딕" w:eastAsia="맑은 고딕"/>
                <w:b w:val="0"/>
                <w:sz w:val="19"/>
              </w:rPr>
              <w:t xml:space="preserve"> / </w:t>
            </w:r>
            <w:r>
              <w:rPr>
                <w:rFonts w:ascii="Consolas" w:hAnsi="Consolas" w:eastAsia="맑은 고딕"/>
                <w:color w:val="1F4E79"/>
                <w:sz w:val="19"/>
              </w:rPr>
              <w:t>th scan video.mp4</w:t>
            </w:r>
            <w:r>
              <w:rPr>
                <w:rFonts w:ascii="맑은 고딕" w:hAnsi="맑은 고딕" w:eastAsia="맑은 고딕"/>
                <w:b w:val="0"/>
                <w:sz w:val="19"/>
              </w:rPr>
              <w:t xml:space="preserve"> / </w:t>
            </w:r>
            <w:r>
              <w:rPr>
                <w:rFonts w:ascii="Consolas" w:hAnsi="Consolas" w:eastAsia="맑은 고딕"/>
                <w:color w:val="1F4E79"/>
                <w:sz w:val="19"/>
              </w:rPr>
              <w:t>th scan voice.wav</w:t>
            </w:r>
            <w:r>
              <w:rPr>
                <w:rFonts w:ascii="맑은 고딕" w:hAnsi="맑은 고딕" w:eastAsia="맑은 고딕"/>
                <w:b w:val="0"/>
                <w:sz w:val="19"/>
              </w:rPr>
              <w:t xml:space="preserve"> — 확장자 자동 분기</w:t>
            </w:r>
          </w:p>
        </w:tc>
      </w:tr>
      <w:tr>
        <w:tc>
          <w:tcPr>
            <w:tcW w:type="dxa" w:w="4320"/>
          </w:tcPr>
          <w:p>
            <w:r>
              <w:rPr>
                <w:rFonts w:ascii="맑은 고딕" w:hAnsi="맑은 고딕" w:eastAsia="맑은 고딕"/>
                <w:b w:val="0"/>
                <w:sz w:val="19"/>
              </w:rPr>
              <w:t>스트리밍</w:t>
            </w:r>
          </w:p>
        </w:tc>
        <w:tc>
          <w:tcPr>
            <w:tcW w:type="dxa" w:w="4320"/>
          </w:tcPr>
          <w:p>
            <w:r>
              <w:rPr>
                <w:rFonts w:ascii="Consolas" w:hAnsi="Consolas" w:eastAsia="맑은 고딕"/>
                <w:color w:val="1F4E79"/>
                <w:sz w:val="19"/>
              </w:rPr>
              <w:t>th stream rtsp://…</w:t>
            </w:r>
            <w:r>
              <w:rPr>
                <w:rFonts w:ascii="맑은 고딕" w:hAnsi="맑은 고딕" w:eastAsia="맑은 고딕"/>
                <w:b w:val="0"/>
                <w:sz w:val="19"/>
              </w:rPr>
              <w:t xml:space="preserve"> / </w:t>
            </w:r>
            <w:r>
              <w:rPr>
                <w:rFonts w:ascii="Consolas" w:hAnsi="Consolas" w:eastAsia="맑은 고딕"/>
                <w:color w:val="1F4E79"/>
                <w:sz w:val="19"/>
              </w:rPr>
              <w:t>th stream 0</w:t>
            </w:r>
            <w:r>
              <w:rPr>
                <w:rFonts w:ascii="맑은 고딕" w:hAnsi="맑은 고딕" w:eastAsia="맑은 고딕"/>
                <w:b w:val="0"/>
                <w:sz w:val="19"/>
              </w:rPr>
              <w:t>(웹캠) — 청크별 실시간 신뢰도 타임라인 출력</w:t>
            </w:r>
          </w:p>
        </w:tc>
      </w:tr>
      <w:tr>
        <w:tc>
          <w:tcPr>
            <w:tcW w:type="dxa" w:w="4320"/>
          </w:tcPr>
          <w:p>
            <w:r>
              <w:rPr>
                <w:rFonts w:ascii="맑은 고딕" w:hAnsi="맑은 고딕" w:eastAsia="맑은 고딕"/>
                <w:b w:val="0"/>
                <w:sz w:val="19"/>
              </w:rPr>
              <w:t>대시보드·API</w:t>
            </w:r>
          </w:p>
        </w:tc>
        <w:tc>
          <w:tcPr>
            <w:tcW w:type="dxa" w:w="4320"/>
          </w:tcPr>
          <w:p>
            <w:r>
              <w:rPr>
                <w:rFonts w:ascii="Consolas" w:hAnsi="Consolas" w:eastAsia="맑은 고딕"/>
                <w:color w:val="1F4E79"/>
                <w:sz w:val="19"/>
              </w:rPr>
              <w:t>th dev</w:t>
            </w:r>
            <w:r>
              <w:rPr>
                <w:rFonts w:ascii="맑은 고딕" w:hAnsi="맑은 고딕" w:eastAsia="맑은 고딕"/>
                <w:b w:val="0"/>
                <w:sz w:val="19"/>
              </w:rPr>
              <w:t xml:space="preserve">(API 8000 + 대시보드 5173 동시 기동), </w:t>
            </w:r>
            <w:r>
              <w:rPr>
                <w:rFonts w:ascii="Consolas" w:hAnsi="Consolas" w:eastAsia="맑은 고딕"/>
                <w:color w:val="1F4E79"/>
                <w:sz w:val="19"/>
              </w:rPr>
              <w:t>POST /api/v1/scan/{text,url,media,stream}</w:t>
            </w:r>
          </w:p>
        </w:tc>
      </w:tr>
      <w:tr>
        <w:tc>
          <w:tcPr>
            <w:tcW w:type="dxa" w:w="4320"/>
          </w:tcPr>
          <w:p>
            <w:r>
              <w:rPr>
                <w:rFonts w:ascii="맑은 고딕" w:hAnsi="맑은 고딕" w:eastAsia="맑은 고딕"/>
                <w:b w:val="0"/>
                <w:sz w:val="19"/>
              </w:rPr>
              <w:t>크롬 확장</w:t>
            </w:r>
          </w:p>
        </w:tc>
        <w:tc>
          <w:tcPr>
            <w:tcW w:type="dxa" w:w="4320"/>
          </w:tcPr>
          <w:p>
            <w:r>
              <w:rPr>
                <w:rFonts w:ascii="Consolas" w:hAnsi="Consolas" w:eastAsia="맑은 고딕"/>
                <w:color w:val="1F4E79"/>
                <w:sz w:val="19"/>
              </w:rPr>
              <w:t>chrome://extensions</w:t>
            </w:r>
            <w:r>
              <w:rPr>
                <w:rFonts w:ascii="맑은 고딕" w:hAnsi="맑은 고딕" w:eastAsia="맑은 고딕"/>
                <w:b w:val="0"/>
                <w:sz w:val="19"/>
              </w:rPr>
              <w:t xml:space="preserve"> → 개발자 모드 → </w:t>
            </w:r>
            <w:r>
              <w:rPr>
                <w:rFonts w:ascii="Consolas" w:hAnsi="Consolas" w:eastAsia="맑은 고딕"/>
                <w:color w:val="1F4E79"/>
                <w:sz w:val="19"/>
              </w:rPr>
              <w:t>extension/</w:t>
            </w:r>
            <w:r>
              <w:rPr>
                <w:rFonts w:ascii="맑은 고딕" w:hAnsi="맑은 고딕" w:eastAsia="맑은 고딕"/>
                <w:b w:val="0"/>
                <w:sz w:val="19"/>
              </w:rPr>
              <w:t xml:space="preserve"> 폴더 로드 → ChatGPT 등에서 역사 답변에 배지 자동 표시(백엔드 설정 불필요, Vercel 자동 연동)</w:t>
            </w:r>
          </w:p>
        </w:tc>
      </w:tr>
      <w:tr>
        <w:tc>
          <w:tcPr>
            <w:tcW w:type="dxa" w:w="4320"/>
          </w:tcPr>
          <w:p>
            <w:r>
              <w:rPr>
                <w:rFonts w:ascii="맑은 고딕" w:hAnsi="맑은 고딕" w:eastAsia="맑은 고딕"/>
                <w:b w:val="0"/>
                <w:sz w:val="19"/>
              </w:rPr>
              <w:t>MCP</w:t>
            </w:r>
          </w:p>
        </w:tc>
        <w:tc>
          <w:tcPr>
            <w:tcW w:type="dxa" w:w="4320"/>
          </w:tcPr>
          <w:p>
            <w:r>
              <w:rPr>
                <w:rFonts w:ascii="Consolas" w:hAnsi="Consolas" w:eastAsia="맑은 고딕"/>
                <w:color w:val="1F4E79"/>
                <w:sz w:val="19"/>
              </w:rPr>
              <w:t>th mcp</w:t>
            </w:r>
            <w:r>
              <w:rPr>
                <w:rFonts w:ascii="맑은 고딕" w:hAnsi="맑은 고딕" w:eastAsia="맑은 고딕"/>
                <w:b w:val="0"/>
                <w:sz w:val="19"/>
              </w:rPr>
              <w:t xml:space="preserve"> — Claude Desktop 등에서 </w:t>
            </w:r>
            <w:r>
              <w:rPr>
                <w:rFonts w:ascii="Consolas" w:hAnsi="Consolas" w:eastAsia="맑은 고딕"/>
                <w:color w:val="1F4E79"/>
                <w:sz w:val="19"/>
              </w:rPr>
              <w:t>scan_text</w:t>
            </w:r>
            <w:r>
              <w:rPr>
                <w:rFonts w:ascii="맑은 고딕" w:hAnsi="맑은 고딕" w:eastAsia="맑은 고딕"/>
                <w:b w:val="0"/>
                <w:sz w:val="19"/>
              </w:rPr>
              <w:t>/</w:t>
            </w:r>
            <w:r>
              <w:rPr>
                <w:rFonts w:ascii="Consolas" w:hAnsi="Consolas" w:eastAsia="맑은 고딕"/>
                <w:color w:val="1F4E79"/>
                <w:sz w:val="19"/>
              </w:rPr>
              <w:t>scan_file</w:t>
            </w:r>
            <w:r>
              <w:rPr>
                <w:rFonts w:ascii="맑은 고딕" w:hAnsi="맑은 고딕" w:eastAsia="맑은 고딕"/>
                <w:b w:val="0"/>
                <w:sz w:val="19"/>
              </w:rPr>
              <w:t xml:space="preserve"> 도구로 연동</w:t>
            </w:r>
          </w:p>
        </w:tc>
      </w:tr>
      <w:tr>
        <w:tc>
          <w:tcPr>
            <w:tcW w:type="dxa" w:w="4320"/>
          </w:tcPr>
          <w:p>
            <w:r>
              <w:rPr>
                <w:rFonts w:ascii="맑은 고딕" w:hAnsi="맑은 고딕" w:eastAsia="맑은 고딕"/>
                <w:b w:val="0"/>
                <w:sz w:val="19"/>
              </w:rPr>
              <w:t>종료 코드</w:t>
            </w:r>
          </w:p>
        </w:tc>
        <w:tc>
          <w:tcPr>
            <w:tcW w:type="dxa" w:w="4320"/>
          </w:tcPr>
          <w:p>
            <w:r>
              <w:rPr>
                <w:rFonts w:ascii="맑은 고딕" w:hAnsi="맑은 고딕" w:eastAsia="맑은 고딕"/>
                <w:b w:val="0"/>
                <w:sz w:val="19"/>
              </w:rPr>
              <w:t xml:space="preserve">CLI </w:t>
            </w:r>
            <w:r>
              <w:rPr>
                <w:rFonts w:ascii="Consolas" w:hAnsi="Consolas" w:eastAsia="맑은 고딕"/>
                <w:color w:val="1F4E79"/>
                <w:sz w:val="19"/>
              </w:rPr>
              <w:t>0</w:t>
            </w:r>
            <w:r>
              <w:rPr>
                <w:rFonts w:ascii="맑은 고딕" w:hAnsi="맑은 고딕" w:eastAsia="맑은 고딕"/>
                <w:b w:val="0"/>
                <w:sz w:val="19"/>
              </w:rPr>
              <w:t xml:space="preserve">=정상 / </w:t>
            </w:r>
            <w:r>
              <w:rPr>
                <w:rFonts w:ascii="Consolas" w:hAnsi="Consolas" w:eastAsia="맑은 고딕"/>
                <w:color w:val="1F4E79"/>
                <w:sz w:val="19"/>
              </w:rPr>
              <w:t>1</w:t>
            </w:r>
            <w:r>
              <w:rPr>
                <w:rFonts w:ascii="맑은 고딕" w:hAnsi="맑은 고딕" w:eastAsia="맑은 고딕"/>
                <w:b w:val="0"/>
                <w:sz w:val="19"/>
              </w:rPr>
              <w:t xml:space="preserve">=변조 의심 / </w:t>
            </w:r>
            <w:r>
              <w:rPr>
                <w:rFonts w:ascii="Consolas" w:hAnsi="Consolas" w:eastAsia="맑은 고딕"/>
                <w:color w:val="1F4E79"/>
                <w:sz w:val="19"/>
              </w:rPr>
              <w:t>2</w:t>
            </w:r>
            <w:r>
              <w:rPr>
                <w:rFonts w:ascii="맑은 고딕" w:hAnsi="맑은 고딕" w:eastAsia="맑은 고딕"/>
                <w:b w:val="0"/>
                <w:sz w:val="19"/>
              </w:rPr>
              <w:t>=오류 — CI/CD 자동 차단 게이트로 바로 적용 가능</w:t>
            </w:r>
          </w:p>
        </w:tc>
      </w:tr>
      <w:tr>
        <w:tc>
          <w:tcPr>
            <w:tcW w:type="dxa" w:w="4320"/>
          </w:tcPr>
          <w:p>
            <w:r>
              <w:rPr>
                <w:rFonts w:ascii="맑은 고딕" w:hAnsi="맑은 고딕" w:eastAsia="맑은 고딕"/>
                <w:b w:val="0"/>
                <w:sz w:val="19"/>
              </w:rPr>
              <w:t>테스트</w:t>
            </w:r>
          </w:p>
        </w:tc>
        <w:tc>
          <w:tcPr>
            <w:tcW w:type="dxa" w:w="4320"/>
          </w:tcPr>
          <w:p>
            <w:r>
              <w:rPr>
                <w:rFonts w:ascii="Consolas" w:hAnsi="Consolas" w:eastAsia="맑은 고딕"/>
                <w:color w:val="1F4E79"/>
                <w:sz w:val="19"/>
              </w:rPr>
              <w:t>python -m pytest tests/</w:t>
            </w:r>
            <w:r>
              <w:rPr>
                <w:rFonts w:ascii="맑은 고딕" w:hAnsi="맑은 고딕" w:eastAsia="맑은 고딕"/>
                <w:b w:val="0"/>
                <w:sz w:val="19"/>
              </w:rPr>
              <w:t xml:space="preserve"> — 단위 테스트 66개 전체 통과</w:t>
            </w:r>
          </w:p>
        </w:tc>
      </w:tr>
    </w:tbl>
    <w:p/>
    <w:p>
      <w:pPr>
        <w:pStyle w:val="Heading2"/>
      </w:pPr>
      <w:r>
        <w:rPr>
          <w:rFonts w:ascii="맑은 고딕" w:hAnsi="맑은 고딕" w:eastAsia="맑은 고딕"/>
          <w:b/>
          <w:color w:val="000000"/>
          <w:sz w:val="23"/>
        </w:rPr>
        <w:t>4. 기대효과 및 활용 분야</w:t>
      </w:r>
    </w:p>
    <w:p>
      <w:r>
        <w:rPr>
          <w:rFonts w:ascii="맑은 고딕" w:hAnsi="맑은 고딕" w:eastAsia="맑은 고딕"/>
          <w:b/>
          <w:sz w:val="20"/>
        </w:rPr>
        <w:t>기대효과</w:t>
      </w:r>
    </w:p>
    <w:p>
      <w:pPr>
        <w:pStyle w:val="ListBullet"/>
      </w:pPr>
      <w:r>
        <w:rPr>
          <w:rFonts w:ascii="맑은 고딕" w:hAnsi="맑은 고딕" w:eastAsia="맑은 고딕"/>
          <w:b w:val="0"/>
          <w:sz w:val="20"/>
        </w:rPr>
        <w:t xml:space="preserve">오염된 거짓 역사 정보와 위변조 콘텐츠를 </w:t>
      </w:r>
      <w:r>
        <w:rPr>
          <w:rFonts w:ascii="맑은 고딕" w:hAnsi="맑은 고딕" w:eastAsia="맑은 고딕"/>
          <w:b/>
          <w:sz w:val="20"/>
        </w:rPr>
        <w:t>생성·유포 단계에서 조기 차단</w:t>
      </w:r>
      <w:r>
        <w:rPr>
          <w:rFonts w:ascii="맑은 고딕" w:hAnsi="맑은 고딕" w:eastAsia="맑은 고딕"/>
          <w:b w:val="0"/>
          <w:sz w:val="20"/>
        </w:rPr>
        <w:t xml:space="preserve"> → 정보 환경 투명성 확보 및 디지털 역사 주권 수호</w:t>
      </w:r>
    </w:p>
    <w:p>
      <w:pPr>
        <w:pStyle w:val="ListBullet"/>
      </w:pPr>
      <w:r>
        <w:rPr>
          <w:rFonts w:ascii="맑은 고딕" w:hAnsi="맑은 고딕" w:eastAsia="맑은 고딕"/>
          <w:b w:val="0"/>
          <w:sz w:val="20"/>
        </w:rPr>
        <w:t xml:space="preserve">파편화된 탐지 기능의 통합 규격화 + 경량 추론 설계로 </w:t>
      </w:r>
      <w:r>
        <w:rPr>
          <w:rFonts w:ascii="맑은 고딕" w:hAnsi="맑은 고딕" w:eastAsia="맑은 고딕"/>
          <w:b/>
          <w:sz w:val="20"/>
        </w:rPr>
        <w:t>자체 검증 레이어 구축 비용 대폭 절감</w:t>
      </w:r>
    </w:p>
    <w:p>
      <w:pPr>
        <w:pStyle w:val="ListBullet"/>
      </w:pPr>
      <w:r>
        <w:rPr>
          <w:rFonts w:ascii="맑은 고딕" w:hAnsi="맑은 고딕" w:eastAsia="맑은 고딕"/>
          <w:b w:val="0"/>
          <w:sz w:val="20"/>
        </w:rPr>
        <w:t xml:space="preserve">판정 근거를 XAI로 공개해 블랙박스 판정이 아닌 </w:t>
      </w:r>
      <w:r>
        <w:rPr>
          <w:rFonts w:ascii="맑은 고딕" w:hAnsi="맑은 고딕" w:eastAsia="맑은 고딕"/>
          <w:b/>
          <w:sz w:val="20"/>
        </w:rPr>
        <w:t>감사 가능한 검증</w:t>
      </w:r>
      <w:r>
        <w:rPr>
          <w:rFonts w:ascii="맑은 고딕" w:hAnsi="맑은 고딕" w:eastAsia="맑은 고딕"/>
          <w:b w:val="0"/>
          <w:sz w:val="20"/>
        </w:rPr>
        <w:t xml:space="preserve"> 제공</w:t>
      </w:r>
    </w:p>
    <w:p>
      <w:r>
        <w:rPr>
          <w:rFonts w:ascii="맑은 고딕" w:hAnsi="맑은 고딕" w:eastAsia="맑은 고딕"/>
          <w:b/>
          <w:sz w:val="20"/>
        </w:rPr>
        <w:t>활용 분야 및 시장성</w:t>
      </w:r>
    </w:p>
    <w:p>
      <w:pPr>
        <w:pStyle w:val="ListBullet"/>
      </w:pPr>
      <w:r>
        <w:rPr>
          <w:rFonts w:ascii="맑은 고딕" w:hAnsi="맑은 고딕" w:eastAsia="맑은 고딕"/>
          <w:b/>
          <w:sz w:val="20"/>
        </w:rPr>
        <w:t>뉴스·언론</w:t>
      </w:r>
      <w:r>
        <w:rPr>
          <w:rFonts w:ascii="맑은 고딕" w:hAnsi="맑은 고딕" w:eastAsia="맑은 고딕"/>
          <w:b w:val="0"/>
          <w:sz w:val="20"/>
        </w:rPr>
        <w:t>: 역사 관련 제보·기사의 사료 교차 검증, 합성 사진·사칭 발언 사전 차단</w:t>
      </w:r>
    </w:p>
    <w:p>
      <w:pPr>
        <w:pStyle w:val="ListBullet"/>
      </w:pPr>
      <w:r>
        <w:rPr>
          <w:rFonts w:ascii="맑은 고딕" w:hAnsi="맑은 고딕" w:eastAsia="맑은 고딕"/>
          <w:b/>
          <w:sz w:val="20"/>
        </w:rPr>
        <w:t>교육·출판</w:t>
      </w:r>
      <w:r>
        <w:rPr>
          <w:rFonts w:ascii="맑은 고딕" w:hAnsi="맑은 고딕" w:eastAsia="맑은 고딕"/>
          <w:b w:val="0"/>
          <w:sz w:val="20"/>
        </w:rPr>
        <w:t>: 교재·학습 자료·과제의 한국사 고증 오류 및 AI 생성 검증 (규칙 기반 연표 검증은 수업 환경에서 네트워크 없이도 동작)</w:t>
      </w:r>
    </w:p>
    <w:p>
      <w:pPr>
        <w:pStyle w:val="ListBullet"/>
      </w:pPr>
      <w:r>
        <w:rPr>
          <w:rFonts w:ascii="맑은 고딕" w:hAnsi="맑은 고딕" w:eastAsia="맑은 고딕"/>
          <w:b/>
          <w:sz w:val="20"/>
        </w:rPr>
        <w:t>SNS·플랫폼</w:t>
      </w:r>
      <w:r>
        <w:rPr>
          <w:rFonts w:ascii="맑은 고딕" w:hAnsi="맑은 고딕" w:eastAsia="맑은 고딕"/>
          <w:b w:val="0"/>
          <w:sz w:val="20"/>
        </w:rPr>
        <w:t>: 역사 왜곡 콘텐츠 확산 실시간 모니터링(CI 종료 코드·REST API·스트리밍 게이트웨이로 직접 연동)</w:t>
      </w:r>
    </w:p>
    <w:p>
      <w:pPr>
        <w:pStyle w:val="ListBullet"/>
      </w:pPr>
      <w:r>
        <w:rPr>
          <w:rFonts w:ascii="맑은 고딕" w:hAnsi="맑은 고딕" w:eastAsia="맑은 고딕"/>
          <w:b/>
          <w:sz w:val="20"/>
        </w:rPr>
        <w:t>AI 에이전트 생태계</w:t>
      </w:r>
      <w:r>
        <w:rPr>
          <w:rFonts w:ascii="맑은 고딕" w:hAnsi="맑은 고딕" w:eastAsia="맑은 고딕"/>
          <w:b w:val="0"/>
          <w:sz w:val="20"/>
        </w:rPr>
        <w:t>: MCP 서버·크롬 확장으로 LLM 활용 계층 전반에 가드레일 공급</w:t>
      </w:r>
    </w:p>
    <w:p>
      <w:pPr>
        <w:pStyle w:val="Heading2"/>
      </w:pPr>
      <w:r>
        <w:rPr>
          <w:rFonts w:ascii="맑은 고딕" w:hAnsi="맑은 고딕" w:eastAsia="맑은 고딕"/>
          <w:b/>
          <w:color w:val="000000"/>
          <w:sz w:val="23"/>
        </w:rPr>
        <w:t>5. 기타</w:t>
      </w:r>
    </w:p>
    <w:p>
      <w:r>
        <w:rPr>
          <w:rFonts w:ascii="맑은 고딕" w:hAnsi="맑은 고딕" w:eastAsia="맑은 고딕"/>
          <w:b/>
          <w:sz w:val="20"/>
        </w:rPr>
        <w:t>프로젝트의 혁신성 및 차별성</w:t>
      </w:r>
    </w:p>
    <w:p>
      <w:pPr>
        <w:pStyle w:val="ListBullet"/>
      </w:pPr>
      <w:r>
        <w:rPr>
          <w:rFonts w:ascii="맑은 고딕" w:hAnsi="맑은 고딕" w:eastAsia="맑은 고딕"/>
          <w:b w:val="0"/>
          <w:sz w:val="20"/>
        </w:rPr>
        <w:t xml:space="preserve">국내외 공개 프로젝트 중 </w:t>
      </w:r>
      <w:r>
        <w:rPr>
          <w:rFonts w:ascii="맑은 고딕" w:hAnsi="맑은 고딕" w:eastAsia="맑은 고딕"/>
          <w:b/>
          <w:sz w:val="20"/>
        </w:rPr>
        <w:t>한국사 특화 고증(연표 KB + 시대착오 + 외부 사료 증거)과 멀티미디어 위변조 탐지를 단일 SDK로 통합</w:t>
      </w:r>
      <w:r>
        <w:rPr>
          <w:rFonts w:ascii="맑은 고딕" w:hAnsi="맑은 고딕" w:eastAsia="맑은 고딕"/>
          <w:b w:val="0"/>
          <w:sz w:val="20"/>
        </w:rPr>
        <w:t>한 사례가 없음 — 기존 딥페이크 탐지기·팩트체크 API는 단일 기능에 파편화</w:t>
      </w:r>
    </w:p>
    <w:p>
      <w:pPr>
        <w:pStyle w:val="ListBullet"/>
      </w:pPr>
      <w:r>
        <w:rPr>
          <w:rFonts w:ascii="맑은 고딕" w:hAnsi="맑은 고딕" w:eastAsia="맑은 고딕"/>
          <w:b/>
          <w:sz w:val="20"/>
        </w:rPr>
        <w:t>오프라인 결정론 고증 계층</w:t>
      </w:r>
      <w:r>
        <w:rPr>
          <w:rFonts w:ascii="맑은 고딕" w:hAnsi="맑은 고딕" w:eastAsia="맑은 고딕"/>
          <w:b w:val="0"/>
          <w:sz w:val="20"/>
        </w:rPr>
        <w:t xml:space="preserve"> 내장: 네트워크·API 키 의존 없이 즉시 판정 → 어떤 인프라에도 무조건 임베딩 가능 (외부 API는 부가 경로일 뿐)</w:t>
      </w:r>
    </w:p>
    <w:p>
      <w:pPr>
        <w:pStyle w:val="ListBullet"/>
      </w:pPr>
      <w:r>
        <w:rPr>
          <w:rFonts w:ascii="맑은 고딕" w:hAnsi="맑은 고딕" w:eastAsia="맑은 고딕"/>
          <w:b w:val="0"/>
          <w:sz w:val="20"/>
        </w:rPr>
        <w:t xml:space="preserve">크롬 확장 → CLI → REST → MCP까지 </w:t>
      </w:r>
      <w:r>
        <w:rPr>
          <w:rFonts w:ascii="맑은 고딕" w:hAnsi="맑은 고딕" w:eastAsia="맑은 고딕"/>
          <w:b/>
          <w:sz w:val="20"/>
        </w:rPr>
        <w:t>동일 검증 엔진을 5개 채널</w:t>
      </w:r>
      <w:r>
        <w:rPr>
          <w:rFonts w:ascii="맑은 고딕" w:hAnsi="맑은 고딕" w:eastAsia="맑은 고딕"/>
          <w:b w:val="0"/>
          <w:sz w:val="20"/>
        </w:rPr>
        <w:t>로 노출: LLM 소비자(개인)부터 플랫폼(기업)까지 수평 적용</w:t>
      </w:r>
    </w:p>
    <w:p>
      <w:r>
        <w:rPr>
          <w:rFonts w:ascii="맑은 고딕" w:hAnsi="맑은 고딕" w:eastAsia="맑은 고딕"/>
          <w:b/>
          <w:sz w:val="20"/>
        </w:rPr>
        <w:t>한계점 및 향후 발전 로드맵</w:t>
      </w:r>
    </w:p>
    <w:p>
      <w:pPr>
        <w:pStyle w:val="ListBullet"/>
      </w:pPr>
      <w:r>
        <w:rPr>
          <w:rFonts w:ascii="맑은 고딕" w:hAnsi="맑은 고딕" w:eastAsia="맑은 고딕"/>
          <w:b w:val="0"/>
          <w:sz w:val="20"/>
        </w:rPr>
        <w:t>한계: ① 내장 KB가 주요 사건 41건·인물 15명 규모(커버리지 확대 필요) ② 정량 벤치마크 데이터셋·성능 지표 미보유 ③ ELA/주파수 분석의 오탐 저감 여지</w:t>
      </w:r>
    </w:p>
    <w:p>
      <w:pPr>
        <w:pStyle w:val="ListBullet"/>
      </w:pPr>
      <w:r>
        <w:rPr>
          <w:rFonts w:ascii="맑은 고딕" w:hAnsi="맑은 고딕" w:eastAsia="맑은 고딕"/>
          <w:b w:val="0"/>
          <w:sz w:val="20"/>
        </w:rPr>
        <w:t xml:space="preserve">로드맵(단계별 상세: 저장소 </w:t>
      </w:r>
      <w:r>
        <w:rPr>
          <w:rFonts w:ascii="Consolas" w:hAnsi="Consolas" w:eastAsia="맑은 고딕"/>
          <w:color w:val="1F4E79"/>
          <w:sz w:val="20"/>
        </w:rPr>
        <w:t>ROADMAP.md</w:t>
      </w:r>
      <w:r>
        <w:rPr>
          <w:rFonts w:ascii="맑은 고딕" w:hAnsi="맑은 고딕" w:eastAsia="맑은 고딕"/>
          <w:b w:val="0"/>
          <w:sz w:val="20"/>
        </w:rPr>
        <w:t>): Phase 1 벤치마크 데이터셋·정확도 리포트·시연 영상 → Phase 2 국사편찬위원회 공개 데이터(공공데이터포털) 직접 연동, KB 200건+ 확대, VSCode 확장, 오디오 스트리밍 → Phase 3 CI/CD·PyPI 배포·크롬 웹스토어 게시·영문 문서화·기여 가이드라인</w:t>
      </w:r>
    </w:p>
    <w:p>
      <w:r>
        <w:rPr>
          <w:rFonts w:ascii="맑은 고딕" w:hAnsi="맑은 고딕" w:eastAsia="맑은 고딕"/>
          <w:b/>
          <w:sz w:val="20"/>
        </w:rPr>
        <w:t>소감 및 후기</w:t>
      </w:r>
    </w:p>
    <w:p>
      <w:pPr>
        <w:pStyle w:val="ListBullet"/>
      </w:pPr>
      <w:r>
        <w:rPr>
          <w:rFonts w:ascii="맑은 고딕" w:hAnsi="맑은 고딕" w:eastAsia="맑은 고딕"/>
          <w:b w:val="0"/>
          <w:sz w:val="20"/>
        </w:rPr>
        <w:t>"한국사 할루시네이션"이라는 국내 특화 문제를 글로벌 오픈소스 생태계(MCP·크롬 확장·SBOM 준수)와 접목한 설계 경험 확보</w:t>
      </w:r>
    </w:p>
    <w:p>
      <w:pPr>
        <w:pStyle w:val="ListBullet"/>
      </w:pPr>
      <w:r>
        <w:rPr>
          <w:rFonts w:ascii="맑은 고딕" w:hAnsi="맑은 고딕" w:eastAsia="맑은 고딕"/>
          <w:b w:val="0"/>
          <w:sz w:val="20"/>
        </w:rPr>
        <w:t>오프라인 우선(offline-first) 증거 계층을 먼저 만들고 외부 API를 부가 경로로 붙이는 설계로, 외부 의존 없이도 판정이 유지되는 회복성 있는 아키텍처를 구현한 점이 기술적 성취</w:t>
      </w:r>
    </w:p>
    <w:p>
      <w:pPr>
        <w:pStyle w:val="ListBullet"/>
      </w:pPr>
      <w:r>
        <w:rPr>
          <w:rFonts w:ascii="맑은 고딕" w:hAnsi="맑은 고딕" w:eastAsia="맑은 고딕"/>
          <w:b w:val="0"/>
          <w:sz w:val="20"/>
        </w:rPr>
        <w:t>테스트 66개·전 엔드포인트 실측의 디버그 패스를 통해 "데모형 프로토타입"이 아닌 검증 가능한 품질의 프레임워크로 발전시킴</w:t>
      </w:r>
    </w:p>
    <w:p>
      <w:pPr>
        <w:pStyle w:val="Heading1"/>
      </w:pPr>
      <w:r>
        <w:rPr>
          <w:rFonts w:ascii="맑은 고딕" w:hAnsi="맑은 고딕" w:eastAsia="맑은 고딕"/>
          <w:b/>
          <w:color w:val="000000"/>
          <w:sz w:val="26"/>
        </w:rPr>
        <w:t>붙임1. SBOM(소프트웨어 자재명세서)</w:t>
      </w:r>
    </w:p>
    <w:p>
      <w:pPr>
        <w:ind w:left="240"/>
      </w:pPr>
      <w:r>
        <w:rPr>
          <w:rFonts w:ascii="맑은 고딕" w:hAnsi="맑은 고딕" w:eastAsia="맑은 고딕"/>
          <w:b w:val="0"/>
          <w:color w:val="606060"/>
          <w:sz w:val="18"/>
        </w:rPr>
        <w:t>선별 기준(①GPL/AGPL/LGPL 계열 → ②핵심 기능 → ③주요 프레임워크·SDK → ④핵심 빌드·실행 도구) 적용. 본 프로젝트는 GPL 계열 의존성 없음.</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맑은 고딕" w:hAnsi="맑은 고딕" w:eastAsia="맑은 고딕"/>
                <w:b/>
                <w:sz w:val="19"/>
              </w:rPr>
              <w:t>번호</w:t>
            </w:r>
          </w:p>
        </w:tc>
        <w:tc>
          <w:tcPr>
            <w:tcW w:type="dxa" w:w="1440"/>
          </w:tcPr>
          <w:p>
            <w:pPr>
              <w:jc w:val="center"/>
            </w:pPr>
            <w:r>
              <w:rPr>
                <w:rFonts w:ascii="맑은 고딕" w:hAnsi="맑은 고딕" w:eastAsia="맑은 고딕"/>
                <w:b/>
                <w:sz w:val="19"/>
              </w:rPr>
              <w:t>라이브러리명</w:t>
            </w:r>
          </w:p>
        </w:tc>
        <w:tc>
          <w:tcPr>
            <w:tcW w:type="dxa" w:w="1440"/>
          </w:tcPr>
          <w:p>
            <w:pPr>
              <w:jc w:val="center"/>
            </w:pPr>
            <w:r>
              <w:rPr>
                <w:rFonts w:ascii="맑은 고딕" w:hAnsi="맑은 고딕" w:eastAsia="맑은 고딕"/>
                <w:b/>
                <w:sz w:val="19"/>
              </w:rPr>
              <w:t>버전</w:t>
            </w:r>
          </w:p>
        </w:tc>
        <w:tc>
          <w:tcPr>
            <w:tcW w:type="dxa" w:w="1440"/>
          </w:tcPr>
          <w:p>
            <w:pPr>
              <w:jc w:val="center"/>
            </w:pPr>
            <w:r>
              <w:rPr>
                <w:rFonts w:ascii="맑은 고딕" w:hAnsi="맑은 고딕" w:eastAsia="맑은 고딕"/>
                <w:b/>
                <w:sz w:val="19"/>
              </w:rPr>
              <w:t>라이선스</w:t>
            </w:r>
          </w:p>
        </w:tc>
        <w:tc>
          <w:tcPr>
            <w:tcW w:type="dxa" w:w="1440"/>
          </w:tcPr>
          <w:p>
            <w:pPr>
              <w:jc w:val="center"/>
            </w:pPr>
            <w:r>
              <w:rPr>
                <w:rFonts w:ascii="맑은 고딕" w:hAnsi="맑은 고딕" w:eastAsia="맑은 고딕"/>
                <w:b/>
                <w:sz w:val="19"/>
              </w:rPr>
              <w:t>공식 저장소 URL</w:t>
            </w:r>
          </w:p>
        </w:tc>
        <w:tc>
          <w:tcPr>
            <w:tcW w:type="dxa" w:w="1440"/>
          </w:tcPr>
          <w:p>
            <w:pPr>
              <w:jc w:val="center"/>
            </w:pPr>
            <w:r>
              <w:rPr>
                <w:rFonts w:ascii="맑은 고딕" w:hAnsi="맑은 고딕" w:eastAsia="맑은 고딕"/>
                <w:b/>
                <w:sz w:val="19"/>
              </w:rPr>
              <w:t>사용 목적 및 주요 기능</w:t>
            </w:r>
          </w:p>
        </w:tc>
      </w:tr>
      <w:tr>
        <w:tc>
          <w:tcPr>
            <w:tcW w:type="dxa" w:w="1440"/>
          </w:tcPr>
          <w:p>
            <w:r>
              <w:rPr>
                <w:rFonts w:ascii="맑은 고딕" w:hAnsi="맑은 고딕" w:eastAsia="맑은 고딕"/>
                <w:b w:val="0"/>
                <w:sz w:val="19"/>
              </w:rPr>
              <w:t>1</w:t>
            </w:r>
          </w:p>
        </w:tc>
        <w:tc>
          <w:tcPr>
            <w:tcW w:type="dxa" w:w="1440"/>
          </w:tcPr>
          <w:p>
            <w:r>
              <w:rPr>
                <w:rFonts w:ascii="맑은 고딕" w:hAnsi="맑은 고딕" w:eastAsia="맑은 고딕"/>
                <w:b w:val="0"/>
                <w:sz w:val="19"/>
              </w:rPr>
              <w:t>OpenCV (opencv-python)</w:t>
            </w:r>
          </w:p>
        </w:tc>
        <w:tc>
          <w:tcPr>
            <w:tcW w:type="dxa" w:w="1440"/>
          </w:tcPr>
          <w:p>
            <w:r>
              <w:rPr>
                <w:rFonts w:ascii="맑은 고딕" w:hAnsi="맑은 고딕" w:eastAsia="맑은 고딕"/>
                <w:b w:val="0"/>
                <w:sz w:val="19"/>
              </w:rPr>
              <w:t>4.12.0</w:t>
            </w:r>
          </w:p>
        </w:tc>
        <w:tc>
          <w:tcPr>
            <w:tcW w:type="dxa" w:w="1440"/>
          </w:tcPr>
          <w:p>
            <w:r>
              <w:rPr>
                <w:rFonts w:ascii="맑은 고딕" w:hAnsi="맑은 고딕" w:eastAsia="맑은 고딕"/>
                <w:b w:val="0"/>
                <w:sz w:val="19"/>
              </w:rPr>
              <w:t>Apache-2.0</w:t>
            </w:r>
          </w:p>
        </w:tc>
        <w:tc>
          <w:tcPr>
            <w:tcW w:type="dxa" w:w="1440"/>
          </w:tcPr>
          <w:p>
            <w:r>
              <w:rPr>
                <w:rFonts w:ascii="맑은 고딕" w:hAnsi="맑은 고딕" w:eastAsia="맑은 고딕"/>
                <w:b w:val="0"/>
                <w:sz w:val="19"/>
              </w:rPr>
              <w:t>github.com/opencv/opencv</w:t>
            </w:r>
          </w:p>
        </w:tc>
        <w:tc>
          <w:tcPr>
            <w:tcW w:type="dxa" w:w="1440"/>
          </w:tcPr>
          <w:p>
            <w:r>
              <w:rPr>
                <w:rFonts w:ascii="맑은 고딕" w:hAnsi="맑은 고딕" w:eastAsia="맑은 고딕"/>
                <w:b w:val="0"/>
                <w:sz w:val="19"/>
              </w:rPr>
              <w:t>이미지·영상 프레임 처리(ELA/딥페이크 분석) / 라이브러리로 불러 씀</w:t>
            </w:r>
          </w:p>
        </w:tc>
      </w:tr>
      <w:tr>
        <w:tc>
          <w:tcPr>
            <w:tcW w:type="dxa" w:w="1440"/>
          </w:tcPr>
          <w:p>
            <w:r>
              <w:rPr>
                <w:rFonts w:ascii="맑은 고딕" w:hAnsi="맑은 고딕" w:eastAsia="맑은 고딕"/>
                <w:b w:val="0"/>
                <w:sz w:val="19"/>
              </w:rPr>
              <w:t>2</w:t>
            </w:r>
          </w:p>
        </w:tc>
        <w:tc>
          <w:tcPr>
            <w:tcW w:type="dxa" w:w="1440"/>
          </w:tcPr>
          <w:p>
            <w:r>
              <w:rPr>
                <w:rFonts w:ascii="맑은 고딕" w:hAnsi="맑은 고딕" w:eastAsia="맑은 고딕"/>
                <w:b w:val="0"/>
                <w:sz w:val="19"/>
              </w:rPr>
              <w:t>NumPy</w:t>
            </w:r>
          </w:p>
        </w:tc>
        <w:tc>
          <w:tcPr>
            <w:tcW w:type="dxa" w:w="1440"/>
          </w:tcPr>
          <w:p>
            <w:r>
              <w:rPr>
                <w:rFonts w:ascii="맑은 고딕" w:hAnsi="맑은 고딕" w:eastAsia="맑은 고딕"/>
                <w:b w:val="0"/>
                <w:sz w:val="19"/>
              </w:rPr>
              <w:t>2.2.6</w:t>
            </w:r>
          </w:p>
        </w:tc>
        <w:tc>
          <w:tcPr>
            <w:tcW w:type="dxa" w:w="1440"/>
          </w:tcPr>
          <w:p>
            <w:r>
              <w:rPr>
                <w:rFonts w:ascii="맑은 고딕" w:hAnsi="맑은 고딕" w:eastAsia="맑은 고딕"/>
                <w:b w:val="0"/>
                <w:sz w:val="19"/>
              </w:rPr>
              <w:t>BSD-3-Clause</w:t>
            </w:r>
          </w:p>
        </w:tc>
        <w:tc>
          <w:tcPr>
            <w:tcW w:type="dxa" w:w="1440"/>
          </w:tcPr>
          <w:p>
            <w:r>
              <w:rPr>
                <w:rFonts w:ascii="맑은 고딕" w:hAnsi="맑은 고딕" w:eastAsia="맑은 고딕"/>
                <w:b w:val="0"/>
                <w:sz w:val="19"/>
              </w:rPr>
              <w:t>github.com/numpy/numpy</w:t>
            </w:r>
          </w:p>
        </w:tc>
        <w:tc>
          <w:tcPr>
            <w:tcW w:type="dxa" w:w="1440"/>
          </w:tcPr>
          <w:p>
            <w:r>
              <w:rPr>
                <w:rFonts w:ascii="맑은 고딕" w:hAnsi="맑은 고딕" w:eastAsia="맑은 고딕"/>
                <w:b w:val="0"/>
                <w:sz w:val="19"/>
              </w:rPr>
              <w:t>ELA·FFT·Jitter 수치 연산 / 라이브러리로 불러 씀</w:t>
            </w:r>
          </w:p>
        </w:tc>
      </w:tr>
      <w:tr>
        <w:tc>
          <w:tcPr>
            <w:tcW w:type="dxa" w:w="1440"/>
          </w:tcPr>
          <w:p>
            <w:r>
              <w:rPr>
                <w:rFonts w:ascii="맑은 고딕" w:hAnsi="맑은 고딕" w:eastAsia="맑은 고딕"/>
                <w:b w:val="0"/>
                <w:sz w:val="19"/>
              </w:rPr>
              <w:t>3</w:t>
            </w:r>
          </w:p>
        </w:tc>
        <w:tc>
          <w:tcPr>
            <w:tcW w:type="dxa" w:w="1440"/>
          </w:tcPr>
          <w:p>
            <w:r>
              <w:rPr>
                <w:rFonts w:ascii="맑은 고딕" w:hAnsi="맑은 고딕" w:eastAsia="맑은 고딕"/>
                <w:b w:val="0"/>
                <w:sz w:val="19"/>
              </w:rPr>
              <w:t>Pillow</w:t>
            </w:r>
          </w:p>
        </w:tc>
        <w:tc>
          <w:tcPr>
            <w:tcW w:type="dxa" w:w="1440"/>
          </w:tcPr>
          <w:p>
            <w:r>
              <w:rPr>
                <w:rFonts w:ascii="맑은 고딕" w:hAnsi="맑은 고딕" w:eastAsia="맑은 고딕"/>
                <w:b w:val="0"/>
                <w:sz w:val="19"/>
              </w:rPr>
              <w:t>12.0.0</w:t>
            </w:r>
          </w:p>
        </w:tc>
        <w:tc>
          <w:tcPr>
            <w:tcW w:type="dxa" w:w="1440"/>
          </w:tcPr>
          <w:p>
            <w:r>
              <w:rPr>
                <w:rFonts w:ascii="맑은 고딕" w:hAnsi="맑은 고딕" w:eastAsia="맑은 고딕"/>
                <w:b w:val="0"/>
                <w:sz w:val="19"/>
              </w:rPr>
              <w:t>MIT-CMU</w:t>
            </w:r>
          </w:p>
        </w:tc>
        <w:tc>
          <w:tcPr>
            <w:tcW w:type="dxa" w:w="1440"/>
          </w:tcPr>
          <w:p>
            <w:r>
              <w:rPr>
                <w:rFonts w:ascii="맑은 고딕" w:hAnsi="맑은 고딕" w:eastAsia="맑은 고딕"/>
                <w:b w:val="0"/>
                <w:sz w:val="19"/>
              </w:rPr>
              <w:t>github.com/python-pillow/Pillow</w:t>
            </w:r>
          </w:p>
        </w:tc>
        <w:tc>
          <w:tcPr>
            <w:tcW w:type="dxa" w:w="1440"/>
          </w:tcPr>
          <w:p>
            <w:r>
              <w:rPr>
                <w:rFonts w:ascii="맑은 고딕" w:hAnsi="맑은 고딕" w:eastAsia="맑은 고딕"/>
                <w:b w:val="0"/>
                <w:sz w:val="19"/>
              </w:rPr>
              <w:t>이미지 로드·재인코딩(ELA) / 라이브러리로 불러 씀</w:t>
            </w:r>
          </w:p>
        </w:tc>
      </w:tr>
      <w:tr>
        <w:tc>
          <w:tcPr>
            <w:tcW w:type="dxa" w:w="1440"/>
          </w:tcPr>
          <w:p>
            <w:r>
              <w:rPr>
                <w:rFonts w:ascii="맑은 고딕" w:hAnsi="맑은 고딕" w:eastAsia="맑은 고딕"/>
                <w:b w:val="0"/>
                <w:sz w:val="19"/>
              </w:rPr>
              <w:t>4</w:t>
            </w:r>
          </w:p>
        </w:tc>
        <w:tc>
          <w:tcPr>
            <w:tcW w:type="dxa" w:w="1440"/>
          </w:tcPr>
          <w:p>
            <w:r>
              <w:rPr>
                <w:rFonts w:ascii="맑은 고딕" w:hAnsi="맑은 고딕" w:eastAsia="맑은 고딕"/>
                <w:b w:val="0"/>
                <w:sz w:val="19"/>
              </w:rPr>
              <w:t>FastAPI</w:t>
            </w:r>
          </w:p>
        </w:tc>
        <w:tc>
          <w:tcPr>
            <w:tcW w:type="dxa" w:w="1440"/>
          </w:tcPr>
          <w:p>
            <w:r>
              <w:rPr>
                <w:rFonts w:ascii="맑은 고딕" w:hAnsi="맑은 고딕" w:eastAsia="맑은 고딕"/>
                <w:b w:val="0"/>
                <w:sz w:val="19"/>
              </w:rPr>
              <w:t>0.129.0</w:t>
            </w:r>
          </w:p>
        </w:tc>
        <w:tc>
          <w:tcPr>
            <w:tcW w:type="dxa" w:w="1440"/>
          </w:tcPr>
          <w:p>
            <w:r>
              <w:rPr>
                <w:rFonts w:ascii="맑은 고딕" w:hAnsi="맑은 고딕" w:eastAsia="맑은 고딕"/>
                <w:b w:val="0"/>
                <w:sz w:val="19"/>
              </w:rPr>
              <w:t>MIT</w:t>
            </w:r>
          </w:p>
        </w:tc>
        <w:tc>
          <w:tcPr>
            <w:tcW w:type="dxa" w:w="1440"/>
          </w:tcPr>
          <w:p>
            <w:r>
              <w:rPr>
                <w:rFonts w:ascii="맑은 고딕" w:hAnsi="맑은 고딕" w:eastAsia="맑은 고딕"/>
                <w:b w:val="0"/>
                <w:sz w:val="19"/>
              </w:rPr>
              <w:t>github.com/tiangolo/fastapi</w:t>
            </w:r>
          </w:p>
        </w:tc>
        <w:tc>
          <w:tcPr>
            <w:tcW w:type="dxa" w:w="1440"/>
          </w:tcPr>
          <w:p>
            <w:r>
              <w:rPr>
                <w:rFonts w:ascii="맑은 고딕" w:hAnsi="맑은 고딕" w:eastAsia="맑은 고딕"/>
                <w:b w:val="0"/>
                <w:sz w:val="19"/>
              </w:rPr>
              <w:t>백엔드 REST API 서버 / 라이브러리로 불러 씀</w:t>
            </w:r>
          </w:p>
        </w:tc>
      </w:tr>
      <w:tr>
        <w:tc>
          <w:tcPr>
            <w:tcW w:type="dxa" w:w="1440"/>
          </w:tcPr>
          <w:p>
            <w:r>
              <w:rPr>
                <w:rFonts w:ascii="맑은 고딕" w:hAnsi="맑은 고딕" w:eastAsia="맑은 고딕"/>
                <w:b w:val="0"/>
                <w:sz w:val="19"/>
              </w:rPr>
              <w:t>5</w:t>
            </w:r>
          </w:p>
        </w:tc>
        <w:tc>
          <w:tcPr>
            <w:tcW w:type="dxa" w:w="1440"/>
          </w:tcPr>
          <w:p>
            <w:r>
              <w:rPr>
                <w:rFonts w:ascii="맑은 고딕" w:hAnsi="맑은 고딕" w:eastAsia="맑은 고딕"/>
                <w:b w:val="0"/>
                <w:sz w:val="19"/>
              </w:rPr>
              <w:t>Pydantic</w:t>
            </w:r>
          </w:p>
        </w:tc>
        <w:tc>
          <w:tcPr>
            <w:tcW w:type="dxa" w:w="1440"/>
          </w:tcPr>
          <w:p>
            <w:r>
              <w:rPr>
                <w:rFonts w:ascii="맑은 고딕" w:hAnsi="맑은 고딕" w:eastAsia="맑은 고딕"/>
                <w:b w:val="0"/>
                <w:sz w:val="19"/>
              </w:rPr>
              <w:t>2.12.3</w:t>
            </w:r>
          </w:p>
        </w:tc>
        <w:tc>
          <w:tcPr>
            <w:tcW w:type="dxa" w:w="1440"/>
          </w:tcPr>
          <w:p>
            <w:r>
              <w:rPr>
                <w:rFonts w:ascii="맑은 고딕" w:hAnsi="맑은 고딕" w:eastAsia="맑은 고딕"/>
                <w:b w:val="0"/>
                <w:sz w:val="19"/>
              </w:rPr>
              <w:t>MIT</w:t>
            </w:r>
          </w:p>
        </w:tc>
        <w:tc>
          <w:tcPr>
            <w:tcW w:type="dxa" w:w="1440"/>
          </w:tcPr>
          <w:p>
            <w:r>
              <w:rPr>
                <w:rFonts w:ascii="맑은 고딕" w:hAnsi="맑은 고딕" w:eastAsia="맑은 고딕"/>
                <w:b w:val="0"/>
                <w:sz w:val="19"/>
              </w:rPr>
              <w:t>github.com/pydantic/pydantic</w:t>
            </w:r>
          </w:p>
        </w:tc>
        <w:tc>
          <w:tcPr>
            <w:tcW w:type="dxa" w:w="1440"/>
          </w:tcPr>
          <w:p>
            <w:r>
              <w:rPr>
                <w:rFonts w:ascii="맑은 고딕" w:hAnsi="맑은 고딕" w:eastAsia="맑은 고딕"/>
                <w:b w:val="0"/>
                <w:sz w:val="19"/>
              </w:rPr>
              <w:t>분석 결과 DTO 스키마·검증 / 라이브러리로 불러 씀</w:t>
            </w:r>
          </w:p>
        </w:tc>
      </w:tr>
      <w:tr>
        <w:tc>
          <w:tcPr>
            <w:tcW w:type="dxa" w:w="1440"/>
          </w:tcPr>
          <w:p>
            <w:r>
              <w:rPr>
                <w:rFonts w:ascii="맑은 고딕" w:hAnsi="맑은 고딕" w:eastAsia="맑은 고딕"/>
                <w:b w:val="0"/>
                <w:sz w:val="19"/>
              </w:rPr>
              <w:t>6</w:t>
            </w:r>
          </w:p>
        </w:tc>
        <w:tc>
          <w:tcPr>
            <w:tcW w:type="dxa" w:w="1440"/>
          </w:tcPr>
          <w:p>
            <w:r>
              <w:rPr>
                <w:rFonts w:ascii="맑은 고딕" w:hAnsi="맑은 고딕" w:eastAsia="맑은 고딕"/>
                <w:b w:val="0"/>
                <w:sz w:val="19"/>
              </w:rPr>
              <w:t>Click</w:t>
            </w:r>
          </w:p>
        </w:tc>
        <w:tc>
          <w:tcPr>
            <w:tcW w:type="dxa" w:w="1440"/>
          </w:tcPr>
          <w:p>
            <w:r>
              <w:rPr>
                <w:rFonts w:ascii="맑은 고딕" w:hAnsi="맑은 고딕" w:eastAsia="맑은 고딕"/>
                <w:b w:val="0"/>
                <w:sz w:val="19"/>
              </w:rPr>
              <w:t>8.3.1</w:t>
            </w:r>
          </w:p>
        </w:tc>
        <w:tc>
          <w:tcPr>
            <w:tcW w:type="dxa" w:w="1440"/>
          </w:tcPr>
          <w:p>
            <w:r>
              <w:rPr>
                <w:rFonts w:ascii="맑은 고딕" w:hAnsi="맑은 고딕" w:eastAsia="맑은 고딕"/>
                <w:b w:val="0"/>
                <w:sz w:val="19"/>
              </w:rPr>
              <w:t>BSD-3-Clause</w:t>
            </w:r>
          </w:p>
        </w:tc>
        <w:tc>
          <w:tcPr>
            <w:tcW w:type="dxa" w:w="1440"/>
          </w:tcPr>
          <w:p>
            <w:r>
              <w:rPr>
                <w:rFonts w:ascii="맑은 고딕" w:hAnsi="맑은 고딕" w:eastAsia="맑은 고딕"/>
                <w:b w:val="0"/>
                <w:sz w:val="19"/>
              </w:rPr>
              <w:t>github.com/pallets/click</w:t>
            </w:r>
          </w:p>
        </w:tc>
        <w:tc>
          <w:tcPr>
            <w:tcW w:type="dxa" w:w="1440"/>
          </w:tcPr>
          <w:p>
            <w:r>
              <w:rPr>
                <w:rFonts w:ascii="맑은 고딕" w:hAnsi="맑은 고딕" w:eastAsia="맑은 고딕"/>
                <w:b w:val="0"/>
                <w:sz w:val="19"/>
              </w:rPr>
              <w:t>통합 CLI(</w:t>
            </w:r>
            <w:r>
              <w:rPr>
                <w:rFonts w:ascii="Consolas" w:hAnsi="Consolas" w:eastAsia="맑은 고딕"/>
                <w:color w:val="1F4E79"/>
                <w:sz w:val="19"/>
              </w:rPr>
              <w:t>th</w:t>
            </w:r>
            <w:r>
              <w:rPr>
                <w:rFonts w:ascii="맑은 고딕" w:hAnsi="맑은 고딕" w:eastAsia="맑은 고딕"/>
                <w:b w:val="0"/>
                <w:sz w:val="19"/>
              </w:rPr>
              <w:t>) 프레임워크 / 라이브러리로 불러 씀</w:t>
            </w:r>
          </w:p>
        </w:tc>
      </w:tr>
      <w:tr>
        <w:tc>
          <w:tcPr>
            <w:tcW w:type="dxa" w:w="1440"/>
          </w:tcPr>
          <w:p>
            <w:r>
              <w:rPr>
                <w:rFonts w:ascii="맑은 고딕" w:hAnsi="맑은 고딕" w:eastAsia="맑은 고딕"/>
                <w:b w:val="0"/>
                <w:sz w:val="19"/>
              </w:rPr>
              <w:t>7</w:t>
            </w:r>
          </w:p>
        </w:tc>
        <w:tc>
          <w:tcPr>
            <w:tcW w:type="dxa" w:w="1440"/>
          </w:tcPr>
          <w:p>
            <w:r>
              <w:rPr>
                <w:rFonts w:ascii="맑은 고딕" w:hAnsi="맑은 고딕" w:eastAsia="맑은 고딕"/>
                <w:b w:val="0"/>
                <w:sz w:val="19"/>
              </w:rPr>
              <w:t>Rich</w:t>
            </w:r>
          </w:p>
        </w:tc>
        <w:tc>
          <w:tcPr>
            <w:tcW w:type="dxa" w:w="1440"/>
          </w:tcPr>
          <w:p>
            <w:r>
              <w:rPr>
                <w:rFonts w:ascii="맑은 고딕" w:hAnsi="맑은 고딕" w:eastAsia="맑은 고딕"/>
                <w:b w:val="0"/>
                <w:sz w:val="19"/>
              </w:rPr>
              <w:t>14.2.0</w:t>
            </w:r>
          </w:p>
        </w:tc>
        <w:tc>
          <w:tcPr>
            <w:tcW w:type="dxa" w:w="1440"/>
          </w:tcPr>
          <w:p>
            <w:r>
              <w:rPr>
                <w:rFonts w:ascii="맑은 고딕" w:hAnsi="맑은 고딕" w:eastAsia="맑은 고딕"/>
                <w:b w:val="0"/>
                <w:sz w:val="19"/>
              </w:rPr>
              <w:t>MIT</w:t>
            </w:r>
          </w:p>
        </w:tc>
        <w:tc>
          <w:tcPr>
            <w:tcW w:type="dxa" w:w="1440"/>
          </w:tcPr>
          <w:p>
            <w:r>
              <w:rPr>
                <w:rFonts w:ascii="맑은 고딕" w:hAnsi="맑은 고딕" w:eastAsia="맑은 고딕"/>
                <w:b w:val="0"/>
                <w:sz w:val="19"/>
              </w:rPr>
              <w:t>github.com/Textualize/rich</w:t>
            </w:r>
          </w:p>
        </w:tc>
        <w:tc>
          <w:tcPr>
            <w:tcW w:type="dxa" w:w="1440"/>
          </w:tcPr>
          <w:p>
            <w:r>
              <w:rPr>
                <w:rFonts w:ascii="맑은 고딕" w:hAnsi="맑은 고딕" w:eastAsia="맑은 고딕"/>
                <w:b w:val="0"/>
                <w:sz w:val="19"/>
              </w:rPr>
              <w:t>CLI 테이블·진행률 출력 / 라이브러리로 불러 씀</w:t>
            </w:r>
          </w:p>
        </w:tc>
      </w:tr>
      <w:tr>
        <w:tc>
          <w:tcPr>
            <w:tcW w:type="dxa" w:w="1440"/>
          </w:tcPr>
          <w:p>
            <w:r>
              <w:rPr>
                <w:rFonts w:ascii="맑은 고딕" w:hAnsi="맑은 고딕" w:eastAsia="맑은 고딕"/>
                <w:b w:val="0"/>
                <w:sz w:val="19"/>
              </w:rPr>
              <w:t>8</w:t>
            </w:r>
          </w:p>
        </w:tc>
        <w:tc>
          <w:tcPr>
            <w:tcW w:type="dxa" w:w="1440"/>
          </w:tcPr>
          <w:p>
            <w:r>
              <w:rPr>
                <w:rFonts w:ascii="맑은 고딕" w:hAnsi="맑은 고딕" w:eastAsia="맑은 고딕"/>
                <w:b w:val="0"/>
                <w:sz w:val="19"/>
              </w:rPr>
              <w:t>requests</w:t>
            </w:r>
          </w:p>
        </w:tc>
        <w:tc>
          <w:tcPr>
            <w:tcW w:type="dxa" w:w="1440"/>
          </w:tcPr>
          <w:p>
            <w:r>
              <w:rPr>
                <w:rFonts w:ascii="맑은 고딕" w:hAnsi="맑은 고딕" w:eastAsia="맑은 고딕"/>
                <w:b w:val="0"/>
                <w:sz w:val="19"/>
              </w:rPr>
              <w:t>2.32.5</w:t>
            </w:r>
          </w:p>
        </w:tc>
        <w:tc>
          <w:tcPr>
            <w:tcW w:type="dxa" w:w="1440"/>
          </w:tcPr>
          <w:p>
            <w:r>
              <w:rPr>
                <w:rFonts w:ascii="맑은 고딕" w:hAnsi="맑은 고딕" w:eastAsia="맑은 고딕"/>
                <w:b w:val="0"/>
                <w:sz w:val="19"/>
              </w:rPr>
              <w:t>Apache-2.0</w:t>
            </w:r>
          </w:p>
        </w:tc>
        <w:tc>
          <w:tcPr>
            <w:tcW w:type="dxa" w:w="1440"/>
          </w:tcPr>
          <w:p>
            <w:r>
              <w:rPr>
                <w:rFonts w:ascii="맑은 고딕" w:hAnsi="맑은 고딕" w:eastAsia="맑은 고딕"/>
                <w:b w:val="0"/>
                <w:sz w:val="19"/>
              </w:rPr>
              <w:t>github.com/psf/requests</w:t>
            </w:r>
          </w:p>
        </w:tc>
        <w:tc>
          <w:tcPr>
            <w:tcW w:type="dxa" w:w="1440"/>
          </w:tcPr>
          <w:p>
            <w:r>
              <w:rPr>
                <w:rFonts w:ascii="맑은 고딕" w:hAnsi="맑은 고딕" w:eastAsia="맑은 고딕"/>
                <w:b w:val="0"/>
                <w:sz w:val="19"/>
              </w:rPr>
              <w:t>외부 검색 증거 수집 HTTP 클라이언트 / 라이브러리로 불러 씀</w:t>
            </w:r>
          </w:p>
        </w:tc>
      </w:tr>
      <w:tr>
        <w:tc>
          <w:tcPr>
            <w:tcW w:type="dxa" w:w="1440"/>
          </w:tcPr>
          <w:p>
            <w:r>
              <w:rPr>
                <w:rFonts w:ascii="맑은 고딕" w:hAnsi="맑은 고딕" w:eastAsia="맑은 고딕"/>
                <w:b w:val="0"/>
                <w:sz w:val="19"/>
              </w:rPr>
              <w:t>9</w:t>
            </w:r>
          </w:p>
        </w:tc>
        <w:tc>
          <w:tcPr>
            <w:tcW w:type="dxa" w:w="1440"/>
          </w:tcPr>
          <w:p>
            <w:r>
              <w:rPr>
                <w:rFonts w:ascii="맑은 고딕" w:hAnsi="맑은 고딕" w:eastAsia="맑은 고딕"/>
                <w:b w:val="0"/>
                <w:sz w:val="19"/>
              </w:rPr>
              <w:t>React</w:t>
            </w:r>
          </w:p>
        </w:tc>
        <w:tc>
          <w:tcPr>
            <w:tcW w:type="dxa" w:w="1440"/>
          </w:tcPr>
          <w:p>
            <w:r>
              <w:rPr>
                <w:rFonts w:ascii="맑은 고딕" w:hAnsi="맑은 고딕" w:eastAsia="맑은 고딕"/>
                <w:b w:val="0"/>
                <w:sz w:val="19"/>
              </w:rPr>
              <w:t>18.2.0</w:t>
            </w:r>
          </w:p>
        </w:tc>
        <w:tc>
          <w:tcPr>
            <w:tcW w:type="dxa" w:w="1440"/>
          </w:tcPr>
          <w:p>
            <w:r>
              <w:rPr>
                <w:rFonts w:ascii="맑은 고딕" w:hAnsi="맑은 고딕" w:eastAsia="맑은 고딕"/>
                <w:b w:val="0"/>
                <w:sz w:val="19"/>
              </w:rPr>
              <w:t>MIT</w:t>
            </w:r>
          </w:p>
        </w:tc>
        <w:tc>
          <w:tcPr>
            <w:tcW w:type="dxa" w:w="1440"/>
          </w:tcPr>
          <w:p>
            <w:r>
              <w:rPr>
                <w:rFonts w:ascii="맑은 고딕" w:hAnsi="맑은 고딕" w:eastAsia="맑은 고딕"/>
                <w:b w:val="0"/>
                <w:sz w:val="19"/>
              </w:rPr>
              <w:t>github.com/facebook/react</w:t>
            </w:r>
          </w:p>
        </w:tc>
        <w:tc>
          <w:tcPr>
            <w:tcW w:type="dxa" w:w="1440"/>
          </w:tcPr>
          <w:p>
            <w:r>
              <w:rPr>
                <w:rFonts w:ascii="맑은 고딕" w:hAnsi="맑은 고딕" w:eastAsia="맑은 고딕"/>
                <w:b w:val="0"/>
                <w:sz w:val="19"/>
              </w:rPr>
              <w:t>대시보드 프론트엔드 / 라이브러리로 불러 씀</w:t>
            </w:r>
          </w:p>
        </w:tc>
      </w:tr>
      <w:tr>
        <w:tc>
          <w:tcPr>
            <w:tcW w:type="dxa" w:w="1440"/>
          </w:tcPr>
          <w:p>
            <w:r>
              <w:rPr>
                <w:rFonts w:ascii="맑은 고딕" w:hAnsi="맑은 고딕" w:eastAsia="맑은 고딕"/>
                <w:b w:val="0"/>
                <w:sz w:val="19"/>
              </w:rPr>
              <w:t>10</w:t>
            </w:r>
          </w:p>
        </w:tc>
        <w:tc>
          <w:tcPr>
            <w:tcW w:type="dxa" w:w="1440"/>
          </w:tcPr>
          <w:p>
            <w:r>
              <w:rPr>
                <w:rFonts w:ascii="맑은 고딕" w:hAnsi="맑은 고딕" w:eastAsia="맑은 고딕"/>
                <w:b w:val="0"/>
                <w:sz w:val="19"/>
              </w:rPr>
              <w:t>Vite</w:t>
            </w:r>
          </w:p>
        </w:tc>
        <w:tc>
          <w:tcPr>
            <w:tcW w:type="dxa" w:w="1440"/>
          </w:tcPr>
          <w:p>
            <w:r>
              <w:rPr>
                <w:rFonts w:ascii="맑은 고딕" w:hAnsi="맑은 고딕" w:eastAsia="맑은 고딕"/>
                <w:b w:val="0"/>
                <w:sz w:val="19"/>
              </w:rPr>
              <w:t>5.4.21</w:t>
            </w:r>
          </w:p>
        </w:tc>
        <w:tc>
          <w:tcPr>
            <w:tcW w:type="dxa" w:w="1440"/>
          </w:tcPr>
          <w:p>
            <w:r>
              <w:rPr>
                <w:rFonts w:ascii="맑은 고딕" w:hAnsi="맑은 고딕" w:eastAsia="맑은 고딕"/>
                <w:b w:val="0"/>
                <w:sz w:val="19"/>
              </w:rPr>
              <w:t>MIT</w:t>
            </w:r>
          </w:p>
        </w:tc>
        <w:tc>
          <w:tcPr>
            <w:tcW w:type="dxa" w:w="1440"/>
          </w:tcPr>
          <w:p>
            <w:r>
              <w:rPr>
                <w:rFonts w:ascii="맑은 고딕" w:hAnsi="맑은 고딕" w:eastAsia="맑은 고딕"/>
                <w:b w:val="0"/>
                <w:sz w:val="19"/>
              </w:rPr>
              <w:t>github.com/vitejs/vite</w:t>
            </w:r>
          </w:p>
        </w:tc>
        <w:tc>
          <w:tcPr>
            <w:tcW w:type="dxa" w:w="1440"/>
          </w:tcPr>
          <w:p>
            <w:r>
              <w:rPr>
                <w:rFonts w:ascii="맑은 고딕" w:hAnsi="맑은 고딕" w:eastAsia="맑은 고딕"/>
                <w:b w:val="0"/>
                <w:sz w:val="19"/>
              </w:rPr>
              <w:t>프론트엔드 빌드·개발 서버 / 빌드 도구로 사용</w:t>
            </w:r>
          </w:p>
        </w:tc>
      </w:tr>
    </w:tbl>
    <w:p/>
    <w:p>
      <w:r>
        <w:rPr>
          <w:rFonts w:ascii="맑은 고딕" w:hAnsi="맑은 고딕" w:eastAsia="맑은 고딕"/>
          <w:b w:val="0"/>
          <w:sz w:val="20"/>
        </w:rPr>
        <w:t xml:space="preserve">※ 전체 의존성 목록은 저장소의 </w:t>
      </w:r>
      <w:r>
        <w:rPr>
          <w:rFonts w:ascii="Consolas" w:hAnsi="Consolas" w:eastAsia="맑은 고딕"/>
          <w:color w:val="1F4E79"/>
          <w:sz w:val="20"/>
        </w:rPr>
        <w:t>requirements.txt</w:t>
      </w:r>
      <w:r>
        <w:rPr>
          <w:rFonts w:ascii="맑은 고딕" w:hAnsi="맑은 고딕" w:eastAsia="맑은 고딕"/>
          <w:b w:val="0"/>
          <w:sz w:val="20"/>
        </w:rPr>
        <w:t>·</w:t>
      </w:r>
      <w:r>
        <w:rPr>
          <w:rFonts w:ascii="Consolas" w:hAnsi="Consolas" w:eastAsia="맑은 고딕"/>
          <w:color w:val="1F4E79"/>
          <w:sz w:val="20"/>
        </w:rPr>
        <w:t>package.json</w:t>
      </w:r>
      <w:r>
        <w:rPr>
          <w:rFonts w:ascii="맑은 고딕" w:hAnsi="맑은 고딕" w:eastAsia="맑은 고딕"/>
          <w:b w:val="0"/>
          <w:sz w:val="20"/>
        </w:rPr>
        <w:t xml:space="preserve"> 참조.</w:t>
      </w:r>
    </w:p>
    <w:p>
      <w:pPr>
        <w:pStyle w:val="Heading1"/>
      </w:pPr>
      <w:r>
        <w:rPr>
          <w:rFonts w:ascii="맑은 고딕" w:hAnsi="맑은 고딕" w:eastAsia="맑은 고딕"/>
          <w:b/>
          <w:color w:val="000000"/>
          <w:sz w:val="26"/>
        </w:rPr>
        <w:t>붙임2. AI 모델 활용 및 라이선스 기술 명세서</w:t>
      </w:r>
    </w:p>
    <w:p>
      <w:r>
        <w:rPr>
          <w:rFonts w:ascii="맑은 고딕" w:hAnsi="맑은 고딕" w:eastAsia="맑은 고딕"/>
          <w:b/>
          <w:sz w:val="20"/>
        </w:rPr>
        <w:t>1. AI 모델 활용 유형</w:t>
      </w:r>
      <w:r>
        <w:rPr>
          <w:rFonts w:ascii="맑은 고딕" w:hAnsi="맑은 고딕" w:eastAsia="맑은 고딕"/>
          <w:b w:val="0"/>
          <w:sz w:val="20"/>
        </w:rPr>
        <w:t xml:space="preserve"> (해당하는 항목에 ▣ 표시)</w:t>
      </w:r>
    </w:p>
    <w:p>
      <w:pPr>
        <w:pStyle w:val="ListBullet"/>
      </w:pPr>
      <w:r>
        <w:rPr>
          <w:rFonts w:ascii="맑은 고딕" w:hAnsi="맑은 고딕" w:eastAsia="맑은 고딕"/>
          <w:b w:val="0"/>
          <w:sz w:val="20"/>
        </w:rPr>
        <w:t xml:space="preserve">▣ </w:t>
      </w:r>
      <w:r>
        <w:rPr>
          <w:rFonts w:ascii="맑은 고딕" w:hAnsi="맑은 고딕" w:eastAsia="맑은 고딕"/>
          <w:b/>
          <w:sz w:val="20"/>
        </w:rPr>
        <w:t>유형 1: 외부 모델 그대로 활용</w:t>
      </w:r>
      <w:r>
        <w:rPr>
          <w:rFonts w:ascii="맑은 고딕" w:hAnsi="맑은 고딕" w:eastAsia="맑은 고딕"/>
          <w:b w:val="0"/>
          <w:sz w:val="20"/>
        </w:rPr>
        <w:t xml:space="preserve"> (추가 학습 없이 기존 공개 모델을 프로젝트에 연동·구동한 경우)</w:t>
      </w:r>
    </w:p>
    <w:p>
      <w:pPr>
        <w:pStyle w:val="ListBullet"/>
      </w:pPr>
      <w:r>
        <w:rPr>
          <w:rFonts w:ascii="맑은 고딕" w:hAnsi="맑은 고딕" w:eastAsia="맑은 고딕"/>
          <w:b w:val="0"/>
          <w:sz w:val="20"/>
        </w:rPr>
        <w:t>□ 유형 2: 외부 모델 파인튜닝</w:t>
      </w:r>
    </w:p>
    <w:p>
      <w:pPr>
        <w:pStyle w:val="ListBullet"/>
      </w:pPr>
      <w:r>
        <w:rPr>
          <w:rFonts w:ascii="맑은 고딕" w:hAnsi="맑은 고딕" w:eastAsia="맑은 고딕"/>
          <w:b w:val="0"/>
          <w:sz w:val="20"/>
        </w:rPr>
        <w:t>□ 유형 3: 자체 개발 모델</w:t>
      </w:r>
    </w:p>
    <w:p>
      <w:r>
        <w:rPr>
          <w:rFonts w:ascii="맑은 고딕" w:hAnsi="맑은 고딕" w:eastAsia="맑은 고딕"/>
          <w:b/>
          <w:sz w:val="20"/>
        </w:rPr>
        <w:t>2. 기반(베이스) 모델 정보</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맑은 고딕" w:hAnsi="맑은 고딕" w:eastAsia="맑은 고딕"/>
                <w:b/>
                <w:sz w:val="19"/>
              </w:rPr>
              <w:t>항목</w:t>
            </w:r>
          </w:p>
        </w:tc>
        <w:tc>
          <w:tcPr>
            <w:tcW w:type="dxa" w:w="4320"/>
          </w:tcPr>
          <w:p>
            <w:pPr>
              <w:jc w:val="center"/>
            </w:pPr>
            <w:r>
              <w:rPr>
                <w:rFonts w:ascii="맑은 고딕" w:hAnsi="맑은 고딕" w:eastAsia="맑은 고딕"/>
                <w:b/>
                <w:sz w:val="19"/>
              </w:rPr>
              <w:t>내용</w:t>
            </w:r>
          </w:p>
        </w:tc>
      </w:tr>
      <w:tr>
        <w:tc>
          <w:tcPr>
            <w:tcW w:type="dxa" w:w="4320"/>
          </w:tcPr>
          <w:p>
            <w:r>
              <w:rPr>
                <w:rFonts w:ascii="맑은 고딕" w:hAnsi="맑은 고딕" w:eastAsia="맑은 고딕"/>
                <w:b w:val="0"/>
                <w:sz w:val="19"/>
              </w:rPr>
              <w:t>기반 모델명 및 개발사</w:t>
            </w:r>
          </w:p>
        </w:tc>
        <w:tc>
          <w:tcPr>
            <w:tcW w:type="dxa" w:w="4320"/>
          </w:tcPr>
          <w:p>
            <w:r>
              <w:rPr>
                <w:rFonts w:ascii="맑은 고딕" w:hAnsi="맑은 고딕" w:eastAsia="맑은 고딕"/>
                <w:b w:val="0"/>
                <w:sz w:val="19"/>
              </w:rPr>
              <w:t xml:space="preserve">GPT-2 (OpenAI) — </w:t>
            </w:r>
            <w:r>
              <w:rPr>
                <w:rFonts w:ascii="Consolas" w:hAnsi="Consolas" w:eastAsia="맑은 고딕"/>
                <w:color w:val="1F4E79"/>
                <w:sz w:val="19"/>
              </w:rPr>
              <w:t>transformers</w:t>
            </w:r>
            <w:r>
              <w:rPr>
                <w:rFonts w:ascii="맑은 고딕" w:hAnsi="맑은 고딕" w:eastAsia="맑은 고딕"/>
                <w:b w:val="0"/>
                <w:sz w:val="19"/>
              </w:rPr>
              <w:t>로 직접 다운로드·로컬 구동, Perplexity 산출에 활용(추가 학습 없음). 미설치 환경에서는 어휘 다양도 휴리스틱으로 자동 폴백</w:t>
            </w:r>
          </w:p>
        </w:tc>
      </w:tr>
      <w:tr>
        <w:tc>
          <w:tcPr>
            <w:tcW w:type="dxa" w:w="4320"/>
          </w:tcPr>
          <w:p>
            <w:r>
              <w:rPr>
                <w:rFonts w:ascii="맑은 고딕" w:hAnsi="맑은 고딕" w:eastAsia="맑은 고딕"/>
                <w:b w:val="0"/>
                <w:sz w:val="19"/>
              </w:rPr>
              <w:t>기반 모델 라이선스</w:t>
            </w:r>
          </w:p>
        </w:tc>
        <w:tc>
          <w:tcPr>
            <w:tcW w:type="dxa" w:w="4320"/>
          </w:tcPr>
          <w:p>
            <w:r>
              <w:rPr>
                <w:rFonts w:ascii="맑은 고딕" w:hAnsi="맑은 고딕" w:eastAsia="맑은 고딕"/>
                <w:b w:val="0"/>
                <w:sz w:val="19"/>
              </w:rPr>
              <w:t>MIT License (github.com/openai/gpt-2) — 승인 절차 없이 누구나 내려받아 사용 가능한 오픈웨이트 모델</w:t>
            </w:r>
          </w:p>
        </w:tc>
      </w:tr>
    </w:tbl>
    <w:p/>
    <w:p>
      <w:r>
        <w:rPr>
          <w:rFonts w:ascii="맑은 고딕" w:hAnsi="맑은 고딕" w:eastAsia="맑은 고딕"/>
          <w:b/>
          <w:sz w:val="20"/>
        </w:rPr>
        <w:t>외부 API 경로 및 독립 구동성(참고)</w:t>
      </w:r>
    </w:p>
    <w:p>
      <w:pPr>
        <w:pStyle w:val="ListBullet"/>
      </w:pPr>
      <w:r>
        <w:rPr>
          <w:rFonts w:ascii="맑은 고딕" w:hAnsi="맑은 고딕" w:eastAsia="맑은 고딕"/>
          <w:b w:val="0"/>
          <w:sz w:val="20"/>
        </w:rPr>
        <w:t xml:space="preserve">(선택) OpenRouter </w:t>
      </w:r>
      <w:r>
        <w:rPr>
          <w:rFonts w:ascii="Consolas" w:hAnsi="Consolas" w:eastAsia="맑은 고딕"/>
          <w:color w:val="1F4E79"/>
          <w:sz w:val="20"/>
        </w:rPr>
        <w:t>:free</w:t>
      </w:r>
      <w:r>
        <w:rPr>
          <w:rFonts w:ascii="맑은 고딕" w:hAnsi="맑은 고딕" w:eastAsia="맑은 고딕"/>
          <w:b w:val="0"/>
          <w:sz w:val="20"/>
        </w:rPr>
        <w:t xml:space="preserve"> 오픈웨이트 모델(기본 </w:t>
      </w:r>
      <w:r>
        <w:rPr>
          <w:rFonts w:ascii="Consolas" w:hAnsi="Consolas" w:eastAsia="맑은 고딕"/>
          <w:color w:val="1F4E79"/>
          <w:sz w:val="20"/>
        </w:rPr>
        <w:t>meta-llama/llama-3.3-70b-instruct:free</w:t>
      </w:r>
      <w:r>
        <w:rPr>
          <w:rFonts w:ascii="맑은 고딕" w:hAnsi="맑은 고딕" w:eastAsia="맑은 고딕"/>
          <w:b w:val="0"/>
          <w:sz w:val="20"/>
        </w:rPr>
        <w:t xml:space="preserve">)로 한국사 텍스트 LLM 심사 경로를 제공하나, </w:t>
      </w:r>
      <w:r>
        <w:rPr>
          <w:rFonts w:ascii="맑은 고딕" w:hAnsi="맑은 고딕" w:eastAsia="맑은 고딕"/>
          <w:b/>
          <w:sz w:val="20"/>
        </w:rPr>
        <w:t>OPENROUTER_API_KEY 없이도 전체 핵심 기능(연표 KB·외부 검색 증거·GPT-2 로컬 추론)이 동작하는 독립 구동 경로를 기본으로</w:t>
      </w:r>
      <w:r>
        <w:rPr>
          <w:rFonts w:ascii="맑은 고딕" w:hAnsi="맑은 고딕" w:eastAsia="맑은 고딕"/>
          <w:b w:val="0"/>
          <w:sz w:val="20"/>
        </w:rPr>
        <w:t xml:space="preserve"> 두었음(외부 상용 API 의존 단순 연결이 아님). OpenRouter는 키를 </w:t>
      </w:r>
      <w:r>
        <w:rPr>
          <w:rFonts w:ascii="Consolas" w:hAnsi="Consolas" w:eastAsia="맑은 고딕"/>
          <w:color w:val="1F4E79"/>
          <w:sz w:val="20"/>
        </w:rPr>
        <w:t>.env</w:t>
      </w:r>
      <w:r>
        <w:rPr>
          <w:rFonts w:ascii="맑은 고딕" w:hAnsi="맑은 고딕" w:eastAsia="맑은 고딕"/>
          <w:b w:val="0"/>
          <w:sz w:val="20"/>
        </w:rPr>
        <w:t>에 입력한 경우에만 활성화되는 부가 심사 경로임</w:t>
      </w:r>
    </w:p>
    <w:p>
      <w:r>
        <w:rPr>
          <w:rFonts w:ascii="맑은 고딕" w:hAnsi="맑은 고딕" w:eastAsia="맑은 고딕"/>
          <w:b/>
          <w:sz w:val="20"/>
        </w:rPr>
        <w:t>3. 데이터셋 정보 및 가중치 배포 명세</w:t>
      </w:r>
      <w:r>
        <w:rPr>
          <w:rFonts w:ascii="맑은 고딕" w:hAnsi="맑은 고딕" w:eastAsia="맑은 고딕"/>
          <w:b w:val="0"/>
          <w:sz w:val="20"/>
        </w:rPr>
        <w:t xml:space="preserve"> (유형 2·3 작성 필수)</w:t>
      </w:r>
    </w:p>
    <w:p>
      <w:pPr>
        <w:pStyle w:val="ListBullet"/>
      </w:pPr>
      <w:r>
        <w:rPr>
          <w:rFonts w:ascii="맑은 고딕" w:hAnsi="맑은 고딕" w:eastAsia="맑은 고딕"/>
          <w:b/>
          <w:sz w:val="20"/>
        </w:rPr>
        <w:t>해당 없음</w:t>
      </w:r>
      <w:r>
        <w:rPr>
          <w:rFonts w:ascii="맑은 고딕" w:hAnsi="맑은 고딕" w:eastAsia="맑은 고딕"/>
          <w:b w:val="0"/>
          <w:sz w:val="20"/>
        </w:rPr>
        <w:t xml:space="preserve"> (유형 1로, 추가 학습을 수행하지 않아 새로 생성된 가중치가 없음)</w:t>
      </w:r>
    </w:p>
    <w:p>
      <w:pPr>
        <w:pStyle w:val="ListBullet"/>
      </w:pPr>
      <w:r>
        <w:rPr>
          <w:rFonts w:ascii="맑은 고딕" w:hAnsi="맑은 고딕" w:eastAsia="맑은 고딕"/>
          <w:b w:val="0"/>
          <w:sz w:val="20"/>
        </w:rPr>
        <w:t>내장 한국사 연표 KB(사건 41건·인물 15명)는 국사편찬위원회 「한국사연표」 공개 사실관계를 출처 표기 하에 큐레이션한 코드 내 데이터(모델 학습 아님)</w:t>
      </w:r>
    </w:p>
    <w:p>
      <w:r>
        <w:rPr>
          <w:rFonts w:ascii="맑은 고딕" w:hAnsi="맑은 고딕" w:eastAsia="맑은 고딕"/>
          <w:b/>
          <w:sz w:val="20"/>
        </w:rPr>
        <w:t>4. 소스코드 라이선스 및 개발 환경 정보</w:t>
      </w:r>
      <w:r>
        <w:rPr>
          <w:rFonts w:ascii="맑은 고딕" w:hAnsi="맑은 고딕" w:eastAsia="맑은 고딕"/>
          <w:b w:val="0"/>
          <w:sz w:val="20"/>
        </w:rPr>
        <w:t xml:space="preserve"> (모든 유형 필수 작성)</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맑은 고딕" w:hAnsi="맑은 고딕" w:eastAsia="맑은 고딕"/>
                <w:b/>
                <w:sz w:val="19"/>
              </w:rPr>
              <w:t>항목</w:t>
            </w:r>
          </w:p>
        </w:tc>
        <w:tc>
          <w:tcPr>
            <w:tcW w:type="dxa" w:w="4320"/>
          </w:tcPr>
          <w:p>
            <w:pPr>
              <w:jc w:val="center"/>
            </w:pPr>
            <w:r>
              <w:rPr>
                <w:rFonts w:ascii="맑은 고딕" w:hAnsi="맑은 고딕" w:eastAsia="맑은 고딕"/>
                <w:b/>
                <w:sz w:val="19"/>
              </w:rPr>
              <w:t>내용</w:t>
            </w:r>
          </w:p>
        </w:tc>
      </w:tr>
      <w:tr>
        <w:tc>
          <w:tcPr>
            <w:tcW w:type="dxa" w:w="4320"/>
          </w:tcPr>
          <w:p>
            <w:r>
              <w:rPr>
                <w:rFonts w:ascii="맑은 고딕" w:hAnsi="맑은 고딕" w:eastAsia="맑은 고딕"/>
                <w:b w:val="0"/>
                <w:sz w:val="19"/>
              </w:rPr>
              <w:t>직접 작성한 코드의 오픈소스 라이선스</w:t>
            </w:r>
          </w:p>
        </w:tc>
        <w:tc>
          <w:tcPr>
            <w:tcW w:type="dxa" w:w="4320"/>
          </w:tcPr>
          <w:p>
            <w:r>
              <w:rPr>
                <w:rFonts w:ascii="맑은 고딕" w:hAnsi="맑은 고딕" w:eastAsia="맑은 고딕"/>
                <w:b w:val="0"/>
                <w:sz w:val="19"/>
              </w:rPr>
              <w:t>MIT License (OSI 인증)</w:t>
            </w:r>
          </w:p>
        </w:tc>
      </w:tr>
      <w:tr>
        <w:tc>
          <w:tcPr>
            <w:tcW w:type="dxa" w:w="4320"/>
          </w:tcPr>
          <w:p>
            <w:r>
              <w:rPr>
                <w:rFonts w:ascii="맑은 고딕" w:hAnsi="맑은 고딕" w:eastAsia="맑은 고딕"/>
                <w:b w:val="0"/>
                <w:sz w:val="19"/>
              </w:rPr>
              <w:t>학습/추론 소스코드 공개 저장소 URL</w:t>
            </w:r>
          </w:p>
        </w:tc>
        <w:tc>
          <w:tcPr>
            <w:tcW w:type="dxa" w:w="4320"/>
          </w:tcPr>
          <w:p>
            <w:r>
              <w:rPr>
                <w:rFonts w:ascii="맑은 고딕" w:hAnsi="맑은 고딕" w:eastAsia="맑은 고딕"/>
                <w:b w:val="0"/>
                <w:sz w:val="19"/>
              </w:rPr>
              <w:t>https://github.com/kimneche0419-rgb/Thruth_History (공개 유지)</w:t>
            </w:r>
          </w:p>
        </w:tc>
      </w:tr>
      <w:tr>
        <w:tc>
          <w:tcPr>
            <w:tcW w:type="dxa" w:w="4320"/>
          </w:tcPr>
          <w:p>
            <w:r>
              <w:rPr>
                <w:rFonts w:ascii="맑은 고딕" w:hAnsi="맑은 고딕" w:eastAsia="맑은 고딕"/>
                <w:b w:val="0"/>
                <w:sz w:val="19"/>
              </w:rPr>
              <w:t>상용 AI 보조도구 활용 여부 및 범위</w:t>
            </w:r>
          </w:p>
        </w:tc>
        <w:tc>
          <w:tcPr>
            <w:tcW w:type="dxa" w:w="4320"/>
          </w:tcPr>
          <w:p>
            <w:r>
              <w:rPr>
                <w:rFonts w:ascii="맑은 고딕" w:hAnsi="맑은 고딕" w:eastAsia="맑은 고딕"/>
                <w:b w:val="0"/>
                <w:sz w:val="19"/>
              </w:rPr>
              <w:t>코드 작성·디버깅·테스트 보조 목적으로 Claude 기반 AI 어시스턴트를 활용(전체 코드의 상당 부분 초안 생성에 보조 활용). 핵심 분석 알고리즘 설계·데이터 규격 정의·아키텍처 결정·코드 리뷰·동작 검증(66개 테스트·전 엔드포인트 실측)은 팀이 직접 수행했으며, 전체 코드의 동작 원리를 이해·설명 가능함</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