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53" w:rsidRDefault="00C52396" w:rsidP="00C52396">
      <w:pPr>
        <w:jc w:val="center"/>
        <w:rPr>
          <w:b/>
          <w:sz w:val="48"/>
          <w:szCs w:val="48"/>
        </w:rPr>
      </w:pPr>
      <w:r w:rsidRPr="00C52396">
        <w:rPr>
          <w:b/>
          <w:sz w:val="48"/>
          <w:szCs w:val="48"/>
        </w:rPr>
        <w:t>Dependency Injection</w:t>
      </w:r>
    </w:p>
    <w:p w:rsidR="00C52396" w:rsidRDefault="00C52396" w:rsidP="00C52396"/>
    <w:p w:rsidR="00C52396" w:rsidRDefault="00C52396" w:rsidP="00C52396"/>
    <w:p w:rsidR="00C52396" w:rsidRDefault="00C52396" w:rsidP="00C52396">
      <w:pPr>
        <w:rPr>
          <w:rFonts w:ascii=".VnArial" w:hAnsi=".VnArial"/>
          <w:sz w:val="24"/>
          <w:szCs w:val="24"/>
        </w:rPr>
      </w:pPr>
      <w:r w:rsidRPr="00263D87">
        <w:rPr>
          <w:rFonts w:ascii=".VnArial" w:hAnsi=".VnArial"/>
          <w:b/>
          <w:bCs/>
          <w:sz w:val="24"/>
          <w:szCs w:val="24"/>
        </w:rPr>
        <w:t>Dependency injection</w:t>
      </w:r>
      <w:r w:rsidRPr="00263D87">
        <w:rPr>
          <w:rFonts w:ascii=".VnArial" w:hAnsi=".VnArial"/>
          <w:sz w:val="24"/>
          <w:szCs w:val="24"/>
        </w:rPr>
        <w:t xml:space="preserve"> is a software design pattern that allows the removal of hard-coded dependencies and makes it possible to change them, whether at run-time or compile-time.</w:t>
      </w:r>
    </w:p>
    <w:p w:rsidR="00F54822" w:rsidRPr="00F54822" w:rsidRDefault="00F54822" w:rsidP="00C52396">
      <w:pPr>
        <w:rPr>
          <w:rFonts w:ascii=".VnArial" w:hAnsi=".VnArial"/>
          <w:sz w:val="24"/>
          <w:szCs w:val="24"/>
        </w:rPr>
      </w:pPr>
      <w:r w:rsidRPr="00F54822">
        <w:rPr>
          <w:rFonts w:ascii=".VnArial" w:hAnsi=".VnArial"/>
          <w:sz w:val="24"/>
          <w:szCs w:val="24"/>
        </w:rPr>
        <w:t>More complicated implementations, such as</w:t>
      </w:r>
      <w:r w:rsidR="00E12293">
        <w:rPr>
          <w:rFonts w:ascii=".VnArial" w:hAnsi=".VnArial"/>
          <w:sz w:val="24"/>
          <w:szCs w:val="24"/>
        </w:rPr>
        <w:t xml:space="preserve"> </w:t>
      </w:r>
      <w:proofErr w:type="gramStart"/>
      <w:r w:rsidR="00E12293" w:rsidRPr="00E12293">
        <w:rPr>
          <w:rFonts w:ascii=".VnArial" w:hAnsi=".VnArial"/>
          <w:b/>
          <w:sz w:val="24"/>
          <w:szCs w:val="24"/>
        </w:rPr>
        <w:t>Spring</w:t>
      </w:r>
      <w:proofErr w:type="gramEnd"/>
      <w:r w:rsidRPr="00F54822">
        <w:rPr>
          <w:rFonts w:ascii=".VnArial" w:hAnsi=".VnArial"/>
          <w:sz w:val="24"/>
          <w:szCs w:val="24"/>
        </w:rPr>
        <w:t xml:space="preserve">, </w:t>
      </w:r>
      <w:r w:rsidR="00E12293" w:rsidRPr="00E12293">
        <w:rPr>
          <w:rFonts w:ascii=".VnArial" w:hAnsi=".VnArial"/>
          <w:b/>
          <w:sz w:val="24"/>
          <w:szCs w:val="24"/>
        </w:rPr>
        <w:t>Google Juice</w:t>
      </w:r>
      <w:r w:rsidRPr="00F54822">
        <w:rPr>
          <w:rFonts w:ascii=".VnArial" w:hAnsi=".VnArial"/>
          <w:sz w:val="24"/>
          <w:szCs w:val="24"/>
        </w:rPr>
        <w:t xml:space="preserve">, and </w:t>
      </w:r>
      <w:r w:rsidR="00E12293" w:rsidRPr="00E12293">
        <w:rPr>
          <w:rFonts w:ascii=".VnArial" w:hAnsi=".VnArial"/>
          <w:b/>
          <w:sz w:val="24"/>
          <w:szCs w:val="24"/>
        </w:rPr>
        <w:t>Microsoft Managed Extensibility Framework (MEF)</w:t>
      </w:r>
      <w:r w:rsidR="00E12293">
        <w:t xml:space="preserve"> </w:t>
      </w:r>
      <w:r w:rsidRPr="00F54822">
        <w:rPr>
          <w:rFonts w:ascii=".VnArial" w:hAnsi=".VnArial"/>
          <w:sz w:val="24"/>
          <w:szCs w:val="24"/>
        </w:rPr>
        <w:t>automate this procedure.</w:t>
      </w:r>
    </w:p>
    <w:p w:rsidR="00BF77D8" w:rsidRPr="00BF77D8" w:rsidRDefault="00BF77D8" w:rsidP="00BF77D8">
      <w:pPr>
        <w:spacing w:before="100" w:beforeAutospacing="1" w:after="100" w:afterAutospacing="1" w:line="240" w:lineRule="auto"/>
        <w:outlineLvl w:val="1"/>
        <w:rPr>
          <w:rFonts w:ascii=".VnArial" w:eastAsia="Times New Roman" w:hAnsi=".VnArial" w:cs="Times New Roman"/>
          <w:b/>
          <w:bCs/>
          <w:sz w:val="36"/>
          <w:szCs w:val="36"/>
        </w:rPr>
      </w:pPr>
      <w:r w:rsidRPr="006B4928">
        <w:rPr>
          <w:rFonts w:ascii=".VnArial" w:eastAsia="Times New Roman" w:hAnsi=".VnArial" w:cs="Times New Roman"/>
          <w:b/>
          <w:bCs/>
          <w:sz w:val="36"/>
          <w:szCs w:val="36"/>
        </w:rPr>
        <w:t>Benefits</w:t>
      </w:r>
    </w:p>
    <w:p w:rsidR="00BF77D8" w:rsidRPr="00BF77D8" w:rsidRDefault="00BF77D8" w:rsidP="00BF77D8">
      <w:pPr>
        <w:spacing w:before="100" w:beforeAutospacing="1" w:after="100" w:afterAutospacing="1" w:line="240" w:lineRule="auto"/>
        <w:rPr>
          <w:rFonts w:ascii=".VnArial" w:eastAsia="Times New Roman" w:hAnsi=".VnArial" w:cs="Times New Roman"/>
          <w:sz w:val="24"/>
          <w:szCs w:val="24"/>
        </w:rPr>
      </w:pPr>
      <w:r w:rsidRPr="00BF77D8">
        <w:rPr>
          <w:rFonts w:ascii=".VnArial" w:eastAsia="Times New Roman" w:hAnsi=".VnArial" w:cs="Times New Roman"/>
          <w:sz w:val="24"/>
          <w:szCs w:val="24"/>
        </w:rPr>
        <w:t xml:space="preserve">One benefit of using the dependency injection approach is the reduction of </w:t>
      </w:r>
      <w:r w:rsidRPr="006B4928">
        <w:rPr>
          <w:rFonts w:ascii=".VnArial" w:eastAsia="Times New Roman" w:hAnsi=".VnArial" w:cs="Times New Roman"/>
          <w:b/>
          <w:sz w:val="24"/>
          <w:szCs w:val="24"/>
        </w:rPr>
        <w:t>boilerplate code</w:t>
      </w:r>
      <w:r w:rsidRPr="00BF77D8">
        <w:rPr>
          <w:rFonts w:ascii=".VnArial" w:eastAsia="Times New Roman" w:hAnsi=".VnArial" w:cs="Times New Roman"/>
          <w:sz w:val="24"/>
          <w:szCs w:val="24"/>
        </w:rPr>
        <w:t xml:space="preserve"> in the application objects since all work to initialize or set up dependencies is handled by a provider component</w:t>
      </w:r>
      <w:r w:rsidRPr="006B4928">
        <w:rPr>
          <w:rFonts w:ascii=".VnArial" w:eastAsia="Times New Roman" w:hAnsi=".VnArial" w:cs="Times New Roman"/>
          <w:sz w:val="24"/>
          <w:szCs w:val="24"/>
        </w:rPr>
        <w:t>.</w:t>
      </w:r>
    </w:p>
    <w:p w:rsidR="00BF77D8" w:rsidRPr="00BF77D8" w:rsidRDefault="00BF77D8" w:rsidP="00BF77D8">
      <w:pPr>
        <w:spacing w:before="100" w:beforeAutospacing="1" w:after="100" w:afterAutospacing="1" w:line="240" w:lineRule="auto"/>
        <w:rPr>
          <w:rFonts w:ascii=".VnArial" w:eastAsia="Times New Roman" w:hAnsi=".VnArial" w:cs="Times New Roman"/>
          <w:sz w:val="24"/>
          <w:szCs w:val="24"/>
        </w:rPr>
      </w:pPr>
      <w:r w:rsidRPr="00BF77D8">
        <w:rPr>
          <w:rFonts w:ascii=".VnArial" w:eastAsia="Times New Roman" w:hAnsi=".VnArial" w:cs="Times New Roman"/>
          <w:sz w:val="24"/>
          <w:szCs w:val="24"/>
        </w:rPr>
        <w:t xml:space="preserve">Another benefit is that it offers configuration flexibility because alternative implementations of a given service can be used without recompiling code. This is useful in </w:t>
      </w:r>
      <w:r w:rsidRPr="006B4928">
        <w:rPr>
          <w:rFonts w:ascii=".VnArial" w:eastAsia="Times New Roman" w:hAnsi=".VnArial" w:cs="Times New Roman"/>
          <w:b/>
          <w:sz w:val="24"/>
          <w:szCs w:val="24"/>
        </w:rPr>
        <w:t>unit testing</w:t>
      </w:r>
      <w:r w:rsidRPr="00BF77D8">
        <w:rPr>
          <w:rFonts w:ascii=".VnArial" w:eastAsia="Times New Roman" w:hAnsi=".VnArial" w:cs="Times New Roman"/>
          <w:sz w:val="24"/>
          <w:szCs w:val="24"/>
        </w:rPr>
        <w:t xml:space="preserve">, as it is easy to inject a </w:t>
      </w:r>
      <w:r w:rsidRPr="006B4928">
        <w:rPr>
          <w:rFonts w:ascii=".VnArial" w:eastAsia="Times New Roman" w:hAnsi=".VnArial" w:cs="Times New Roman"/>
          <w:sz w:val="24"/>
          <w:szCs w:val="24"/>
        </w:rPr>
        <w:t>fake implementation</w:t>
      </w:r>
      <w:r w:rsidRPr="00BF77D8">
        <w:rPr>
          <w:rFonts w:ascii=".VnArial" w:eastAsia="Times New Roman" w:hAnsi=".VnArial" w:cs="Times New Roman"/>
          <w:sz w:val="24"/>
          <w:szCs w:val="24"/>
        </w:rPr>
        <w:t xml:space="preserve"> of a service into the object being tested by changing the configuration file, or overriding component registrations at run-time.</w:t>
      </w:r>
    </w:p>
    <w:p w:rsidR="00BF77D8" w:rsidRDefault="00BF77D8" w:rsidP="00BF77D8">
      <w:pPr>
        <w:spacing w:before="100" w:beforeAutospacing="1" w:after="100" w:afterAutospacing="1" w:line="240" w:lineRule="auto"/>
        <w:rPr>
          <w:rFonts w:ascii=".VnArial" w:eastAsia="Times New Roman" w:hAnsi=".VnArial" w:cs="Times New Roman"/>
          <w:sz w:val="24"/>
          <w:szCs w:val="24"/>
        </w:rPr>
      </w:pPr>
      <w:r w:rsidRPr="00BF77D8">
        <w:rPr>
          <w:rFonts w:ascii=".VnArial" w:eastAsia="Times New Roman" w:hAnsi=".VnArial" w:cs="Times New Roman"/>
          <w:sz w:val="24"/>
          <w:szCs w:val="24"/>
        </w:rPr>
        <w:t>Furthermore, dependency injection facilitates the writing of testable code.</w:t>
      </w:r>
    </w:p>
    <w:p w:rsidR="0088059B" w:rsidRDefault="0088059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47FFC" w:rsidRDefault="0088059B" w:rsidP="00A47FFC">
      <w:pPr>
        <w:pStyle w:val="Heading1"/>
        <w:rPr>
          <w:color w:val="auto"/>
        </w:rPr>
      </w:pPr>
      <w:r>
        <w:rPr>
          <w:color w:val="auto"/>
        </w:rPr>
        <w:lastRenderedPageBreak/>
        <w:t>Example</w:t>
      </w:r>
    </w:p>
    <w:p w:rsidR="0088059B" w:rsidRDefault="0088059B" w:rsidP="0088059B"/>
    <w:p w:rsidR="0088059B" w:rsidRPr="0088059B" w:rsidRDefault="0088059B" w:rsidP="0088059B">
      <w:pPr>
        <w:rPr>
          <w:b/>
        </w:rPr>
      </w:pPr>
      <w:r w:rsidRPr="0088059B">
        <w:rPr>
          <w:b/>
        </w:rPr>
        <w:t>Highly coupled dependency:</w:t>
      </w:r>
    </w:p>
    <w:p w:rsidR="0088059B" w:rsidRDefault="0088059B" w:rsidP="0088059B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  <w:rFonts w:eastAsiaTheme="majorEastAsia"/>
        </w:rPr>
        <w:t>Taxi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$id</w:t>
      </w:r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$driver</w:t>
      </w:r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$</w:t>
      </w:r>
      <w:proofErr w:type="spellStart"/>
      <w:r>
        <w:rPr>
          <w:rStyle w:val="pln"/>
        </w:rPr>
        <w:t>pricePerKm</w:t>
      </w:r>
      <w:proofErr w:type="spellEnd"/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$</w:t>
      </w:r>
      <w:proofErr w:type="spellStart"/>
      <w:r>
        <w:rPr>
          <w:rStyle w:val="pln"/>
        </w:rPr>
        <w:t>taxVAT</w:t>
      </w:r>
      <w:proofErr w:type="spellEnd"/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__construct</w:t>
      </w:r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$this</w:t>
      </w:r>
      <w:r>
        <w:rPr>
          <w:rStyle w:val="pun"/>
        </w:rPr>
        <w:t>-&gt;</w:t>
      </w:r>
      <w:r>
        <w:rPr>
          <w:rStyle w:val="pln"/>
        </w:rPr>
        <w:t xml:space="preserve">id </w:t>
      </w:r>
      <w:r>
        <w:rPr>
          <w:rStyle w:val="pun"/>
        </w:rPr>
        <w:t>=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$diver    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UserModel</w:t>
      </w:r>
      <w:proofErr w:type="spellEnd"/>
      <w:r>
        <w:rPr>
          <w:rStyle w:val="pun"/>
        </w:rPr>
        <w:t>::</w:t>
      </w:r>
      <w:proofErr w:type="spellStart"/>
      <w:proofErr w:type="gramStart"/>
      <w:r>
        <w:rPr>
          <w:rStyle w:val="pln"/>
        </w:rPr>
        <w:t>getDefaultDriverOfTaxi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$this</w:t>
      </w:r>
      <w:r>
        <w:rPr>
          <w:rStyle w:val="pun"/>
        </w:rPr>
        <w:t>-&gt;</w:t>
      </w:r>
      <w:r>
        <w:rPr>
          <w:rStyle w:val="pln"/>
        </w:rPr>
        <w:t>id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$this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setDriver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$driver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$this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setPricePerKm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price_per_km</w:t>
      </w:r>
      <w:proofErr w:type="spellEnd"/>
      <w:r>
        <w:rPr>
          <w:rStyle w:val="str"/>
        </w:rPr>
        <w:t>'</w:t>
      </w:r>
      <w:r>
        <w:rPr>
          <w:rStyle w:val="pun"/>
        </w:rPr>
        <w:t>]);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$this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setTaxVAT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tax_vat</w:t>
      </w:r>
      <w:proofErr w:type="spellEnd"/>
      <w:r>
        <w:rPr>
          <w:rStyle w:val="str"/>
        </w:rPr>
        <w:t>'</w:t>
      </w:r>
      <w:r>
        <w:rPr>
          <w:rStyle w:val="pun"/>
        </w:rPr>
        <w:t>]);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setDriver</w:t>
      </w:r>
      <w:proofErr w:type="spellEnd"/>
      <w:r>
        <w:rPr>
          <w:rStyle w:val="pun"/>
        </w:rPr>
        <w:t>(</w:t>
      </w:r>
      <w:r>
        <w:rPr>
          <w:rStyle w:val="typ"/>
          <w:rFonts w:eastAsiaTheme="majorEastAsia"/>
        </w:rPr>
        <w:t>User</w:t>
      </w:r>
      <w:r>
        <w:rPr>
          <w:rStyle w:val="pln"/>
        </w:rPr>
        <w:t xml:space="preserve"> $driver</w:t>
      </w:r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$this</w:t>
      </w:r>
      <w:r>
        <w:rPr>
          <w:rStyle w:val="pun"/>
        </w:rPr>
        <w:t>-&gt;</w:t>
      </w:r>
      <w:r>
        <w:rPr>
          <w:rStyle w:val="pln"/>
        </w:rPr>
        <w:t xml:space="preserve">driver </w:t>
      </w:r>
      <w:r>
        <w:rPr>
          <w:rStyle w:val="pun"/>
        </w:rPr>
        <w:t>=</w:t>
      </w:r>
      <w:r>
        <w:rPr>
          <w:rStyle w:val="pln"/>
        </w:rPr>
        <w:t xml:space="preserve"> $driver</w:t>
      </w:r>
      <w:r>
        <w:rPr>
          <w:rStyle w:val="pun"/>
        </w:rPr>
        <w:t>;</w:t>
      </w:r>
      <w:r>
        <w:rPr>
          <w:rStyle w:val="pln"/>
        </w:rPr>
        <w:t xml:space="preserve"> 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$this</w:t>
      </w:r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calFee</w:t>
      </w:r>
      <w:proofErr w:type="spellEnd"/>
      <w:r>
        <w:rPr>
          <w:rStyle w:val="pun"/>
        </w:rPr>
        <w:t>(</w:t>
      </w:r>
      <w:r>
        <w:rPr>
          <w:rStyle w:val="pln"/>
        </w:rPr>
        <w:t>$distance</w:t>
      </w:r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//@</w:t>
      </w:r>
      <w:proofErr w:type="spellStart"/>
      <w:r>
        <w:rPr>
          <w:rStyle w:val="com"/>
        </w:rPr>
        <w:t>todo</w:t>
      </w:r>
      <w:proofErr w:type="spellEnd"/>
      <w:r>
        <w:rPr>
          <w:rStyle w:val="com"/>
        </w:rPr>
        <w:t xml:space="preserve"> cal the fee here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$distance</w:t>
      </w:r>
      <w:r>
        <w:rPr>
          <w:rStyle w:val="pun"/>
        </w:rPr>
        <w:t>*</w:t>
      </w:r>
      <w:r>
        <w:rPr>
          <w:rStyle w:val="pln"/>
        </w:rPr>
        <w:t>$this</w:t>
      </w:r>
      <w:r>
        <w:rPr>
          <w:rStyle w:val="pun"/>
        </w:rPr>
        <w:t>-&gt;</w:t>
      </w:r>
      <w:proofErr w:type="spellStart"/>
      <w:r>
        <w:rPr>
          <w:rStyle w:val="pln"/>
        </w:rPr>
        <w:t>getPricePerKm</w:t>
      </w:r>
      <w:proofErr w:type="spellEnd"/>
      <w:r>
        <w:rPr>
          <w:rStyle w:val="pun"/>
        </w:rPr>
        <w:t>()*(</w:t>
      </w:r>
      <w:r>
        <w:rPr>
          <w:rStyle w:val="lit"/>
        </w:rPr>
        <w:t>1</w:t>
      </w:r>
      <w:r>
        <w:rPr>
          <w:rStyle w:val="pun"/>
        </w:rPr>
        <w:t>+</w:t>
      </w:r>
      <w:r>
        <w:rPr>
          <w:rStyle w:val="pln"/>
        </w:rPr>
        <w:t>$this</w:t>
      </w:r>
      <w:r>
        <w:rPr>
          <w:rStyle w:val="pun"/>
        </w:rPr>
        <w:t>-&gt;</w:t>
      </w:r>
      <w:proofErr w:type="spellStart"/>
      <w:r>
        <w:rPr>
          <w:rStyle w:val="pln"/>
        </w:rPr>
        <w:t>getTaxVAT</w:t>
      </w:r>
      <w:proofErr w:type="spellEnd"/>
      <w:r>
        <w:rPr>
          <w:rStyle w:val="pun"/>
        </w:rPr>
        <w:t>());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</w:pPr>
      <w:r>
        <w:rPr>
          <w:rStyle w:val="pun"/>
        </w:rPr>
        <w:t>}</w:t>
      </w:r>
    </w:p>
    <w:p w:rsidR="0088059B" w:rsidRDefault="0088059B" w:rsidP="0088059B"/>
    <w:p w:rsidR="0088059B" w:rsidRDefault="0088059B" w:rsidP="0088059B">
      <w:r>
        <w:t xml:space="preserve">What if </w:t>
      </w:r>
      <w:proofErr w:type="spellStart"/>
      <w:r>
        <w:t>config</w:t>
      </w:r>
      <w:proofErr w:type="spellEnd"/>
      <w:r>
        <w:t xml:space="preserve"> is not an array but an </w:t>
      </w:r>
      <w:proofErr w:type="gramStart"/>
      <w:r>
        <w:t>object.</w:t>
      </w:r>
      <w:proofErr w:type="gramEnd"/>
    </w:p>
    <w:p w:rsidR="0088059B" w:rsidRDefault="0088059B" w:rsidP="0088059B"/>
    <w:p w:rsidR="0088059B" w:rsidRDefault="0088059B">
      <w:pPr>
        <w:rPr>
          <w:b/>
        </w:rPr>
      </w:pPr>
      <w:r>
        <w:rPr>
          <w:b/>
        </w:rPr>
        <w:br w:type="page"/>
      </w:r>
    </w:p>
    <w:p w:rsidR="0088059B" w:rsidRDefault="0088059B" w:rsidP="0088059B">
      <w:pPr>
        <w:rPr>
          <w:b/>
        </w:rPr>
      </w:pPr>
      <w:proofErr w:type="gramStart"/>
      <w:r w:rsidRPr="0088059B">
        <w:rPr>
          <w:b/>
        </w:rPr>
        <w:lastRenderedPageBreak/>
        <w:t>Revert</w:t>
      </w:r>
      <w:proofErr w:type="gramEnd"/>
      <w:r w:rsidRPr="0088059B">
        <w:rPr>
          <w:b/>
        </w:rPr>
        <w:t xml:space="preserve"> the code:</w:t>
      </w:r>
    </w:p>
    <w:p w:rsidR="0088059B" w:rsidRDefault="0088059B" w:rsidP="0088059B">
      <w:pPr>
        <w:pStyle w:val="HTMLPreformatted"/>
        <w:rPr>
          <w:rStyle w:val="pln"/>
        </w:rPr>
      </w:pPr>
      <w:proofErr w:type="gramStart"/>
      <w:r>
        <w:rPr>
          <w:rStyle w:val="kwd"/>
        </w:rPr>
        <w:t>interface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ITaxi</w:t>
      </w:r>
      <w:proofErr w:type="spellEnd"/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calFee</w:t>
      </w:r>
      <w:proofErr w:type="spellEnd"/>
      <w:r>
        <w:rPr>
          <w:rStyle w:val="pun"/>
        </w:rPr>
        <w:t>(</w:t>
      </w:r>
      <w:r>
        <w:rPr>
          <w:rStyle w:val="pln"/>
        </w:rPr>
        <w:t>$distance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</w:p>
    <w:p w:rsidR="0088059B" w:rsidRDefault="0088059B" w:rsidP="0088059B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  <w:rFonts w:eastAsiaTheme="majorEastAsia"/>
        </w:rPr>
        <w:t>Taxi</w:t>
      </w:r>
      <w:r>
        <w:rPr>
          <w:rStyle w:val="pln"/>
        </w:rPr>
        <w:t xml:space="preserve"> implement </w:t>
      </w:r>
      <w:proofErr w:type="spellStart"/>
      <w:r>
        <w:rPr>
          <w:rStyle w:val="typ"/>
          <w:rFonts w:eastAsiaTheme="majorEastAsia"/>
        </w:rPr>
        <w:t>ITaxi</w:t>
      </w:r>
      <w:proofErr w:type="spellEnd"/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__construct</w:t>
      </w:r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id_taxi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Config</w:t>
      </w:r>
      <w:proofErr w:type="spellEnd"/>
      <w:r>
        <w:rPr>
          <w:rStyle w:val="pln"/>
        </w:rPr>
        <w:t xml:space="preserve"> $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$this</w:t>
      </w:r>
      <w:r>
        <w:rPr>
          <w:rStyle w:val="pun"/>
        </w:rPr>
        <w:t>-&gt;</w:t>
      </w:r>
      <w:r>
        <w:rPr>
          <w:rStyle w:val="pln"/>
        </w:rPr>
        <w:t xml:space="preserve">id </w:t>
      </w:r>
      <w:r>
        <w:rPr>
          <w:rStyle w:val="pun"/>
        </w:rPr>
        <w:t>=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</w:t>
      </w:r>
      <w:proofErr w:type="spellStart"/>
      <w:r>
        <w:rPr>
          <w:rStyle w:val="pln"/>
        </w:rPr>
        <w:t>config</w:t>
      </w:r>
      <w:proofErr w:type="spellEnd"/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setConfigurationToTaxi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$this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</w:p>
    <w:p w:rsidR="0088059B" w:rsidRDefault="0088059B" w:rsidP="0088059B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  <w:rFonts w:eastAsiaTheme="majorEastAsia"/>
        </w:rPr>
        <w:t>Service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protected</w:t>
      </w:r>
      <w:proofErr w:type="gramEnd"/>
      <w:r>
        <w:rPr>
          <w:rStyle w:val="pln"/>
        </w:rPr>
        <w:t xml:space="preserve"> $</w:t>
      </w:r>
      <w:proofErr w:type="spellStart"/>
      <w:r>
        <w:rPr>
          <w:rStyle w:val="pln"/>
        </w:rPr>
        <w:t>arrTaxi</w:t>
      </w:r>
      <w:proofErr w:type="spellEnd"/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com"/>
        </w:rPr>
      </w:pPr>
      <w:r>
        <w:rPr>
          <w:rStyle w:val="pln"/>
        </w:rPr>
        <w:t xml:space="preserve">    </w:t>
      </w:r>
      <w:r>
        <w:rPr>
          <w:rStyle w:val="com"/>
        </w:rPr>
        <w:t>/**</w:t>
      </w:r>
    </w:p>
    <w:p w:rsidR="0088059B" w:rsidRDefault="0088059B" w:rsidP="0088059B">
      <w:pPr>
        <w:pStyle w:val="HTMLPreformatted"/>
        <w:rPr>
          <w:rStyle w:val="com"/>
        </w:rPr>
      </w:pPr>
      <w:r>
        <w:rPr>
          <w:rStyle w:val="com"/>
        </w:rPr>
        <w:t xml:space="preserve">     </w:t>
      </w:r>
      <w:proofErr w:type="gramStart"/>
      <w:r>
        <w:rPr>
          <w:rStyle w:val="com"/>
        </w:rPr>
        <w:t xml:space="preserve">* @return </w:t>
      </w:r>
      <w:proofErr w:type="spellStart"/>
      <w:r>
        <w:rPr>
          <w:rStyle w:val="com"/>
        </w:rPr>
        <w:t>ITaxi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Trả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về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một</w:t>
      </w:r>
      <w:proofErr w:type="spellEnd"/>
      <w:r>
        <w:rPr>
          <w:rStyle w:val="com"/>
        </w:rPr>
        <w:t xml:space="preserve"> Interface </w:t>
      </w:r>
      <w:proofErr w:type="spellStart"/>
      <w:r>
        <w:rPr>
          <w:rStyle w:val="com"/>
        </w:rPr>
        <w:t>chỉ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có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phương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thức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tính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tiền</w:t>
      </w:r>
      <w:proofErr w:type="spellEnd"/>
      <w:r>
        <w:rPr>
          <w:rStyle w:val="com"/>
        </w:rPr>
        <w:t>.</w:t>
      </w:r>
      <w:proofErr w:type="gramEnd"/>
      <w:r>
        <w:rPr>
          <w:rStyle w:val="com"/>
        </w:rPr>
        <w:t xml:space="preserve"> 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com"/>
        </w:rPr>
        <w:t xml:space="preserve">     */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getTaxi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isset</w:t>
      </w:r>
      <w:proofErr w:type="spellEnd"/>
      <w:r>
        <w:rPr>
          <w:rStyle w:val="pun"/>
        </w:rPr>
        <w:t>(</w:t>
      </w:r>
      <w:r>
        <w:rPr>
          <w:rStyle w:val="pln"/>
        </w:rPr>
        <w:t>$this</w:t>
      </w:r>
      <w:r>
        <w:rPr>
          <w:rStyle w:val="pun"/>
        </w:rPr>
        <w:t>-&gt;</w:t>
      </w:r>
      <w:proofErr w:type="spellStart"/>
      <w:r>
        <w:rPr>
          <w:rStyle w:val="pln"/>
        </w:rPr>
        <w:t>arrTaxi</w:t>
      </w:r>
      <w:proofErr w:type="spellEnd"/>
      <w:r>
        <w:rPr>
          <w:rStyle w:val="pun"/>
        </w:rPr>
        <w:t>[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$this</w:t>
      </w:r>
      <w:r>
        <w:rPr>
          <w:rStyle w:val="pun"/>
        </w:rPr>
        <w:t>-&gt;</w:t>
      </w:r>
      <w:proofErr w:type="spellStart"/>
      <w:r>
        <w:rPr>
          <w:rStyle w:val="pln"/>
        </w:rPr>
        <w:t>arrTaxi</w:t>
      </w:r>
      <w:proofErr w:type="spellEnd"/>
      <w:r>
        <w:rPr>
          <w:rStyle w:val="pun"/>
        </w:rPr>
        <w:t>[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];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</w:t>
      </w:r>
      <w:proofErr w:type="gramStart"/>
      <w:r>
        <w:rPr>
          <w:rStyle w:val="pln"/>
        </w:rPr>
        <w:t xml:space="preserve">taxi  </w:t>
      </w:r>
      <w:r>
        <w:rPr>
          <w:rStyle w:val="pun"/>
        </w:rPr>
        <w:t>=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  <w:rFonts w:eastAsiaTheme="majorEastAsia"/>
        </w:rPr>
        <w:t>Taxi</w:t>
      </w:r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Config</w:t>
      </w:r>
      <w:proofErr w:type="spellEnd"/>
      <w:r>
        <w:rPr>
          <w:rStyle w:val="pun"/>
        </w:rPr>
        <w:t>());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$diver    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UserModel</w:t>
      </w:r>
      <w:proofErr w:type="spellEnd"/>
      <w:r>
        <w:rPr>
          <w:rStyle w:val="pun"/>
        </w:rPr>
        <w:t>::</w:t>
      </w:r>
      <w:proofErr w:type="spellStart"/>
      <w:proofErr w:type="gramStart"/>
      <w:r>
        <w:rPr>
          <w:rStyle w:val="pln"/>
        </w:rPr>
        <w:t>getDefaultDriverOfTaxi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$taxi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setDriver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$driver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$this</w:t>
      </w:r>
      <w:r>
        <w:rPr>
          <w:rStyle w:val="pun"/>
        </w:rPr>
        <w:t>-&gt;</w:t>
      </w:r>
      <w:proofErr w:type="spellStart"/>
      <w:r>
        <w:rPr>
          <w:rStyle w:val="pln"/>
        </w:rPr>
        <w:t>arrTaxi</w:t>
      </w:r>
      <w:proofErr w:type="spellEnd"/>
      <w:r>
        <w:rPr>
          <w:rStyle w:val="pun"/>
        </w:rPr>
        <w:t>[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$taxi</w:t>
      </w:r>
      <w:r>
        <w:rPr>
          <w:rStyle w:val="pun"/>
        </w:rPr>
        <w:t>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un"/>
        </w:rPr>
      </w:pPr>
    </w:p>
    <w:p w:rsidR="0088059B" w:rsidRDefault="0088059B" w:rsidP="0088059B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  <w:rFonts w:eastAsiaTheme="majorEastAsia"/>
        </w:rPr>
        <w:t>Config</w:t>
      </w:r>
      <w:proofErr w:type="spellEnd"/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setConfigurationToTaxi</w:t>
      </w:r>
      <w:proofErr w:type="spellEnd"/>
      <w:r>
        <w:rPr>
          <w:rStyle w:val="pun"/>
        </w:rPr>
        <w:t>(</w:t>
      </w:r>
      <w:r>
        <w:rPr>
          <w:rStyle w:val="typ"/>
          <w:rFonts w:eastAsiaTheme="majorEastAsia"/>
        </w:rPr>
        <w:t>Taxi</w:t>
      </w:r>
      <w:r>
        <w:rPr>
          <w:rStyle w:val="pln"/>
        </w:rPr>
        <w:t xml:space="preserve"> $taxi</w:t>
      </w:r>
      <w:r>
        <w:rPr>
          <w:rStyle w:val="pun"/>
        </w:rPr>
        <w:t>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$taxi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setPricePerKm</w:t>
      </w:r>
      <w:proofErr w:type="spellEnd"/>
      <w:r>
        <w:rPr>
          <w:rStyle w:val="pun"/>
        </w:rPr>
        <w:t>(</w:t>
      </w:r>
      <w:proofErr w:type="gramEnd"/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    $this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getConfigPrice</w:t>
      </w:r>
      <w:proofErr w:type="spellEnd"/>
      <w:r>
        <w:rPr>
          <w:rStyle w:val="pun"/>
        </w:rPr>
        <w:t>()</w:t>
      </w:r>
      <w:proofErr w:type="gramEnd"/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$taxi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setTaxVAT</w:t>
      </w:r>
      <w:proofErr w:type="spellEnd"/>
      <w:r>
        <w:rPr>
          <w:rStyle w:val="pun"/>
        </w:rPr>
        <w:t>(</w:t>
      </w:r>
      <w:proofErr w:type="gramEnd"/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    $this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getConfigVAT</w:t>
      </w:r>
      <w:proofErr w:type="spellEnd"/>
      <w:r>
        <w:rPr>
          <w:rStyle w:val="pun"/>
        </w:rPr>
        <w:t>()</w:t>
      </w:r>
      <w:proofErr w:type="gramEnd"/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);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getConfigPrice</w:t>
      </w:r>
      <w:proofErr w:type="spellEnd"/>
      <w:r>
        <w:rPr>
          <w:rStyle w:val="pun"/>
        </w:rPr>
        <w:t>()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</w:t>
      </w:r>
      <w:proofErr w:type="spellStart"/>
      <w:r>
        <w:rPr>
          <w:rStyle w:val="com"/>
        </w:rPr>
        <w:t>Lấy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giá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trị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giá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tiền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trên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mỗi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từ</w:t>
      </w:r>
      <w:proofErr w:type="spellEnd"/>
      <w:r>
        <w:rPr>
          <w:rStyle w:val="com"/>
        </w:rPr>
        <w:t xml:space="preserve"> database, const...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getConfigVAT</w:t>
      </w:r>
      <w:proofErr w:type="spellEnd"/>
      <w:r>
        <w:rPr>
          <w:rStyle w:val="pun"/>
        </w:rPr>
        <w:t>()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</w:t>
      </w:r>
      <w:proofErr w:type="spellStart"/>
      <w:r>
        <w:rPr>
          <w:rStyle w:val="com"/>
        </w:rPr>
        <w:t>Lấy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giá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trị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thuế</w:t>
      </w:r>
      <w:proofErr w:type="spellEnd"/>
      <w:r>
        <w:rPr>
          <w:rStyle w:val="com"/>
        </w:rPr>
        <w:t xml:space="preserve"> VAT </w:t>
      </w:r>
      <w:proofErr w:type="spellStart"/>
      <w:r>
        <w:rPr>
          <w:rStyle w:val="com"/>
        </w:rPr>
        <w:t>từ</w:t>
      </w:r>
      <w:proofErr w:type="spellEnd"/>
      <w:r>
        <w:rPr>
          <w:rStyle w:val="com"/>
        </w:rPr>
        <w:t xml:space="preserve"> database, const...</w:t>
      </w:r>
    </w:p>
    <w:p w:rsidR="0088059B" w:rsidRDefault="0088059B" w:rsidP="0088059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8059B" w:rsidRDefault="0088059B" w:rsidP="0088059B">
      <w:pPr>
        <w:pStyle w:val="HTMLPreformatted"/>
      </w:pPr>
      <w:r>
        <w:rPr>
          <w:rStyle w:val="pun"/>
        </w:rPr>
        <w:t>}</w:t>
      </w:r>
    </w:p>
    <w:p w:rsidR="0088059B" w:rsidRDefault="0088059B" w:rsidP="0088059B">
      <w:pPr>
        <w:pStyle w:val="HTMLPreformatted"/>
      </w:pPr>
    </w:p>
    <w:p w:rsidR="005F3BC3" w:rsidRDefault="005F3BC3" w:rsidP="0088059B">
      <w:pPr>
        <w:rPr>
          <w:b/>
        </w:rPr>
      </w:pPr>
      <w:r>
        <w:rPr>
          <w:b/>
        </w:rPr>
        <w:t>Implement:</w:t>
      </w:r>
    </w:p>
    <w:p w:rsidR="005F3BC3" w:rsidRDefault="005F3BC3" w:rsidP="005F3BC3">
      <w:pPr>
        <w:pStyle w:val="HTMLPreformatted"/>
        <w:rPr>
          <w:rStyle w:val="pln"/>
        </w:rPr>
      </w:pPr>
      <w:r>
        <w:rPr>
          <w:rStyle w:val="pln"/>
        </w:rPr>
        <w:t>$</w:t>
      </w:r>
      <w:proofErr w:type="gramStart"/>
      <w:r>
        <w:rPr>
          <w:rStyle w:val="pln"/>
        </w:rPr>
        <w:t xml:space="preserve">taxi  </w:t>
      </w:r>
      <w:r>
        <w:rPr>
          <w:rStyle w:val="pun"/>
        </w:rPr>
        <w:t>=</w:t>
      </w:r>
      <w:proofErr w:type="gramEnd"/>
      <w:r>
        <w:rPr>
          <w:rStyle w:val="pln"/>
        </w:rPr>
        <w:t xml:space="preserve"> </w:t>
      </w:r>
      <w:r>
        <w:rPr>
          <w:rStyle w:val="typ"/>
          <w:rFonts w:eastAsiaTheme="majorEastAsia"/>
        </w:rPr>
        <w:t>Service</w:t>
      </w:r>
      <w:r>
        <w:rPr>
          <w:rStyle w:val="pun"/>
        </w:rPr>
        <w:t>::</w:t>
      </w:r>
      <w:proofErr w:type="spellStart"/>
      <w:r>
        <w:rPr>
          <w:rStyle w:val="pln"/>
        </w:rPr>
        <w:t>getTaxi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taxi_id</w:t>
      </w:r>
      <w:proofErr w:type="spellEnd"/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 xml:space="preserve">//An instance of </w:t>
      </w:r>
      <w:proofErr w:type="spellStart"/>
      <w:r>
        <w:rPr>
          <w:rStyle w:val="com"/>
        </w:rPr>
        <w:t>ITaxi</w:t>
      </w:r>
      <w:proofErr w:type="spellEnd"/>
    </w:p>
    <w:p w:rsidR="0088059B" w:rsidRPr="005F3BC3" w:rsidRDefault="005F3BC3" w:rsidP="005F3BC3">
      <w:pPr>
        <w:pStyle w:val="HTMLPreformatted"/>
      </w:pPr>
      <w:r>
        <w:rPr>
          <w:rStyle w:val="pln"/>
        </w:rPr>
        <w:t xml:space="preserve">$fee   </w:t>
      </w:r>
      <w:r>
        <w:rPr>
          <w:rStyle w:val="pun"/>
        </w:rPr>
        <w:t>=</w:t>
      </w:r>
      <w:r>
        <w:rPr>
          <w:rStyle w:val="pln"/>
        </w:rPr>
        <w:t xml:space="preserve"> $taxi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calFee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$distance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);</w:t>
      </w:r>
      <w:r w:rsidR="0088059B">
        <w:rPr>
          <w:b/>
        </w:rPr>
        <w:br w:type="page"/>
      </w:r>
    </w:p>
    <w:p w:rsidR="00A47FFC" w:rsidRPr="00A47FFC" w:rsidRDefault="00A47FFC" w:rsidP="00A47FFC">
      <w:pPr>
        <w:pStyle w:val="Heading1"/>
        <w:rPr>
          <w:rFonts w:ascii=".VnArial" w:hAnsi=".VnArial"/>
          <w:color w:val="auto"/>
          <w:sz w:val="40"/>
          <w:szCs w:val="40"/>
        </w:rPr>
      </w:pPr>
      <w:r w:rsidRPr="00A47FFC">
        <w:rPr>
          <w:rFonts w:ascii=".VnArial" w:hAnsi=".VnArial"/>
          <w:color w:val="auto"/>
          <w:sz w:val="40"/>
          <w:szCs w:val="40"/>
        </w:rPr>
        <w:lastRenderedPageBreak/>
        <w:t>Using Gin</w:t>
      </w:r>
    </w:p>
    <w:p w:rsidR="00A47FFC" w:rsidRDefault="00A47FFC" w:rsidP="00A47FFC">
      <w:pPr>
        <w:pStyle w:val="Heading2"/>
      </w:pPr>
      <w:bookmarkStart w:id="0" w:name="Step_1._Inheriting_the_GIN_module"/>
      <w:bookmarkEnd w:id="0"/>
      <w:proofErr w:type="gramStart"/>
      <w:r>
        <w:t>Step 1.</w:t>
      </w:r>
      <w:proofErr w:type="gramEnd"/>
      <w:r>
        <w:t xml:space="preserve"> Inheriting the GIN module</w:t>
      </w:r>
    </w:p>
    <w:p w:rsidR="00A47FFC" w:rsidRDefault="00A47FFC" w:rsidP="00A47FFC">
      <w:pPr>
        <w:pStyle w:val="HTMLPreformatted"/>
      </w:pPr>
      <w:r>
        <w:rPr>
          <w:rStyle w:val="tag"/>
          <w:rFonts w:eastAsiaTheme="majorEastAsia"/>
        </w:rPr>
        <w:t>&lt;</w:t>
      </w:r>
      <w:proofErr w:type="gramStart"/>
      <w:r>
        <w:rPr>
          <w:rStyle w:val="tag"/>
          <w:rFonts w:eastAsiaTheme="majorEastAsia"/>
        </w:rPr>
        <w:t>module</w:t>
      </w:r>
      <w:proofErr w:type="gramEnd"/>
      <w:r>
        <w:rPr>
          <w:rStyle w:val="tag"/>
          <w:rFonts w:eastAsiaTheme="majorEastAsia"/>
        </w:rPr>
        <w:t>&gt;</w:t>
      </w:r>
      <w:r>
        <w:br/>
      </w:r>
      <w:r>
        <w:rPr>
          <w:rStyle w:val="pln"/>
        </w:rPr>
        <w:t>  ...</w:t>
      </w:r>
      <w:r>
        <w:br/>
      </w:r>
      <w:r>
        <w:rPr>
          <w:rStyle w:val="pln"/>
        </w:rPr>
        <w:t xml:space="preserve">  </w:t>
      </w:r>
      <w:r>
        <w:rPr>
          <w:rStyle w:val="tag"/>
          <w:rFonts w:eastAsiaTheme="majorEastAsia"/>
        </w:rPr>
        <w:t>&lt;inherits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com.google.gwt.inject.Inject</w:t>
      </w:r>
      <w:proofErr w:type="spellEnd"/>
      <w:r>
        <w:rPr>
          <w:rStyle w:val="atv"/>
        </w:rPr>
        <w:t>"</w:t>
      </w:r>
      <w:r>
        <w:rPr>
          <w:rStyle w:val="tag"/>
          <w:rFonts w:eastAsiaTheme="majorEastAsia"/>
        </w:rPr>
        <w:t>/&gt;</w:t>
      </w:r>
      <w:r>
        <w:br/>
      </w:r>
      <w:r>
        <w:rPr>
          <w:rStyle w:val="pln"/>
        </w:rPr>
        <w:t>  ...</w:t>
      </w:r>
      <w:r>
        <w:br/>
      </w:r>
      <w:r>
        <w:rPr>
          <w:rStyle w:val="tag"/>
          <w:rFonts w:eastAsiaTheme="majorEastAsia"/>
        </w:rPr>
        <w:t>&lt;/module&gt;</w:t>
      </w:r>
    </w:p>
    <w:p w:rsidR="00A47FFC" w:rsidRDefault="00A47FFC" w:rsidP="00A47FFC">
      <w:pPr>
        <w:pStyle w:val="Heading2"/>
      </w:pPr>
      <w:bookmarkStart w:id="1" w:name="Step_2._Defining_the_Ginjector"/>
      <w:bookmarkEnd w:id="1"/>
      <w:proofErr w:type="gramStart"/>
      <w:r>
        <w:t>Step 2.</w:t>
      </w:r>
      <w:proofErr w:type="gramEnd"/>
      <w:r>
        <w:t xml:space="preserve"> Defining the </w:t>
      </w:r>
      <w:proofErr w:type="spellStart"/>
      <w:r>
        <w:t>Ginjector</w:t>
      </w:r>
      <w:proofErr w:type="spellEnd"/>
    </w:p>
    <w:p w:rsidR="00A47FFC" w:rsidRDefault="00A47FFC" w:rsidP="00A47FFC">
      <w:pPr>
        <w:pStyle w:val="NormalWeb"/>
      </w:pPr>
      <w:r>
        <w:t xml:space="preserve">Declare an interface with methods that return the desired types: </w:t>
      </w:r>
    </w:p>
    <w:p w:rsidR="00A47FFC" w:rsidRDefault="00A47FFC" w:rsidP="00A47FFC">
      <w:pPr>
        <w:pStyle w:val="HTMLPreformatted"/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interface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MyWidgetGinjector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Ginjector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</w:t>
      </w:r>
      <w:proofErr w:type="spellStart"/>
      <w:r>
        <w:rPr>
          <w:rStyle w:val="typ"/>
        </w:rPr>
        <w:t>MyWidgetMainPanel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getMainPanel</w:t>
      </w:r>
      <w:proofErr w:type="spellEnd"/>
      <w:r>
        <w:rPr>
          <w:rStyle w:val="pun"/>
        </w:rPr>
        <w:t>();</w:t>
      </w:r>
      <w:r>
        <w:br/>
      </w:r>
      <w:r>
        <w:rPr>
          <w:rStyle w:val="pun"/>
        </w:rPr>
        <w:t>}</w:t>
      </w:r>
    </w:p>
    <w:p w:rsidR="00A47FFC" w:rsidRDefault="00A47FFC" w:rsidP="00A47FFC">
      <w:pPr>
        <w:pStyle w:val="NormalWeb"/>
      </w:pPr>
      <w:r>
        <w:t xml:space="preserve">Experienced GWT users will notice the similarity to the way GWT image bundles and messages are done: You simply create a method for each object type you want to create, and </w:t>
      </w:r>
      <w:proofErr w:type="gramStart"/>
      <w:r>
        <w:t>the an</w:t>
      </w:r>
      <w:proofErr w:type="gramEnd"/>
      <w:r>
        <w:t xml:space="preserve"> implementation of the interface gets generated for you </w:t>
      </w:r>
      <w:r>
        <w:rPr>
          <w:rStyle w:val="Strong"/>
        </w:rPr>
        <w:t>at compile time</w:t>
      </w:r>
      <w:r>
        <w:t xml:space="preserve">. </w:t>
      </w:r>
    </w:p>
    <w:p w:rsidR="00A47FFC" w:rsidRDefault="00A47FFC" w:rsidP="00A47FFC">
      <w:pPr>
        <w:pStyle w:val="NormalWeb"/>
      </w:pPr>
      <w:r>
        <w:t xml:space="preserve">Note that you only need to create injector methods for classes that you would directly access in your top-level initialization code, such as the UI classes to install in your </w:t>
      </w:r>
      <w:proofErr w:type="spellStart"/>
      <w:r>
        <w:rPr>
          <w:rStyle w:val="HTMLTypewriter"/>
        </w:rPr>
        <w:t>RootPanel</w:t>
      </w:r>
      <w:proofErr w:type="spellEnd"/>
      <w:r>
        <w:t xml:space="preserve">. You don't need to create injector methods for lower-level classes that will be automatically injected. So for example, if Class </w:t>
      </w:r>
      <w:r>
        <w:rPr>
          <w:rStyle w:val="HTMLTypewriter"/>
        </w:rPr>
        <w:t>A</w:t>
      </w:r>
      <w:r>
        <w:t xml:space="preserve"> uses class </w:t>
      </w:r>
      <w:r>
        <w:rPr>
          <w:rStyle w:val="HTMLTypewriter"/>
        </w:rPr>
        <w:t>B</w:t>
      </w:r>
      <w:r>
        <w:t xml:space="preserve"> which uses class </w:t>
      </w:r>
      <w:r>
        <w:rPr>
          <w:rStyle w:val="HTMLTypewriter"/>
        </w:rPr>
        <w:t>C</w:t>
      </w:r>
      <w:r>
        <w:t xml:space="preserve">, you only need to create an injector method for </w:t>
      </w:r>
      <w:r>
        <w:rPr>
          <w:rStyle w:val="HTMLTypewriter"/>
        </w:rPr>
        <w:t>A</w:t>
      </w:r>
      <w:r>
        <w:t xml:space="preserve">, as the other classes </w:t>
      </w:r>
      <w:r>
        <w:rPr>
          <w:rStyle w:val="HTMLTypewriter"/>
        </w:rPr>
        <w:t>B</w:t>
      </w:r>
      <w:r>
        <w:t xml:space="preserve"> and </w:t>
      </w:r>
      <w:r>
        <w:rPr>
          <w:rStyle w:val="HTMLTypewriter"/>
        </w:rPr>
        <w:t>C</w:t>
      </w:r>
      <w:r>
        <w:t xml:space="preserve"> will automatically be injected into </w:t>
      </w:r>
      <w:r>
        <w:rPr>
          <w:rStyle w:val="HTMLTypewriter"/>
        </w:rPr>
        <w:t>A</w:t>
      </w:r>
      <w:r>
        <w:t xml:space="preserve">. </w:t>
      </w:r>
    </w:p>
    <w:p w:rsidR="00A47FFC" w:rsidRDefault="00A47FFC" w:rsidP="00A47FFC">
      <w:pPr>
        <w:pStyle w:val="NormalWeb"/>
      </w:pPr>
      <w:r>
        <w:t xml:space="preserve">In other words, injector methods provide a bridge between the </w:t>
      </w:r>
      <w:proofErr w:type="spellStart"/>
      <w:r>
        <w:t>Guice</w:t>
      </w:r>
      <w:proofErr w:type="spellEnd"/>
      <w:r>
        <w:t xml:space="preserve"> and non-</w:t>
      </w:r>
      <w:proofErr w:type="spellStart"/>
      <w:r>
        <w:t>Guice</w:t>
      </w:r>
      <w:proofErr w:type="spellEnd"/>
      <w:r>
        <w:t xml:space="preserve"> world. </w:t>
      </w:r>
    </w:p>
    <w:p w:rsidR="00A47FFC" w:rsidRDefault="00A47FFC" w:rsidP="00A47FFC">
      <w:pPr>
        <w:pStyle w:val="Heading2"/>
      </w:pPr>
      <w:bookmarkStart w:id="2" w:name="Step_3._Declare_bindings"/>
      <w:bookmarkEnd w:id="2"/>
      <w:proofErr w:type="gramStart"/>
      <w:r>
        <w:t>Step 3.</w:t>
      </w:r>
      <w:proofErr w:type="gramEnd"/>
      <w:r>
        <w:t xml:space="preserve"> Declare bindings</w:t>
      </w:r>
    </w:p>
    <w:p w:rsidR="00A47FFC" w:rsidRDefault="00A47FFC" w:rsidP="00A47FFC">
      <w:pPr>
        <w:pStyle w:val="NormalWeb"/>
      </w:pPr>
      <w:r>
        <w:t xml:space="preserve">The next step is to bind the various classes and providers using a </w:t>
      </w:r>
      <w:proofErr w:type="spellStart"/>
      <w:r>
        <w:t>Guice</w:t>
      </w:r>
      <w:proofErr w:type="spellEnd"/>
      <w:r>
        <w:t xml:space="preserve"> module. The module class looks almost exactly like it would in regular </w:t>
      </w:r>
      <w:proofErr w:type="spellStart"/>
      <w:r>
        <w:t>Guice</w:t>
      </w:r>
      <w:proofErr w:type="spellEnd"/>
      <w:r>
        <w:t xml:space="preserve"> (We use the </w:t>
      </w:r>
      <w:proofErr w:type="spellStart"/>
      <w:r>
        <w:rPr>
          <w:rStyle w:val="HTMLTypewriter"/>
        </w:rPr>
        <w:t>GinModule</w:t>
      </w:r>
      <w:proofErr w:type="spellEnd"/>
      <w:r>
        <w:t xml:space="preserve"> and </w:t>
      </w:r>
      <w:proofErr w:type="spellStart"/>
      <w:r>
        <w:rPr>
          <w:rStyle w:val="HTMLTypewriter"/>
        </w:rPr>
        <w:t>AbstractGinModule</w:t>
      </w:r>
      <w:proofErr w:type="spellEnd"/>
      <w:r>
        <w:t xml:space="preserve"> instead of </w:t>
      </w:r>
      <w:r>
        <w:rPr>
          <w:rStyle w:val="HTMLTypewriter"/>
        </w:rPr>
        <w:t>Module</w:t>
      </w:r>
      <w:r>
        <w:t xml:space="preserve"> and </w:t>
      </w:r>
      <w:proofErr w:type="spellStart"/>
      <w:r>
        <w:rPr>
          <w:rStyle w:val="HTMLTypewriter"/>
        </w:rPr>
        <w:t>AbstractModule</w:t>
      </w:r>
      <w:proofErr w:type="spellEnd"/>
      <w:r>
        <w:t xml:space="preserve">.) Here's an example module: </w:t>
      </w:r>
    </w:p>
    <w:p w:rsidR="00A47FFC" w:rsidRDefault="00A47FFC" w:rsidP="00A47FFC">
      <w:pPr>
        <w:pStyle w:val="HTMLPreformatted"/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MyWidgetClientModule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AbstractGinModule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</w:t>
      </w:r>
      <w:r>
        <w:rPr>
          <w:rStyle w:val="kwd"/>
        </w:rPr>
        <w:t>protected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configure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bind</w:t>
      </w:r>
      <w:r>
        <w:rPr>
          <w:rStyle w:val="pun"/>
        </w:rPr>
        <w:t>(</w:t>
      </w:r>
      <w:proofErr w:type="spellStart"/>
      <w:r>
        <w:rPr>
          <w:rStyle w:val="typ"/>
        </w:rPr>
        <w:t>MyWidgetMainPanel</w:t>
      </w:r>
      <w:r>
        <w:rPr>
          <w:rStyle w:val="pun"/>
        </w:rPr>
        <w:t>.</w:t>
      </w:r>
      <w:r>
        <w:rPr>
          <w:rStyle w:val="kwd"/>
        </w:rPr>
        <w:t>class</w:t>
      </w:r>
      <w:proofErr w:type="spellEnd"/>
      <w:r>
        <w:rPr>
          <w:rStyle w:val="pun"/>
        </w:rPr>
        <w:t>).</w:t>
      </w:r>
      <w:r>
        <w:rPr>
          <w:rStyle w:val="kwd"/>
        </w:rPr>
        <w:t>in</w:t>
      </w:r>
      <w:r>
        <w:rPr>
          <w:rStyle w:val="pun"/>
        </w:rPr>
        <w:t>(</w:t>
      </w:r>
      <w:proofErr w:type="spellStart"/>
      <w:r>
        <w:rPr>
          <w:rStyle w:val="typ"/>
        </w:rPr>
        <w:t>Singleton</w:t>
      </w:r>
      <w:r>
        <w:rPr>
          <w:rStyle w:val="pun"/>
        </w:rPr>
        <w:t>.</w:t>
      </w:r>
      <w:r>
        <w:rPr>
          <w:rStyle w:val="kwd"/>
        </w:rPr>
        <w:t>class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</w:t>
      </w:r>
      <w:r>
        <w:rPr>
          <w:rStyle w:val="pun"/>
        </w:rPr>
        <w:t>}</w:t>
      </w:r>
      <w:r>
        <w:br/>
      </w:r>
      <w:r>
        <w:rPr>
          <w:rStyle w:val="pun"/>
        </w:rPr>
        <w:t>}</w:t>
      </w:r>
    </w:p>
    <w:p w:rsidR="00A47FFC" w:rsidRDefault="00A47FFC" w:rsidP="00A47FFC">
      <w:pPr>
        <w:pStyle w:val="NormalWeb"/>
      </w:pPr>
      <w:r>
        <w:t xml:space="preserve">Note that if GIN can't find a binding for a class, it falls back to calling </w:t>
      </w:r>
      <w:proofErr w:type="spellStart"/>
      <w:proofErr w:type="gramStart"/>
      <w:r>
        <w:rPr>
          <w:rStyle w:val="HTMLTypewriter"/>
        </w:rPr>
        <w:t>GWT.create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)</w:t>
      </w:r>
      <w:r>
        <w:t xml:space="preserve"> on that class. What this means that image bundles and translated messages will just magically work. </w:t>
      </w:r>
    </w:p>
    <w:p w:rsidR="00A47FFC" w:rsidRDefault="00A47FFC" w:rsidP="00A47FFC">
      <w:pPr>
        <w:pStyle w:val="NormalWeb"/>
      </w:pPr>
      <w:r>
        <w:t xml:space="preserve">We emulate most of </w:t>
      </w:r>
      <w:proofErr w:type="spellStart"/>
      <w:r>
        <w:t>Guice's</w:t>
      </w:r>
      <w:proofErr w:type="spellEnd"/>
      <w:r>
        <w:t xml:space="preserve"> types but not modules, because: </w:t>
      </w:r>
    </w:p>
    <w:p w:rsidR="00A47FFC" w:rsidRDefault="00A47FFC" w:rsidP="00A47F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We need to be able to develop GIN at our own pace. </w:t>
      </w:r>
    </w:p>
    <w:p w:rsidR="00A47FFC" w:rsidRDefault="00A47FFC" w:rsidP="00A47F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We will probably never support </w:t>
      </w:r>
      <w:proofErr w:type="spellStart"/>
      <w:proofErr w:type="gramStart"/>
      <w:r>
        <w:rPr>
          <w:rStyle w:val="HTMLTypewriter"/>
          <w:rFonts w:eastAsiaTheme="minorHAnsi"/>
        </w:rPr>
        <w:t>toInstance</w:t>
      </w:r>
      <w:proofErr w:type="spellEnd"/>
      <w:r>
        <w:rPr>
          <w:rStyle w:val="HTMLTypewriter"/>
          <w:rFonts w:eastAsiaTheme="minorHAnsi"/>
        </w:rPr>
        <w:t>(</w:t>
      </w:r>
      <w:proofErr w:type="gramEnd"/>
      <w:r>
        <w:rPr>
          <w:rStyle w:val="HTMLTypewriter"/>
          <w:rFonts w:eastAsiaTheme="minorHAnsi"/>
        </w:rPr>
        <w:t>...)</w:t>
      </w:r>
      <w:r>
        <w:t xml:space="preserve"> and the like because we do our work with modules at compile time, not runtime. </w:t>
      </w:r>
    </w:p>
    <w:p w:rsidR="00A47FFC" w:rsidRDefault="00A47FFC" w:rsidP="00A47FFC">
      <w:pPr>
        <w:pStyle w:val="NormalWeb"/>
      </w:pPr>
      <w:r>
        <w:t xml:space="preserve">For compatibility with regular </w:t>
      </w:r>
      <w:proofErr w:type="spellStart"/>
      <w:r>
        <w:t>Guice</w:t>
      </w:r>
      <w:proofErr w:type="spellEnd"/>
      <w:r>
        <w:t xml:space="preserve"> we provide a </w:t>
      </w:r>
      <w:proofErr w:type="spellStart"/>
      <w:r>
        <w:rPr>
          <w:rStyle w:val="HTMLTypewriter"/>
        </w:rPr>
        <w:t>GinModuleAdapter</w:t>
      </w:r>
      <w:proofErr w:type="spellEnd"/>
      <w:r>
        <w:t xml:space="preserve"> class, which makes your </w:t>
      </w:r>
      <w:proofErr w:type="spellStart"/>
      <w:r>
        <w:rPr>
          <w:rStyle w:val="HTMLTypewriter"/>
        </w:rPr>
        <w:t>GinModule</w:t>
      </w:r>
      <w:proofErr w:type="spellEnd"/>
      <w:r>
        <w:t xml:space="preserve"> available as a </w:t>
      </w:r>
      <w:r>
        <w:rPr>
          <w:rStyle w:val="HTMLTypewriter"/>
        </w:rPr>
        <w:t>Module</w:t>
      </w:r>
      <w:r>
        <w:t xml:space="preserve">. </w:t>
      </w:r>
    </w:p>
    <w:p w:rsidR="00A47FFC" w:rsidRDefault="00A47FFC" w:rsidP="00A47FFC">
      <w:pPr>
        <w:pStyle w:val="Heading2"/>
      </w:pPr>
      <w:bookmarkStart w:id="3" w:name="Step_4._Associating_the_module_with_the_"/>
      <w:bookmarkEnd w:id="3"/>
      <w:proofErr w:type="gramStart"/>
      <w:r>
        <w:t>Step 4.</w:t>
      </w:r>
      <w:proofErr w:type="gramEnd"/>
      <w:r>
        <w:t xml:space="preserve"> Associating the module with the injector</w:t>
      </w:r>
    </w:p>
    <w:p w:rsidR="00A47FFC" w:rsidRDefault="00A47FFC" w:rsidP="00A47FFC">
      <w:pPr>
        <w:pStyle w:val="NormalWeb"/>
      </w:pPr>
      <w:r>
        <w:t xml:space="preserve">Add the </w:t>
      </w:r>
      <w:proofErr w:type="spellStart"/>
      <w:r>
        <w:rPr>
          <w:rStyle w:val="HTMLTypewriter"/>
        </w:rPr>
        <w:t>GinModules</w:t>
      </w:r>
      <w:proofErr w:type="spellEnd"/>
      <w:r>
        <w:t xml:space="preserve"> annotation to your </w:t>
      </w:r>
      <w:proofErr w:type="spellStart"/>
      <w:r>
        <w:t>Ginjector</w:t>
      </w:r>
      <w:proofErr w:type="spellEnd"/>
      <w:r>
        <w:t xml:space="preserve">, specifying the module(s) needed to configure the application. </w:t>
      </w:r>
    </w:p>
    <w:p w:rsidR="00A47FFC" w:rsidRDefault="00A47FFC" w:rsidP="00A47FFC">
      <w:pPr>
        <w:pStyle w:val="HTMLPreformatted"/>
      </w:pPr>
      <w:proofErr w:type="gramStart"/>
      <w:r>
        <w:rPr>
          <w:rStyle w:val="lit"/>
        </w:rPr>
        <w:t>@</w:t>
      </w:r>
      <w:proofErr w:type="spellStart"/>
      <w:r>
        <w:rPr>
          <w:rStyle w:val="lit"/>
        </w:rPr>
        <w:t>GinModules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MyWidgetClientModule</w:t>
      </w:r>
      <w:r>
        <w:rPr>
          <w:rStyle w:val="pun"/>
        </w:rPr>
        <w:t>.</w:t>
      </w:r>
      <w:r>
        <w:rPr>
          <w:rStyle w:val="kwd"/>
        </w:rPr>
        <w:t>class</w:t>
      </w:r>
      <w:proofErr w:type="spellEnd"/>
      <w:r>
        <w:rPr>
          <w:rStyle w:val="pun"/>
        </w:rPr>
        <w:t>)</w:t>
      </w:r>
      <w:r>
        <w:br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interface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MyWidgetGinjector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Ginjector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</w:t>
      </w:r>
      <w:proofErr w:type="spellStart"/>
      <w:r>
        <w:rPr>
          <w:rStyle w:val="typ"/>
        </w:rPr>
        <w:t>MyWidgetMainPanel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getMainPanel</w:t>
      </w:r>
      <w:proofErr w:type="spellEnd"/>
      <w:r>
        <w:rPr>
          <w:rStyle w:val="pun"/>
        </w:rPr>
        <w:t>();</w:t>
      </w:r>
      <w:r>
        <w:br/>
      </w:r>
      <w:r>
        <w:rPr>
          <w:rStyle w:val="pun"/>
        </w:rPr>
        <w:t>}</w:t>
      </w:r>
    </w:p>
    <w:p w:rsidR="00A47FFC" w:rsidRDefault="00A47FFC" w:rsidP="00A47FFC">
      <w:pPr>
        <w:pStyle w:val="NormalWeb"/>
      </w:pPr>
      <w:r>
        <w:t xml:space="preserve">Current project layout: </w:t>
      </w:r>
    </w:p>
    <w:p w:rsidR="00A47FFC" w:rsidRDefault="00A47FFC" w:rsidP="00A47FFC">
      <w:pPr>
        <w:pStyle w:val="HTMLPreformatted"/>
      </w:pPr>
      <w:proofErr w:type="spellStart"/>
      <w:r>
        <w:rPr>
          <w:rStyle w:val="typ"/>
        </w:rPr>
        <w:t>MyWidgetProject</w:t>
      </w:r>
      <w:proofErr w:type="spellEnd"/>
      <w:r>
        <w:rPr>
          <w:rStyle w:val="pun"/>
        </w:rPr>
        <w:t>/</w:t>
      </w:r>
      <w:r>
        <w:br/>
      </w:r>
      <w:r>
        <w:rPr>
          <w:rStyle w:val="pln"/>
        </w:rPr>
        <w:t>    client</w:t>
      </w:r>
      <w:r>
        <w:rPr>
          <w:rStyle w:val="pun"/>
        </w:rPr>
        <w:t>/</w:t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MyWidget</w:t>
      </w:r>
      <w:r>
        <w:rPr>
          <w:rStyle w:val="pun"/>
        </w:rPr>
        <w:t>.</w:t>
      </w:r>
      <w:r>
        <w:rPr>
          <w:rStyle w:val="pln"/>
        </w:rPr>
        <w:t>java</w:t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MyWidgetGinjector</w:t>
      </w:r>
      <w:r>
        <w:rPr>
          <w:rStyle w:val="pun"/>
        </w:rPr>
        <w:t>.</w:t>
      </w:r>
      <w:r>
        <w:rPr>
          <w:rStyle w:val="pln"/>
        </w:rPr>
        <w:t>java</w:t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MyWidgetMainPanel</w:t>
      </w:r>
      <w:r>
        <w:rPr>
          <w:rStyle w:val="pun"/>
        </w:rPr>
        <w:t>.</w:t>
      </w:r>
      <w:r>
        <w:rPr>
          <w:rStyle w:val="pln"/>
        </w:rPr>
        <w:t>java</w:t>
      </w:r>
      <w:r>
        <w:br/>
      </w:r>
      <w:r>
        <w:rPr>
          <w:rStyle w:val="pln"/>
        </w:rPr>
        <w:t xml:space="preserve">        </w:t>
      </w:r>
      <w:r>
        <w:rPr>
          <w:rStyle w:val="typ"/>
        </w:rPr>
        <w:t>MyWidgetClientModule</w:t>
      </w:r>
      <w:r>
        <w:rPr>
          <w:rStyle w:val="pun"/>
        </w:rPr>
        <w:t>.</w:t>
      </w:r>
      <w:r>
        <w:rPr>
          <w:rStyle w:val="pln"/>
        </w:rPr>
        <w:t>java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public</w:t>
      </w:r>
      <w:r>
        <w:rPr>
          <w:rStyle w:val="pun"/>
        </w:rPr>
        <w:t>/</w:t>
      </w:r>
      <w:r>
        <w:br/>
      </w:r>
      <w:r>
        <w:rPr>
          <w:rStyle w:val="pln"/>
        </w:rPr>
        <w:t>    server</w:t>
      </w:r>
      <w:r>
        <w:rPr>
          <w:rStyle w:val="pun"/>
        </w:rPr>
        <w:t>/</w:t>
      </w:r>
    </w:p>
    <w:p w:rsidR="00A47FFC" w:rsidRDefault="00A47FFC" w:rsidP="00A47FFC">
      <w:pPr>
        <w:pStyle w:val="Heading2"/>
      </w:pPr>
      <w:bookmarkStart w:id="4" w:name="Step_5._Creating_the_Ginjector"/>
      <w:bookmarkEnd w:id="4"/>
      <w:proofErr w:type="gramStart"/>
      <w:r>
        <w:t>Step 5.</w:t>
      </w:r>
      <w:proofErr w:type="gramEnd"/>
      <w:r>
        <w:t xml:space="preserve"> Creating the </w:t>
      </w:r>
      <w:proofErr w:type="spellStart"/>
      <w:r>
        <w:t>Ginjector</w:t>
      </w:r>
      <w:proofErr w:type="spellEnd"/>
    </w:p>
    <w:p w:rsidR="00A47FFC" w:rsidRDefault="00A47FFC" w:rsidP="00A47FFC">
      <w:pPr>
        <w:pStyle w:val="NormalWeb"/>
      </w:pPr>
      <w:r>
        <w:t xml:space="preserve">To create the injector instance, use the standard </w:t>
      </w:r>
      <w:proofErr w:type="spellStart"/>
      <w:proofErr w:type="gramStart"/>
      <w:r>
        <w:rPr>
          <w:rStyle w:val="HTMLTypewriter"/>
        </w:rPr>
        <w:t>GWT.create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)</w:t>
      </w:r>
      <w:r>
        <w:t xml:space="preserve"> call. This can be done during static initialization: </w:t>
      </w:r>
    </w:p>
    <w:p w:rsidR="00A47FFC" w:rsidRDefault="00A47FFC" w:rsidP="00A47FFC">
      <w:pPr>
        <w:pStyle w:val="HTMLPreformatted"/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MyWidget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implements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EntryPoint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</w:t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MyWidgetGinjector</w:t>
      </w:r>
      <w:proofErr w:type="spellEnd"/>
      <w:r>
        <w:rPr>
          <w:rStyle w:val="pln"/>
        </w:rPr>
        <w:t xml:space="preserve"> injector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GWT</w:t>
      </w:r>
      <w:r>
        <w:rPr>
          <w:rStyle w:val="pun"/>
        </w:rPr>
        <w:t>.</w:t>
      </w:r>
      <w:r>
        <w:rPr>
          <w:rStyle w:val="pln"/>
        </w:rPr>
        <w:t>create</w:t>
      </w:r>
      <w:proofErr w:type="spellEnd"/>
      <w:r>
        <w:rPr>
          <w:rStyle w:val="pun"/>
        </w:rPr>
        <w:t>(</w:t>
      </w:r>
      <w:proofErr w:type="spellStart"/>
      <w:r>
        <w:rPr>
          <w:rStyle w:val="typ"/>
        </w:rPr>
        <w:t>MyWidgetGinjector</w:t>
      </w:r>
      <w:r>
        <w:rPr>
          <w:rStyle w:val="pun"/>
        </w:rPr>
        <w:t>.</w:t>
      </w:r>
      <w:r>
        <w:rPr>
          <w:rStyle w:val="kwd"/>
        </w:rPr>
        <w:t>class</w:t>
      </w:r>
      <w:proofErr w:type="spellEnd"/>
      <w:r>
        <w:rPr>
          <w:rStyle w:val="pun"/>
        </w:rPr>
        <w:t>);</w:t>
      </w:r>
      <w:r>
        <w:br/>
      </w:r>
      <w:r>
        <w:br/>
      </w:r>
      <w:r>
        <w:rPr>
          <w:rStyle w:val="pln"/>
        </w:rPr>
        <w:t xml:space="preserve"> 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onModuleLoad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typ"/>
        </w:rPr>
        <w:t>MyWidgetMainPanel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mainPanel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injector</w:t>
      </w:r>
      <w:r>
        <w:rPr>
          <w:rStyle w:val="pun"/>
        </w:rPr>
        <w:t>.</w:t>
      </w:r>
      <w:r>
        <w:rPr>
          <w:rStyle w:val="pln"/>
        </w:rPr>
        <w:t>getMainPanel</w:t>
      </w:r>
      <w:proofErr w:type="spellEnd"/>
      <w:r>
        <w:rPr>
          <w:rStyle w:val="pun"/>
        </w:rPr>
        <w:t>();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typ"/>
        </w:rPr>
        <w:t>RootPanel</w:t>
      </w:r>
      <w:r>
        <w:rPr>
          <w:rStyle w:val="pun"/>
        </w:rPr>
        <w:t>.</w:t>
      </w:r>
      <w:r>
        <w:rPr>
          <w:rStyle w:val="kwd"/>
        </w:rPr>
        <w:t>get</w:t>
      </w:r>
      <w:proofErr w:type="spellEnd"/>
      <w:r>
        <w:rPr>
          <w:rStyle w:val="pun"/>
        </w:rPr>
        <w:t>().</w:t>
      </w:r>
      <w:r>
        <w:rPr>
          <w:rStyle w:val="pln"/>
        </w:rPr>
        <w:t>add</w:t>
      </w:r>
      <w:r>
        <w:rPr>
          <w:rStyle w:val="pun"/>
        </w:rPr>
        <w:t>(</w:t>
      </w:r>
      <w:proofErr w:type="spellStart"/>
      <w:r>
        <w:rPr>
          <w:rStyle w:val="pln"/>
        </w:rPr>
        <w:t>mainPanel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</w:t>
      </w:r>
      <w:r>
        <w:rPr>
          <w:rStyle w:val="pun"/>
        </w:rPr>
        <w:t>}</w:t>
      </w:r>
      <w:r>
        <w:br/>
      </w:r>
      <w:r>
        <w:br/>
      </w:r>
      <w:r>
        <w:rPr>
          <w:rStyle w:val="pun"/>
        </w:rPr>
        <w:t>}</w:t>
      </w:r>
    </w:p>
    <w:p w:rsidR="00A47FFC" w:rsidRPr="00BF77D8" w:rsidRDefault="00A47FFC" w:rsidP="00BF77D8">
      <w:pPr>
        <w:spacing w:before="100" w:beforeAutospacing="1" w:after="100" w:afterAutospacing="1" w:line="240" w:lineRule="auto"/>
        <w:rPr>
          <w:rFonts w:ascii=".VnArial" w:eastAsia="Times New Roman" w:hAnsi=".VnArial" w:cs="Times New Roman"/>
          <w:sz w:val="24"/>
          <w:szCs w:val="24"/>
        </w:rPr>
      </w:pPr>
    </w:p>
    <w:p w:rsidR="00C52396" w:rsidRPr="00C52396" w:rsidRDefault="00C52396" w:rsidP="00C52396"/>
    <w:sectPr w:rsidR="00C52396" w:rsidRPr="00C52396" w:rsidSect="008E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911E0"/>
    <w:multiLevelType w:val="multilevel"/>
    <w:tmpl w:val="FCFE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2396"/>
    <w:rsid w:val="00263D87"/>
    <w:rsid w:val="00310A63"/>
    <w:rsid w:val="005F3BC3"/>
    <w:rsid w:val="00692197"/>
    <w:rsid w:val="006B4928"/>
    <w:rsid w:val="0088059B"/>
    <w:rsid w:val="008E2853"/>
    <w:rsid w:val="00A47FFC"/>
    <w:rsid w:val="00B101D3"/>
    <w:rsid w:val="00BF77D8"/>
    <w:rsid w:val="00C52396"/>
    <w:rsid w:val="00CD5BE4"/>
    <w:rsid w:val="00E12293"/>
    <w:rsid w:val="00F5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53"/>
  </w:style>
  <w:style w:type="paragraph" w:styleId="Heading1">
    <w:name w:val="heading 1"/>
    <w:basedOn w:val="Normal"/>
    <w:next w:val="Normal"/>
    <w:link w:val="Heading1Char"/>
    <w:uiPriority w:val="9"/>
    <w:qFormat/>
    <w:rsid w:val="00A47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7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3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77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F77D8"/>
  </w:style>
  <w:style w:type="paragraph" w:styleId="NormalWeb">
    <w:name w:val="Normal (Web)"/>
    <w:basedOn w:val="Normal"/>
    <w:uiPriority w:val="99"/>
    <w:semiHidden/>
    <w:unhideWhenUsed/>
    <w:rsid w:val="00BF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7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FF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47FFC"/>
  </w:style>
  <w:style w:type="character" w:customStyle="1" w:styleId="pln">
    <w:name w:val="pln"/>
    <w:basedOn w:val="DefaultParagraphFont"/>
    <w:rsid w:val="00A47FFC"/>
  </w:style>
  <w:style w:type="character" w:customStyle="1" w:styleId="atn">
    <w:name w:val="atn"/>
    <w:basedOn w:val="DefaultParagraphFont"/>
    <w:rsid w:val="00A47FFC"/>
  </w:style>
  <w:style w:type="character" w:customStyle="1" w:styleId="pun">
    <w:name w:val="pun"/>
    <w:basedOn w:val="DefaultParagraphFont"/>
    <w:rsid w:val="00A47FFC"/>
  </w:style>
  <w:style w:type="character" w:customStyle="1" w:styleId="atv">
    <w:name w:val="atv"/>
    <w:basedOn w:val="DefaultParagraphFont"/>
    <w:rsid w:val="00A47FFC"/>
  </w:style>
  <w:style w:type="character" w:customStyle="1" w:styleId="kwd">
    <w:name w:val="kwd"/>
    <w:basedOn w:val="DefaultParagraphFont"/>
    <w:rsid w:val="00A47FFC"/>
  </w:style>
  <w:style w:type="character" w:customStyle="1" w:styleId="typ">
    <w:name w:val="typ"/>
    <w:basedOn w:val="DefaultParagraphFont"/>
    <w:rsid w:val="00A47FFC"/>
  </w:style>
  <w:style w:type="character" w:styleId="Strong">
    <w:name w:val="Strong"/>
    <w:basedOn w:val="DefaultParagraphFont"/>
    <w:uiPriority w:val="22"/>
    <w:qFormat/>
    <w:rsid w:val="00A47FFC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A47FF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A47FFC"/>
  </w:style>
  <w:style w:type="character" w:customStyle="1" w:styleId="str">
    <w:name w:val="str"/>
    <w:basedOn w:val="DefaultParagraphFont"/>
    <w:rsid w:val="0088059B"/>
  </w:style>
  <w:style w:type="character" w:customStyle="1" w:styleId="com">
    <w:name w:val="com"/>
    <w:basedOn w:val="DefaultParagraphFont"/>
    <w:rsid w:val="00880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Kim</dc:creator>
  <cp:lastModifiedBy>Nguyen Hoang Kim</cp:lastModifiedBy>
  <cp:revision>8</cp:revision>
  <dcterms:created xsi:type="dcterms:W3CDTF">2013-08-12T02:04:00Z</dcterms:created>
  <dcterms:modified xsi:type="dcterms:W3CDTF">2013-08-21T03:07:00Z</dcterms:modified>
</cp:coreProperties>
</file>