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3.10 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传统的数据仓库架构直接移植到电子商务行业会出现“水土不服”的现象，原 因在于电子商务行业的数据源多而杂，需要处理和分析的数据量巨大，对数据分析 的实时性要求较高，并且需要支持的用户量巨大。要解决这些问题，需要对数据仓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库的整体架构做出调整和优化。传统 BI 的数据仓库主要使用关系型数据库来支 持离线分析和复杂查询，难以满足大数据处理和实时查询等需求，因此可以结合使 用关系型数据库、内存数据库和分布式数据库以满足电子商务行业对于商业智能 在数据处理、数据存储等方面的要求。</w:t>
      </w:r>
    </w:p>
    <w:p>
      <w:pPr>
        <w:rPr>
          <w:rFonts w:hint="eastAsia"/>
        </w:rPr>
      </w:pPr>
      <w:r>
        <w:rPr>
          <w:rFonts w:hint="eastAsia"/>
        </w:rPr>
        <w:t>数据仓库按照数据流向可以分为三层结构，包括数据层、信息层和分析层。</w:t>
      </w:r>
    </w:p>
    <w:p>
      <w:pPr>
        <w:rPr>
          <w:rFonts w:hint="eastAsia"/>
        </w:rPr>
      </w:pPr>
      <w:r>
        <w:rPr>
          <w:rFonts w:hint="eastAsia"/>
        </w:rPr>
        <w:t>数据层主要是数据源和标准数据接口。信息层包括 ODS、数据仓库、数据集 市、ETL、元数据。分析层主要是数据的应用，如数据挖掘、报表分析、数据支持等。</w:t>
      </w:r>
    </w:p>
    <w:p>
      <w:pPr>
        <w:rPr>
          <w:rFonts w:hint="eastAsia"/>
        </w:rPr>
      </w:pPr>
      <w:r>
        <w:rPr>
          <w:rFonts w:hint="eastAsia"/>
        </w:rPr>
        <w:t>在数据仓库架构上，笔者建议在传统数据仓库的基础上，同时采用分布式数据 仓库来支持BI 大数据的存储与计算，可以显著地提升数据处理和数据搜索的性 能。在 Hadoop 分布式系统架构中，数据仓库工具 Hive  和基于内存的数据库 HBase 可以分别解决大数据批量任务和实时性查询需求。</w:t>
      </w:r>
    </w:p>
    <w:p>
      <w:pPr>
        <w:rPr>
          <w:rFonts w:hint="eastAsia"/>
        </w:rPr>
      </w:pPr>
      <w:r>
        <w:rPr>
          <w:rFonts w:hint="eastAsia"/>
        </w:rPr>
        <w:t>正确和完备的数据模型，是BI 进行一切数据分析的基础，是决定数据仓库项  目成功与否的重要因素。目前常用的数据仓库数据模型为多维数据模型，这种模  型主要以星形模式和雪花形模式在关系数据库系统中存在，两种模式各有优缺点， 但在数据仓库中，通常不推荐“雪花化”,查询性能相对OLAP  系统来说更加被重  视，而雪花模式会降低数据仓库系统的性能。</w:t>
      </w:r>
    </w:p>
    <w:p>
      <w:pPr>
        <w:rPr>
          <w:rFonts w:hint="eastAsia"/>
        </w:rPr>
      </w:pPr>
      <w:r>
        <w:rPr>
          <w:rFonts w:hint="eastAsia"/>
        </w:rPr>
        <w:t>ETL 负责将分布的、异构数据源中的数据如关系数据、平面数据文件等抽取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第三章    商业智能在电子商务的解决方 案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到临时中间层后进行清洗、转换、集成，最后加载到数据仓库或数据集市中，成为联 机分析处理、数据挖掘的基础。</w:t>
      </w:r>
    </w:p>
    <w:p>
      <w:pPr>
        <w:rPr>
          <w:rFonts w:hint="eastAsia"/>
        </w:rPr>
      </w:pPr>
      <w:r>
        <w:rPr>
          <w:rFonts w:hint="eastAsia"/>
        </w:rPr>
        <w:t>存储在各种数据源中的数据通过 ETL 存储到数据仓库中，对数据仓库中的数 据进行多维建模，再利用多维分析技术满足决策支持或者满足在多维环境下特定 的查询和报表需求。多维分析技术的核心是“维”的概念，维指的是分析问题和观 察事物的角度。</w:t>
      </w:r>
    </w:p>
    <w:p>
      <w:pPr>
        <w:rPr>
          <w:rFonts w:hint="eastAsia"/>
        </w:rPr>
      </w:pPr>
      <w:r>
        <w:rPr>
          <w:rFonts w:hint="eastAsia"/>
        </w:rPr>
        <w:t>在数据仓库或多维分析的基础上，对数据进行更深层次的分析和知识提取，需 要应用到数据挖掘技术。数据挖掘的价值体现于发现深度隐藏的规律或模式，数 据挖掘在电子商务行业有广阔的运用空间，如精细化营销、市场评估与预测、客户 分析(客户分群、流失预警、忠诚度分析等)、个性化推荐、网站异常预警与监控等。</w:t>
      </w:r>
    </w:p>
    <w:p>
      <w:pPr>
        <w:rPr>
          <w:rFonts w:hint="eastAsia"/>
        </w:rPr>
      </w:pPr>
      <w:r>
        <w:rPr>
          <w:rFonts w:hint="eastAsia"/>
        </w:rPr>
        <w:t>BI 在电子商务的应用包括对内的运营决策支持和对外的网站用户支持。电  子商务对内决策分析系统为分析层、决策层提供决策分析平台，为操作层以及各业  务系统提供执行优化的智能帮助，如企业级 KPI 决策系统、部门级绩效考核系统、 业务监控和分析以及分析型工作流程。BI 对于网站用户的支持主要体现在个性  化服务、异常用户挖掘、网站效果分析与优化和提供数据分析增值与服务。</w:t>
      </w:r>
    </w:p>
    <w:p>
      <w:pPr>
        <w:rPr>
          <w:rFonts w:hint="eastAsia"/>
        </w:rPr>
      </w:pPr>
      <w:r>
        <w:rPr>
          <w:rFonts w:hint="eastAsia"/>
        </w:rPr>
        <w:t>选择合适的软硬件产品是支持企业实施 BI的关键问题。BI 产品种类繁多，每  家厂商几乎都会宣称自己的产品是如何的好，在构建企业自身的 BI 系统时应该根  据企业自身的需求考虑软件硬件产品的选择。数据库方面 DB2、Oracle 都是很好  的产品，Teradata  和 EMC 公司的 Greenplum  在大数据处理方面有着很强的能力。 根据 Gantner 在2012年2月发布的数据仓库魔力象限显示，Teradata  在数据仓库 方面处于领导者地位。主流的 OLAP 工具有 BO 、Cognos 以及 Qilikview  等， Gartner 前端报表工具最具魅力象限连续几年纳入了Qlikview 这个产品，这个产品 代表了基于内存的报表分析技术，美观简单、用户体验极佳。数据挖掘产品领域， 有 SAS 、SPSS等两大厂家，而像 IBM 、Teradata 也都有自己的挖掘工具。做好数  据挖掘仅仅有工具是不够的，更需要数据挖掘人员对数据挖掘的理解和认识。</w:t>
      </w:r>
    </w:p>
    <w:p>
      <w:pPr>
        <w:rPr>
          <w:rFonts w:hint="eastAsia"/>
        </w:rPr>
      </w:pPr>
      <w:r>
        <w:rPr>
          <w:rFonts w:hint="eastAsia"/>
        </w:rPr>
        <w:t>BI的实施策略，有代表性的是数据仓库支持 OLAP 理念的两位创始人 Bill Inmon 和 Ralph Kimball,Bill Inmon倡导自上而下实施策略，而 Ralph Kimball 则 提出不同看法，认为数据仓库应该实施自下而上的实施策略。笔者认为可以采用 第三种策略，那就是整体规划、分步实施，这种方式可以融合两种策略的优点，又可 以避免其中的短处。</w:t>
      </w:r>
    </w:p>
    <w:p>
      <w:r>
        <w:rPr>
          <w:rFonts w:hint="eastAsia"/>
        </w:rPr>
        <w:t>BI 实施风险包含技术、业务、实施、推广等方面，但BI 最大风险还是来自于很 多人认为 BI 可有可无，有则应该更好，无也没关系的这样一个定位。笔者总结了 BI 实施风险主要有组织风险、技术风险、业务风险、实施风险。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lOThmZWE1YjBjMjU0NmU0ZWRiNzNiZTU0YWNjODkifQ=="/>
  </w:docVars>
  <w:rsids>
    <w:rsidRoot w:val="00000000"/>
    <w:rsid w:val="4893184D"/>
    <w:rsid w:val="5B15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2023-12-14T07:29:07Z</dcterms:created>
  <dc:creator>徐明威</dc:creator>
  <cp:lastModifiedBy>半山坡</cp:lastModifiedBy>
  <dcterms:modified xsi:type="dcterms:W3CDTF">2023-12-14T07:29:21Z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527F616B7EF74095ADEB4BDF474F53AA_12</vt:lpwstr>
  </property>
</Properties>
</file>