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D08" w:rsidRDefault="00A26A47">
      <w:pPr>
        <w:pStyle w:val="Standard"/>
      </w:pPr>
      <w:r>
        <w:rPr>
          <w:rFonts w:hint="eastAsia"/>
        </w:rPr>
        <w:t>2022</w:t>
      </w:r>
      <w:r>
        <w:rPr>
          <w:rFonts w:hint="eastAsia"/>
        </w:rPr>
        <w:t>年度</w:t>
      </w:r>
      <w:r w:rsidR="00671461">
        <w:t>実施内容</w:t>
      </w:r>
    </w:p>
    <w:p w:rsidR="00D05D08" w:rsidRDefault="00671461">
      <w:pPr>
        <w:pStyle w:val="Standard"/>
      </w:pPr>
      <w:r>
        <w:t>本共同研究では</w:t>
      </w:r>
      <w:r w:rsidR="00095E30">
        <w:t>，</w:t>
      </w:r>
      <w:r>
        <w:t>粘土含水系の組織構造シミュレーションを行うための</w:t>
      </w:r>
      <w:r>
        <w:t>粗視化分子動力学法</w:t>
      </w:r>
      <w:r w:rsidR="005A2CA3">
        <w:rPr>
          <w:rFonts w:hint="eastAsia"/>
        </w:rPr>
        <w:t>(</w:t>
      </w:r>
      <w:r w:rsidR="005A2CA3">
        <w:t>Coarse-Grained Molecular Dynamics: CG-MD</w:t>
      </w:r>
      <w:r w:rsidR="005A2CA3">
        <w:rPr>
          <w:rFonts w:hint="eastAsia"/>
        </w:rPr>
        <w:t>)</w:t>
      </w:r>
      <w:r>
        <w:t>を開発してきた</w:t>
      </w:r>
      <w:r w:rsidR="00095E30">
        <w:t>．</w:t>
      </w:r>
      <w:r w:rsidR="005A2CA3">
        <w:rPr>
          <w:rFonts w:hint="eastAsia"/>
        </w:rPr>
        <w:t>C</w:t>
      </w:r>
      <w:r w:rsidR="005A2CA3">
        <w:t>G-MD</w:t>
      </w:r>
      <w:r>
        <w:t>法では</w:t>
      </w:r>
      <w:r w:rsidR="00095E30">
        <w:t>，</w:t>
      </w:r>
      <w:r w:rsidR="005A2CA3">
        <w:rPr>
          <w:rFonts w:hint="eastAsia"/>
        </w:rPr>
        <w:t>計算モデルである</w:t>
      </w:r>
      <w:r>
        <w:t>粘土含水系への水分の出入りを制御するために</w:t>
      </w:r>
      <w:r w:rsidR="00095E30">
        <w:t>，</w:t>
      </w:r>
      <w:r>
        <w:t>層間水</w:t>
      </w:r>
      <w:r w:rsidR="005A2CA3">
        <w:rPr>
          <w:rFonts w:hint="eastAsia"/>
        </w:rPr>
        <w:t>量</w:t>
      </w:r>
      <w:r>
        <w:t>に</w:t>
      </w:r>
      <w:r w:rsidR="005A2CA3">
        <w:rPr>
          <w:rFonts w:hint="eastAsia"/>
        </w:rPr>
        <w:t>応じて</w:t>
      </w:r>
      <w:r>
        <w:t>変化する水和エネルギーを与える必要がある</w:t>
      </w:r>
      <w:r w:rsidR="00095E30">
        <w:t>．</w:t>
      </w:r>
      <w:r>
        <w:t>昨年度の研究では</w:t>
      </w:r>
      <w:r w:rsidR="00095E30">
        <w:t>，</w:t>
      </w:r>
      <w:r w:rsidR="005A2CA3">
        <w:rPr>
          <w:rFonts w:hint="eastAsia"/>
        </w:rPr>
        <w:t>シミュレーションモデルが</w:t>
      </w:r>
      <w:r>
        <w:t>離散的な膨潤状態の推移を示す</w:t>
      </w:r>
      <w:r w:rsidR="005A2CA3">
        <w:rPr>
          <w:rFonts w:hint="eastAsia"/>
        </w:rPr>
        <w:t>よう</w:t>
      </w:r>
      <w:r w:rsidR="00095E30">
        <w:t>，</w:t>
      </w:r>
      <w:r>
        <w:t>仮想的な粘土の水和エネルギーモデルを</w:t>
      </w:r>
      <w:r w:rsidR="005A2CA3">
        <w:rPr>
          <w:rFonts w:hint="eastAsia"/>
        </w:rPr>
        <w:t>与えて計算を行って</w:t>
      </w:r>
      <w:r>
        <w:t>いた</w:t>
      </w:r>
      <w:r w:rsidR="00095E30">
        <w:t>．</w:t>
      </w:r>
      <w:r>
        <w:t>これに対して本年度は</w:t>
      </w:r>
      <w:r w:rsidR="00095E30">
        <w:t>，</w:t>
      </w:r>
      <w:r>
        <w:t>Na</w:t>
      </w:r>
      <w:r>
        <w:t>型モンモリロナイトの</w:t>
      </w:r>
      <w:r w:rsidR="005A2CA3">
        <w:rPr>
          <w:rFonts w:hint="eastAsia"/>
        </w:rPr>
        <w:t>X</w:t>
      </w:r>
      <w:r w:rsidR="005A2CA3">
        <w:rPr>
          <w:rFonts w:hint="eastAsia"/>
        </w:rPr>
        <w:t>線回折試験で実際に観測された</w:t>
      </w:r>
      <w:r>
        <w:t>膨潤挙動を反映した水和エネルギーモデルを作成し</w:t>
      </w:r>
      <w:r w:rsidR="00095E30">
        <w:t>，</w:t>
      </w:r>
      <w:r>
        <w:t>吸水</w:t>
      </w:r>
      <w:r>
        <w:t>膨潤の</w:t>
      </w:r>
      <w:r>
        <w:t>CG-MD</w:t>
      </w:r>
      <w:r>
        <w:t>シミュレーションを行った．加えて</w:t>
      </w:r>
      <w:r w:rsidR="00095E30">
        <w:t>，</w:t>
      </w:r>
      <w:r>
        <w:t>これまで化</w:t>
      </w:r>
      <w:r>
        <w:t>学ポテンシャルを</w:t>
      </w:r>
      <w:r>
        <w:t>指定した計算</w:t>
      </w:r>
      <w:r w:rsidR="005A2CA3">
        <w:rPr>
          <w:rFonts w:hint="eastAsia"/>
        </w:rPr>
        <w:t>までが可能であったが</w:t>
      </w:r>
      <w:r w:rsidR="00095E30">
        <w:rPr>
          <w:rFonts w:hint="eastAsia"/>
        </w:rPr>
        <w:t>，</w:t>
      </w:r>
      <w:r w:rsidR="005A2CA3">
        <w:rPr>
          <w:rFonts w:hint="eastAsia"/>
        </w:rPr>
        <w:t>新たに</w:t>
      </w:r>
      <w:r>
        <w:t>相対湿度を指定した計算を実施することができるよう手法の改良を行った</w:t>
      </w:r>
      <w:r w:rsidR="00095E30">
        <w:t>．</w:t>
      </w:r>
    </w:p>
    <w:p w:rsidR="00D05D08" w:rsidRDefault="00D05D08">
      <w:pPr>
        <w:pStyle w:val="Standard"/>
      </w:pPr>
    </w:p>
    <w:p w:rsidR="00D05D08" w:rsidRDefault="00D05D08">
      <w:pPr>
        <w:pStyle w:val="Standard"/>
      </w:pPr>
    </w:p>
    <w:p w:rsidR="00D05D08" w:rsidRDefault="00671461">
      <w:pPr>
        <w:pStyle w:val="Standard"/>
      </w:pPr>
      <w:r>
        <w:t>図</w:t>
      </w:r>
      <w:r>
        <w:t>1</w:t>
      </w:r>
    </w:p>
    <w:p w:rsidR="00D05D08" w:rsidRDefault="005A2CA3">
      <w:pPr>
        <w:pStyle w:val="Standard"/>
      </w:pPr>
      <w:r>
        <w:rPr>
          <w:rFonts w:hint="eastAsia"/>
        </w:rPr>
        <w:t>(a)</w:t>
      </w:r>
      <w:r w:rsidR="00671461">
        <w:t>粉末</w:t>
      </w:r>
      <w:r>
        <w:t>X</w:t>
      </w:r>
      <w:r>
        <w:rPr>
          <w:rFonts w:hint="eastAsia"/>
        </w:rPr>
        <w:t>線回折</w:t>
      </w:r>
      <w:r w:rsidR="00671461">
        <w:t>試験と</w:t>
      </w:r>
      <w:r>
        <w:rPr>
          <w:rFonts w:hint="eastAsia"/>
        </w:rPr>
        <w:t>(b)</w:t>
      </w:r>
      <w:r w:rsidR="00671461">
        <w:t>全原子</w:t>
      </w:r>
      <w:r>
        <w:rPr>
          <w:rFonts w:hint="eastAsia"/>
        </w:rPr>
        <w:t>分子動力学計算</w:t>
      </w:r>
      <w:r>
        <w:t>の結果</w:t>
      </w:r>
      <w:r>
        <w:rPr>
          <w:rFonts w:hint="eastAsia"/>
        </w:rPr>
        <w:t>をふまえて</w:t>
      </w:r>
      <w:r w:rsidR="00671461">
        <w:t>作成した</w:t>
      </w:r>
      <w:r>
        <w:rPr>
          <w:rFonts w:hint="eastAsia"/>
        </w:rPr>
        <w:t>(c)</w:t>
      </w:r>
      <w:r w:rsidR="00671461">
        <w:t>Na</w:t>
      </w:r>
      <w:r w:rsidR="00671461">
        <w:t>型モンモリロナイトの水和エネルギーモデル</w:t>
      </w:r>
    </w:p>
    <w:p w:rsidR="00D05D08" w:rsidRPr="005A2CA3" w:rsidRDefault="00D05D08">
      <w:pPr>
        <w:pStyle w:val="Standard"/>
      </w:pPr>
    </w:p>
    <w:p w:rsidR="00D05D08" w:rsidRDefault="00671461">
      <w:pPr>
        <w:pStyle w:val="Standard"/>
      </w:pPr>
      <w:r>
        <w:t>(a)</w:t>
      </w:r>
      <w:r>
        <w:t>は粉末</w:t>
      </w:r>
      <w:r>
        <w:t>XRD</w:t>
      </w:r>
      <w:r>
        <w:t>試験で得られた膨潤曲線を</w:t>
      </w:r>
      <w:r w:rsidR="00A33E10">
        <w:rPr>
          <w:rFonts w:hint="eastAsia"/>
        </w:rPr>
        <w:t>示したもので</w:t>
      </w:r>
      <w:r w:rsidR="00095E30">
        <w:rPr>
          <w:rFonts w:hint="eastAsia"/>
        </w:rPr>
        <w:t>，</w:t>
      </w:r>
      <w:r w:rsidR="005A2CA3">
        <w:rPr>
          <w:rFonts w:hint="eastAsia"/>
        </w:rPr>
        <w:t>横軸は相対湿度で縦軸は</w:t>
      </w:r>
      <w:r w:rsidR="005A2CA3">
        <w:rPr>
          <w:rFonts w:hint="eastAsia"/>
        </w:rPr>
        <w:t>X</w:t>
      </w:r>
      <w:r w:rsidR="005A2CA3">
        <w:rPr>
          <w:rFonts w:hint="eastAsia"/>
        </w:rPr>
        <w:t>線回折ピークから算出した層間距離を表す</w:t>
      </w:r>
      <w:r w:rsidR="00095E30">
        <w:rPr>
          <w:rFonts w:hint="eastAsia"/>
        </w:rPr>
        <w:t>．</w:t>
      </w:r>
      <w:r>
        <w:t>(b)</w:t>
      </w:r>
      <w:r>
        <w:t>は全原子</w:t>
      </w:r>
      <w:r w:rsidR="005A2CA3">
        <w:rPr>
          <w:rFonts w:hint="eastAsia"/>
        </w:rPr>
        <w:t>分子動力学</w:t>
      </w:r>
      <w:r w:rsidR="005A2CA3">
        <w:rPr>
          <w:rFonts w:hint="eastAsia"/>
        </w:rPr>
        <w:t>(</w:t>
      </w:r>
      <w:r>
        <w:t>MD</w:t>
      </w:r>
      <w:r w:rsidR="005A2CA3">
        <w:rPr>
          <w:rFonts w:hint="eastAsia"/>
        </w:rPr>
        <w:t>)</w:t>
      </w:r>
      <w:r>
        <w:t>計算で得られた水和モル数と層間距離の関係を示</w:t>
      </w:r>
      <w:r w:rsidR="00A33E10">
        <w:rPr>
          <w:rFonts w:hint="eastAsia"/>
        </w:rPr>
        <w:t>している</w:t>
      </w:r>
      <w:r w:rsidR="00095E30">
        <w:rPr>
          <w:rFonts w:hint="eastAsia"/>
        </w:rPr>
        <w:t>．</w:t>
      </w:r>
      <w:r>
        <w:t>いずれも</w:t>
      </w:r>
      <w:r>
        <w:t>Na</w:t>
      </w:r>
      <w:r>
        <w:t>型モンモリロナイト</w:t>
      </w:r>
      <w:r w:rsidR="00A33E10">
        <w:rPr>
          <w:rFonts w:hint="eastAsia"/>
        </w:rPr>
        <w:t>に対する</w:t>
      </w:r>
      <w:r w:rsidR="005A2CA3">
        <w:rPr>
          <w:rFonts w:hint="eastAsia"/>
        </w:rPr>
        <w:t>結果で</w:t>
      </w:r>
      <w:r w:rsidR="00A33E10">
        <w:rPr>
          <w:rFonts w:hint="eastAsia"/>
        </w:rPr>
        <w:t>ある</w:t>
      </w:r>
      <w:r w:rsidR="00095E30">
        <w:rPr>
          <w:rFonts w:hint="eastAsia"/>
        </w:rPr>
        <w:t>．</w:t>
      </w:r>
      <w:r w:rsidR="00A33E10">
        <w:rPr>
          <w:rFonts w:hint="eastAsia"/>
        </w:rPr>
        <w:t>(c)</w:t>
      </w:r>
      <w:r w:rsidR="00A33E10">
        <w:rPr>
          <w:rFonts w:hint="eastAsia"/>
        </w:rPr>
        <w:t>は</w:t>
      </w:r>
      <w:r w:rsidR="00A33E10">
        <w:rPr>
          <w:rFonts w:hint="eastAsia"/>
        </w:rPr>
        <w:t>(a)</w:t>
      </w:r>
      <w:r w:rsidR="00A33E10">
        <w:rPr>
          <w:rFonts w:hint="eastAsia"/>
        </w:rPr>
        <w:t>と</w:t>
      </w:r>
      <w:r w:rsidR="00A33E10">
        <w:rPr>
          <w:rFonts w:hint="eastAsia"/>
        </w:rPr>
        <w:t>(</w:t>
      </w:r>
      <w:r w:rsidR="00A33E10">
        <w:t>b)</w:t>
      </w:r>
      <w:r w:rsidR="00A33E10">
        <w:rPr>
          <w:rFonts w:hint="eastAsia"/>
        </w:rPr>
        <w:t>の</w:t>
      </w:r>
      <w:r w:rsidR="00A33E10">
        <w:t>関係</w:t>
      </w:r>
      <w:r w:rsidR="00A33E10">
        <w:rPr>
          <w:rFonts w:hint="eastAsia"/>
        </w:rPr>
        <w:t>を利用し</w:t>
      </w:r>
      <w:r w:rsidR="00095E30">
        <w:t>，</w:t>
      </w:r>
      <w:r w:rsidR="005A2CA3">
        <w:t>化学ポテンシャル</w:t>
      </w:r>
      <w:r w:rsidR="005A2CA3">
        <w:rPr>
          <w:rFonts w:hint="eastAsia"/>
        </w:rPr>
        <w:t>と相対湿度の関係を</w:t>
      </w:r>
      <w:r w:rsidR="00A33E10">
        <w:rPr>
          <w:rFonts w:hint="eastAsia"/>
        </w:rPr>
        <w:t>表す</w:t>
      </w:r>
      <w:r>
        <w:t>熱力学理論式を水和モル数で積分</w:t>
      </w:r>
      <w:r w:rsidR="00A33E10">
        <w:rPr>
          <w:rFonts w:hint="eastAsia"/>
        </w:rPr>
        <w:t>することで得た</w:t>
      </w:r>
      <w:r w:rsidR="00095E30">
        <w:t>，</w:t>
      </w:r>
      <w:r>
        <w:t>水和エネルギー</w:t>
      </w:r>
      <w:r>
        <w:t>モデル</w:t>
      </w:r>
      <w:r w:rsidR="00A33E10">
        <w:rPr>
          <w:rFonts w:hint="eastAsia"/>
        </w:rPr>
        <w:t>である</w:t>
      </w:r>
      <w:r>
        <w:t>．</w:t>
      </w:r>
      <w:r w:rsidR="00A33E10">
        <w:rPr>
          <w:rFonts w:hint="eastAsia"/>
        </w:rPr>
        <w:t>ただし</w:t>
      </w:r>
      <w:r w:rsidR="005A2CA3">
        <w:rPr>
          <w:rFonts w:hint="eastAsia"/>
        </w:rPr>
        <w:t>，</w:t>
      </w:r>
      <w:r w:rsidR="005A2CA3">
        <w:rPr>
          <w:rFonts w:hint="eastAsia"/>
        </w:rPr>
        <w:t>(c)</w:t>
      </w:r>
      <w:r w:rsidR="005A2CA3">
        <w:rPr>
          <w:rFonts w:hint="eastAsia"/>
        </w:rPr>
        <w:t>のグラフは</w:t>
      </w:r>
      <w:r w:rsidR="00095E30">
        <w:rPr>
          <w:rFonts w:hint="eastAsia"/>
        </w:rPr>
        <w:t>，</w:t>
      </w:r>
      <w:r w:rsidR="00A33E10">
        <w:rPr>
          <w:rFonts w:hint="eastAsia"/>
        </w:rPr>
        <w:t>全</w:t>
      </w:r>
      <w:r w:rsidR="005A2CA3">
        <w:rPr>
          <w:rFonts w:hint="eastAsia"/>
        </w:rPr>
        <w:t>水和エネルギーから線形項を差し引いた</w:t>
      </w:r>
      <w:r w:rsidR="00A33E10">
        <w:rPr>
          <w:rFonts w:hint="eastAsia"/>
        </w:rPr>
        <w:t>結果</w:t>
      </w:r>
      <w:r w:rsidR="00A33E10">
        <w:rPr>
          <w:rFonts w:hint="eastAsia"/>
        </w:rPr>
        <w:t>(</w:t>
      </w:r>
      <w:r w:rsidR="005A2CA3">
        <w:rPr>
          <w:rFonts w:hint="eastAsia"/>
        </w:rPr>
        <w:t>非線形</w:t>
      </w:r>
      <w:r w:rsidR="00A33E10">
        <w:rPr>
          <w:rFonts w:hint="eastAsia"/>
        </w:rPr>
        <w:t>成分</w:t>
      </w:r>
      <w:r w:rsidR="00A33E10">
        <w:rPr>
          <w:rFonts w:hint="eastAsia"/>
        </w:rPr>
        <w:t>)</w:t>
      </w:r>
      <w:r w:rsidR="005A2CA3">
        <w:rPr>
          <w:rFonts w:hint="eastAsia"/>
        </w:rPr>
        <w:t>をプロットしたもので</w:t>
      </w:r>
      <w:r w:rsidR="00095E30">
        <w:rPr>
          <w:rFonts w:hint="eastAsia"/>
        </w:rPr>
        <w:t>，</w:t>
      </w:r>
      <w:r w:rsidR="005A2CA3">
        <w:rPr>
          <w:rFonts w:hint="eastAsia"/>
        </w:rPr>
        <w:t>Na</w:t>
      </w:r>
      <w:r w:rsidR="005A2CA3">
        <w:rPr>
          <w:rFonts w:hint="eastAsia"/>
        </w:rPr>
        <w:t>モンモリロナイトの特性</w:t>
      </w:r>
      <w:r w:rsidR="00A33E10">
        <w:rPr>
          <w:rFonts w:hint="eastAsia"/>
        </w:rPr>
        <w:t>はこの部分に</w:t>
      </w:r>
      <w:r w:rsidR="005A2CA3">
        <w:rPr>
          <w:rFonts w:hint="eastAsia"/>
        </w:rPr>
        <w:t>反映</w:t>
      </w:r>
      <w:r w:rsidR="00A33E10">
        <w:rPr>
          <w:rFonts w:hint="eastAsia"/>
        </w:rPr>
        <w:t>されて</w:t>
      </w:r>
      <w:r w:rsidR="00B13E9F">
        <w:rPr>
          <w:rFonts w:hint="eastAsia"/>
        </w:rPr>
        <w:t>いる</w:t>
      </w:r>
      <w:r w:rsidR="00095E30">
        <w:rPr>
          <w:rFonts w:hint="eastAsia"/>
        </w:rPr>
        <w:t>．</w:t>
      </w:r>
      <w:r w:rsidR="00B13E9F">
        <w:rPr>
          <w:rFonts w:hint="eastAsia"/>
        </w:rPr>
        <w:t>以上のように</w:t>
      </w:r>
      <w:r w:rsidR="00B13E9F">
        <w:t>実験</w:t>
      </w:r>
      <w:r w:rsidR="00B13E9F">
        <w:rPr>
          <w:rFonts w:hint="eastAsia"/>
        </w:rPr>
        <w:t>と計算で</w:t>
      </w:r>
      <w:r>
        <w:t>得ら</w:t>
      </w:r>
      <w:r>
        <w:t>れた膨潤特性</w:t>
      </w:r>
      <w:r w:rsidR="00B13E9F">
        <w:rPr>
          <w:rFonts w:hint="eastAsia"/>
        </w:rPr>
        <w:t>を基に</w:t>
      </w:r>
      <w:r>
        <w:t>水和エネルギー</w:t>
      </w:r>
      <w:r w:rsidR="00B13E9F">
        <w:rPr>
          <w:rFonts w:hint="eastAsia"/>
        </w:rPr>
        <w:t>を</w:t>
      </w:r>
      <w:r w:rsidR="00A33E10">
        <w:rPr>
          <w:rFonts w:hint="eastAsia"/>
        </w:rPr>
        <w:t>与える</w:t>
      </w:r>
      <w:r w:rsidR="00B13E9F">
        <w:rPr>
          <w:rFonts w:hint="eastAsia"/>
        </w:rPr>
        <w:t>ことで</w:t>
      </w:r>
      <w:r w:rsidR="00095E30">
        <w:rPr>
          <w:rFonts w:hint="eastAsia"/>
        </w:rPr>
        <w:t>，</w:t>
      </w:r>
      <w:r w:rsidR="00A33E10">
        <w:rPr>
          <w:rFonts w:hint="eastAsia"/>
        </w:rPr>
        <w:t>本年度のシミュレーションでは</w:t>
      </w:r>
      <w:r w:rsidR="00095E30">
        <w:rPr>
          <w:rFonts w:hint="eastAsia"/>
        </w:rPr>
        <w:t>，</w:t>
      </w:r>
      <w:r w:rsidR="00B13E9F">
        <w:rPr>
          <w:rFonts w:hint="eastAsia"/>
        </w:rPr>
        <w:t>実在するの粘土の</w:t>
      </w:r>
      <w:r w:rsidR="00B13E9F">
        <w:t>組織構造計算</w:t>
      </w:r>
      <w:r w:rsidR="00B13E9F">
        <w:rPr>
          <w:rFonts w:hint="eastAsia"/>
        </w:rPr>
        <w:t>が</w:t>
      </w:r>
      <w:r w:rsidR="00A33E10">
        <w:rPr>
          <w:rFonts w:hint="eastAsia"/>
        </w:rPr>
        <w:t>実現されている</w:t>
      </w:r>
      <w:r w:rsidR="00095E30">
        <w:t>．</w:t>
      </w:r>
    </w:p>
    <w:p w:rsidR="00D05D08" w:rsidRDefault="00D05D08">
      <w:pPr>
        <w:pStyle w:val="Standard"/>
      </w:pPr>
    </w:p>
    <w:p w:rsidR="00D05D08" w:rsidRDefault="00671461">
      <w:pPr>
        <w:pStyle w:val="Standard"/>
      </w:pPr>
      <w:r>
        <w:t>図</w:t>
      </w:r>
      <w:r>
        <w:t>2</w:t>
      </w:r>
    </w:p>
    <w:p w:rsidR="00D05D08" w:rsidRDefault="00671461">
      <w:pPr>
        <w:pStyle w:val="Standard"/>
      </w:pPr>
      <w:r>
        <w:t>湿度を指定して行った</w:t>
      </w:r>
      <w:r w:rsidR="00095E30">
        <w:rPr>
          <w:rFonts w:hint="eastAsia"/>
        </w:rPr>
        <w:t>，</w:t>
      </w:r>
      <w:r>
        <w:t>Na</w:t>
      </w:r>
      <w:r w:rsidR="00A33E10">
        <w:t>型モンモリロナイトの</w:t>
      </w:r>
      <w:r w:rsidR="00A33E10">
        <w:rPr>
          <w:rFonts w:hint="eastAsia"/>
        </w:rPr>
        <w:t>膨潤</w:t>
      </w:r>
      <w:r>
        <w:t>シミュレーション</w:t>
      </w:r>
      <w:r w:rsidR="00B13E9F">
        <w:rPr>
          <w:rFonts w:hint="eastAsia"/>
        </w:rPr>
        <w:t>．</w:t>
      </w:r>
      <w:r>
        <w:t>(a)</w:t>
      </w:r>
      <w:r w:rsidR="00B13E9F">
        <w:rPr>
          <w:rFonts w:hint="eastAsia"/>
        </w:rPr>
        <w:t>は</w:t>
      </w:r>
      <w:r w:rsidR="00A33E10">
        <w:rPr>
          <w:rFonts w:hint="eastAsia"/>
        </w:rPr>
        <w:t>粘土</w:t>
      </w:r>
      <w:r w:rsidR="00B13E9F">
        <w:rPr>
          <w:rFonts w:hint="eastAsia"/>
        </w:rPr>
        <w:t>含水系モデル</w:t>
      </w:r>
      <w:r w:rsidR="00A33E10">
        <w:rPr>
          <w:rFonts w:hint="eastAsia"/>
        </w:rPr>
        <w:t>の</w:t>
      </w:r>
      <w:r>
        <w:t>初期</w:t>
      </w:r>
      <w:r w:rsidR="00B13E9F">
        <w:rPr>
          <w:rFonts w:hint="eastAsia"/>
        </w:rPr>
        <w:t>状態を</w:t>
      </w:r>
      <w:r>
        <w:t>,(b)</w:t>
      </w:r>
      <w:r w:rsidR="00B13E9F">
        <w:rPr>
          <w:rFonts w:hint="eastAsia"/>
        </w:rPr>
        <w:t>は</w:t>
      </w:r>
      <w:r>
        <w:t>相対湿度</w:t>
      </w:r>
      <w:r>
        <w:t>50%, (c)</w:t>
      </w:r>
      <w:r w:rsidR="00B13E9F">
        <w:rPr>
          <w:rFonts w:hint="eastAsia"/>
        </w:rPr>
        <w:t>は</w:t>
      </w:r>
      <w:r>
        <w:t xml:space="preserve"> </w:t>
      </w:r>
      <w:r>
        <w:t>相対湿度</w:t>
      </w:r>
      <w:r>
        <w:t>75%</w:t>
      </w:r>
      <w:r w:rsidR="00A33E10">
        <w:rPr>
          <w:rFonts w:hint="eastAsia"/>
        </w:rPr>
        <w:t>において緩和計算を行い</w:t>
      </w:r>
      <w:r w:rsidR="00B13E9F">
        <w:rPr>
          <w:rFonts w:hint="eastAsia"/>
        </w:rPr>
        <w:t>最終的に得られた組織構造（</w:t>
      </w:r>
      <w:r>
        <w:t>粘土分子</w:t>
      </w:r>
      <w:r>
        <w:t>配置</w:t>
      </w:r>
      <w:r w:rsidR="00B13E9F">
        <w:rPr>
          <w:rFonts w:hint="eastAsia"/>
        </w:rPr>
        <w:t>）</w:t>
      </w:r>
      <w:r>
        <w:t>のスナップショット</w:t>
      </w:r>
      <w:r w:rsidR="00B13E9F">
        <w:rPr>
          <w:rFonts w:hint="eastAsia"/>
        </w:rPr>
        <w:t>を示す</w:t>
      </w:r>
      <w:r w:rsidR="00095E30">
        <w:rPr>
          <w:rFonts w:hint="eastAsia"/>
        </w:rPr>
        <w:t>．</w:t>
      </w:r>
    </w:p>
    <w:p w:rsidR="00D05D08" w:rsidRPr="00A33E10" w:rsidRDefault="00D05D08">
      <w:pPr>
        <w:pStyle w:val="Standard"/>
      </w:pPr>
    </w:p>
    <w:p w:rsidR="00D05D08" w:rsidRDefault="00671461">
      <w:pPr>
        <w:pStyle w:val="Standard"/>
      </w:pPr>
      <w:r>
        <w:t>(a)</w:t>
      </w:r>
      <w:r w:rsidR="00A33E10">
        <w:rPr>
          <w:rFonts w:hint="eastAsia"/>
        </w:rPr>
        <w:t>に示した</w:t>
      </w:r>
      <w:r>
        <w:t>初期状態は</w:t>
      </w:r>
      <w:r>
        <w:t>2021</w:t>
      </w:r>
      <w:r w:rsidR="00A33E10">
        <w:t>年度共同研究で得られた</w:t>
      </w:r>
      <w:r w:rsidR="00095E30">
        <w:rPr>
          <w:rFonts w:hint="eastAsia"/>
        </w:rPr>
        <w:t>，</w:t>
      </w:r>
      <w:r w:rsidR="00A33E10">
        <w:rPr>
          <w:rFonts w:hint="eastAsia"/>
        </w:rPr>
        <w:t>仮想的な粘土の</w:t>
      </w:r>
      <w:r w:rsidR="00A33E10">
        <w:t>組織構造</w:t>
      </w:r>
      <w:r w:rsidR="00A33E10">
        <w:rPr>
          <w:rFonts w:hint="eastAsia"/>
        </w:rPr>
        <w:t>モデルである</w:t>
      </w:r>
      <w:r w:rsidR="00095E30">
        <w:rPr>
          <w:rFonts w:hint="eastAsia"/>
        </w:rPr>
        <w:t>．</w:t>
      </w:r>
      <w:r w:rsidR="00A33E10">
        <w:rPr>
          <w:rFonts w:hint="eastAsia"/>
        </w:rPr>
        <w:t>このモデルでは</w:t>
      </w:r>
      <w:r>
        <w:t>系全体が一層膨潤に達するには不十分な水分量</w:t>
      </w:r>
      <w:r w:rsidR="00A33E10">
        <w:rPr>
          <w:rFonts w:hint="eastAsia"/>
        </w:rPr>
        <w:t>しかもたない</w:t>
      </w:r>
      <w:r w:rsidR="00095E30">
        <w:rPr>
          <w:rFonts w:hint="eastAsia"/>
        </w:rPr>
        <w:t>，</w:t>
      </w:r>
      <w:r w:rsidR="00A33E10">
        <w:rPr>
          <w:rFonts w:hint="eastAsia"/>
        </w:rPr>
        <w:t>乾燥状態に近い</w:t>
      </w:r>
      <w:r>
        <w:t>モデル</w:t>
      </w:r>
      <w:r w:rsidR="00A33E10">
        <w:rPr>
          <w:rFonts w:hint="eastAsia"/>
        </w:rPr>
        <w:t>になっている</w:t>
      </w:r>
      <w:r>
        <w:t>．これを始状態とし</w:t>
      </w:r>
      <w:r w:rsidR="00095E30">
        <w:rPr>
          <w:rFonts w:hint="eastAsia"/>
        </w:rPr>
        <w:t>，</w:t>
      </w:r>
      <w:r>
        <w:t>相対湿度を</w:t>
      </w:r>
      <w:r>
        <w:t>それぞれ</w:t>
      </w:r>
      <w:r>
        <w:t>50%</w:t>
      </w:r>
      <w:r>
        <w:t>および</w:t>
      </w:r>
      <w:r>
        <w:t>75</w:t>
      </w:r>
      <w:r>
        <w:t>%</w:t>
      </w:r>
      <w:r w:rsidR="00A33E10">
        <w:t>に設定し</w:t>
      </w:r>
      <w:r w:rsidR="00A33E10">
        <w:rPr>
          <w:rFonts w:hint="eastAsia"/>
        </w:rPr>
        <w:t>，温度を</w:t>
      </w:r>
      <w:r w:rsidR="00A33E10">
        <w:rPr>
          <w:rFonts w:hint="eastAsia"/>
        </w:rPr>
        <w:t>300</w:t>
      </w:r>
      <w:r w:rsidR="00A33E10">
        <w:rPr>
          <w:rFonts w:hint="eastAsia"/>
        </w:rPr>
        <w:t>で一定として</w:t>
      </w:r>
      <w:r>
        <w:t>組織構造の緩和（平衡化）計算を行った結果が</w:t>
      </w:r>
      <w:r>
        <w:t>(b)</w:t>
      </w:r>
      <w:r>
        <w:t>と</w:t>
      </w:r>
      <w:r>
        <w:t>(c)</w:t>
      </w:r>
      <w:r>
        <w:t>である．いずれも</w:t>
      </w:r>
      <w:r w:rsidR="00A33E10">
        <w:rPr>
          <w:rFonts w:hint="eastAsia"/>
        </w:rPr>
        <w:t>の場合も</w:t>
      </w:r>
      <w:r>
        <w:t>吸水が起こり，粘土層間距離が拡がっている</w:t>
      </w:r>
      <w:r w:rsidR="00095E30">
        <w:t>．</w:t>
      </w:r>
      <w:r>
        <w:t>その結果</w:t>
      </w:r>
      <w:r w:rsidR="00095E30">
        <w:t>，</w:t>
      </w:r>
      <w:r>
        <w:t>粘土分子の積層体は</w:t>
      </w:r>
      <w:r>
        <w:t>顕著に</w:t>
      </w:r>
      <w:r w:rsidR="00A33E10">
        <w:rPr>
          <w:rFonts w:hint="eastAsia"/>
        </w:rPr>
        <w:t>体積が</w:t>
      </w:r>
      <w:r>
        <w:t>増す</w:t>
      </w:r>
      <w:r>
        <w:t>一方</w:t>
      </w:r>
      <w:r w:rsidR="00095E30">
        <w:t>，</w:t>
      </w:r>
      <w:r>
        <w:t>粘土層外の間隙が積層体の体積増加を吸収するため</w:t>
      </w:r>
      <w:r>
        <w:lastRenderedPageBreak/>
        <w:t>に</w:t>
      </w:r>
      <w:r>
        <w:t>モデル全体の膨潤量は小さい</w:t>
      </w:r>
      <w:r w:rsidR="00095E30">
        <w:t>．</w:t>
      </w:r>
      <w:r>
        <w:t>湿度</w:t>
      </w:r>
      <w:r>
        <w:t>75%</w:t>
      </w:r>
      <w:r>
        <w:t>のケースでは</w:t>
      </w:r>
      <w:r>
        <w:t>50%</w:t>
      </w:r>
      <w:r>
        <w:t>に比較して吸水量が大きく</w:t>
      </w:r>
      <w:r w:rsidR="00095E30">
        <w:t>，</w:t>
      </w:r>
      <w:r w:rsidR="00A33E10">
        <w:rPr>
          <w:rFonts w:hint="eastAsia"/>
        </w:rPr>
        <w:t>積層体の体積膨張もより大きいため，</w:t>
      </w:r>
      <w:r>
        <w:t>層外の間隙がほとんど消失している</w:t>
      </w:r>
      <w:r w:rsidR="00A33E10">
        <w:rPr>
          <w:rFonts w:hint="eastAsia"/>
        </w:rPr>
        <w:t>ことが分かる</w:t>
      </w:r>
      <w:r w:rsidR="00095E30">
        <w:t>．</w:t>
      </w:r>
    </w:p>
    <w:p w:rsidR="00D05D08" w:rsidRPr="00A33E10" w:rsidRDefault="00D05D08">
      <w:pPr>
        <w:pStyle w:val="Standard"/>
      </w:pPr>
    </w:p>
    <w:p w:rsidR="00D05D08" w:rsidRDefault="00671461">
      <w:pPr>
        <w:pStyle w:val="Standard"/>
      </w:pPr>
      <w:r>
        <w:t>図</w:t>
      </w:r>
      <w:r>
        <w:t>3</w:t>
      </w:r>
    </w:p>
    <w:p w:rsidR="00D05D08" w:rsidRDefault="00671461">
      <w:pPr>
        <w:pStyle w:val="Standard"/>
      </w:pPr>
      <w:r>
        <w:t>湿度を指定して行った</w:t>
      </w:r>
      <w:r>
        <w:t>Na</w:t>
      </w:r>
      <w:r>
        <w:t>型モンモリロナイトの</w:t>
      </w:r>
      <w:r w:rsidR="00A33E10">
        <w:rPr>
          <w:rFonts w:hint="eastAsia"/>
        </w:rPr>
        <w:t>膨潤</w:t>
      </w:r>
      <w:r>
        <w:t>シミュレーションの結果</w:t>
      </w:r>
      <w:r w:rsidR="00A33E10">
        <w:rPr>
          <w:rFonts w:hint="eastAsia"/>
        </w:rPr>
        <w:t>．</w:t>
      </w:r>
    </w:p>
    <w:p w:rsidR="00D05D08" w:rsidRDefault="00671461">
      <w:pPr>
        <w:pStyle w:val="Standard"/>
      </w:pPr>
      <w:r>
        <w:t>(a)</w:t>
      </w:r>
      <w:r w:rsidR="00A33E10">
        <w:rPr>
          <w:rFonts w:hint="eastAsia"/>
        </w:rPr>
        <w:t>は</w:t>
      </w:r>
      <w:r>
        <w:t>初期状態</w:t>
      </w:r>
      <w:r>
        <w:t>,(b)</w:t>
      </w:r>
      <w:r w:rsidR="00A33E10">
        <w:rPr>
          <w:rFonts w:hint="eastAsia"/>
        </w:rPr>
        <w:t>は</w:t>
      </w:r>
      <w:r>
        <w:t>相対湿度</w:t>
      </w:r>
      <w:r>
        <w:t>50%, (c)</w:t>
      </w:r>
      <w:r w:rsidR="00A33E10">
        <w:rPr>
          <w:rFonts w:hint="eastAsia"/>
        </w:rPr>
        <w:t>は</w:t>
      </w:r>
      <w:r>
        <w:t xml:space="preserve"> </w:t>
      </w:r>
      <w:r>
        <w:t>相対湿度</w:t>
      </w:r>
      <w:r>
        <w:t>75%</w:t>
      </w:r>
      <w:r>
        <w:t>における粘土層間距離の頻度分布</w:t>
      </w:r>
      <w:r w:rsidR="00A33E10">
        <w:rPr>
          <w:rFonts w:hint="eastAsia"/>
        </w:rPr>
        <w:t>を示す</w:t>
      </w:r>
      <w:r w:rsidR="00095E30">
        <w:rPr>
          <w:rFonts w:hint="eastAsia"/>
        </w:rPr>
        <w:t>．</w:t>
      </w:r>
    </w:p>
    <w:p w:rsidR="00D05D08" w:rsidRDefault="00D05D08">
      <w:pPr>
        <w:pStyle w:val="Standard"/>
      </w:pPr>
    </w:p>
    <w:p w:rsidR="00D05D08" w:rsidRDefault="00A33E10">
      <w:pPr>
        <w:pStyle w:val="Standard"/>
      </w:pPr>
      <w:r>
        <w:t>初期状態</w:t>
      </w:r>
      <w:r>
        <w:rPr>
          <w:rFonts w:hint="eastAsia"/>
        </w:rPr>
        <w:t>(</w:t>
      </w:r>
      <w:r>
        <w:t>a)</w:t>
      </w:r>
      <w:r>
        <w:rPr>
          <w:rFonts w:hint="eastAsia"/>
        </w:rPr>
        <w:t>では</w:t>
      </w:r>
      <w:r w:rsidR="00671461">
        <w:t>層間距離</w:t>
      </w:r>
      <w:r>
        <w:rPr>
          <w:rFonts w:hint="eastAsia"/>
        </w:rPr>
        <w:t>が</w:t>
      </w:r>
      <w:r w:rsidR="00671461">
        <w:t>1</w:t>
      </w:r>
      <w:r>
        <w:rPr>
          <w:rFonts w:hint="eastAsia"/>
        </w:rPr>
        <w:t>1</w:t>
      </w:r>
      <w:r w:rsidR="00671461">
        <w:t>〜</w:t>
      </w:r>
      <w:r w:rsidR="00671461">
        <w:t>1</w:t>
      </w:r>
      <w:r>
        <w:t>2</w:t>
      </w:r>
      <w:r w:rsidR="00671461">
        <w:t>Å</w:t>
      </w:r>
      <w:r w:rsidR="00671461">
        <w:t>の範囲にあ</w:t>
      </w:r>
      <w:bookmarkStart w:id="0" w:name="_GoBack"/>
      <w:bookmarkEnd w:id="0"/>
      <w:r w:rsidR="00671461">
        <w:t>り</w:t>
      </w:r>
      <w:r w:rsidR="00671461">
        <w:t>0</w:t>
      </w:r>
      <w:r>
        <w:rPr>
          <w:rFonts w:hint="eastAsia"/>
        </w:rPr>
        <w:t>層から</w:t>
      </w:r>
      <w:r w:rsidR="00671461">
        <w:t>1</w:t>
      </w:r>
      <w:r w:rsidR="00671461">
        <w:t>層膨潤状態</w:t>
      </w:r>
      <w:r>
        <w:rPr>
          <w:rFonts w:hint="eastAsia"/>
        </w:rPr>
        <w:t>へ</w:t>
      </w:r>
      <w:r w:rsidR="00671461">
        <w:t>の中間にある．この状態から相対湿度を</w:t>
      </w:r>
      <w:r w:rsidR="00671461">
        <w:t>50%</w:t>
      </w:r>
      <w:r w:rsidR="00671461">
        <w:t>にして</w:t>
      </w:r>
      <w:r>
        <w:rPr>
          <w:rFonts w:hint="eastAsia"/>
        </w:rPr>
        <w:t>緩和計算を</w:t>
      </w:r>
      <w:r w:rsidR="00671461">
        <w:t>行った</w:t>
      </w:r>
      <w:r>
        <w:rPr>
          <w:rFonts w:hint="eastAsia"/>
        </w:rPr>
        <w:t>結果である</w:t>
      </w:r>
      <w:r w:rsidR="00671461">
        <w:t>(b)</w:t>
      </w:r>
      <w:r w:rsidR="00671461">
        <w:t>では，層間距離は</w:t>
      </w:r>
      <w:r w:rsidR="00671461">
        <w:t>12.5Å</w:t>
      </w:r>
      <w:r>
        <w:rPr>
          <w:rFonts w:hint="eastAsia"/>
        </w:rPr>
        <w:t>近傍に</w:t>
      </w:r>
      <w:r w:rsidR="00671461">
        <w:t>集中し</w:t>
      </w:r>
      <w:r w:rsidR="00095E30">
        <w:rPr>
          <w:rFonts w:hint="eastAsia"/>
        </w:rPr>
        <w:t>，</w:t>
      </w:r>
      <w:r w:rsidR="00671461">
        <w:t>ほぼ</w:t>
      </w:r>
      <w:r w:rsidR="00671461">
        <w:t>1</w:t>
      </w:r>
      <w:r>
        <w:t>膨潤状態のみ</w:t>
      </w:r>
      <w:r>
        <w:rPr>
          <w:rFonts w:hint="eastAsia"/>
        </w:rPr>
        <w:t>となっている</w:t>
      </w:r>
      <w:r w:rsidR="00095E30">
        <w:t>．</w:t>
      </w:r>
      <w:r>
        <w:rPr>
          <w:rFonts w:hint="eastAsia"/>
        </w:rPr>
        <w:t>さら</w:t>
      </w:r>
      <w:r w:rsidR="00671461">
        <w:t>に相対湿度をあげた</w:t>
      </w:r>
      <w:r w:rsidR="00671461">
        <w:t>75%</w:t>
      </w:r>
      <w:r w:rsidR="00671461">
        <w:t>では</w:t>
      </w:r>
      <w:r w:rsidR="00095E30">
        <w:t>，</w:t>
      </w:r>
      <w:r w:rsidR="00671461">
        <w:t>13.</w:t>
      </w:r>
      <w:r w:rsidR="0087364D">
        <w:rPr>
          <w:rFonts w:hint="eastAsia"/>
        </w:rPr>
        <w:t>2</w:t>
      </w:r>
      <w:r w:rsidR="00671461">
        <w:t>Å</w:t>
      </w:r>
      <w:r w:rsidR="00671461">
        <w:t>と</w:t>
      </w:r>
      <w:r w:rsidR="00671461">
        <w:t>15.5Å</w:t>
      </w:r>
      <w:r w:rsidR="00671461">
        <w:t>付近に</w:t>
      </w:r>
      <w:r w:rsidR="00671461">
        <w:t>2</w:t>
      </w:r>
      <w:r w:rsidR="00671461">
        <w:t>つのピークを持つ頻度分布</w:t>
      </w:r>
      <w:r w:rsidR="0087364D">
        <w:rPr>
          <w:rFonts w:hint="eastAsia"/>
        </w:rPr>
        <w:t>となっている</w:t>
      </w:r>
      <w:r w:rsidR="00671461">
        <w:t>．</w:t>
      </w:r>
      <w:r w:rsidR="0087364D">
        <w:rPr>
          <w:rFonts w:hint="eastAsia"/>
        </w:rPr>
        <w:t>頻度分布の</w:t>
      </w:r>
      <w:r w:rsidR="00671461">
        <w:t>前者のピークは</w:t>
      </w:r>
      <w:r w:rsidR="00095E30">
        <w:rPr>
          <w:rFonts w:hint="eastAsia"/>
        </w:rPr>
        <w:t>，</w:t>
      </w:r>
      <w:r w:rsidR="00671461">
        <w:t>1</w:t>
      </w:r>
      <w:r w:rsidR="00671461">
        <w:t>層から</w:t>
      </w:r>
      <w:r w:rsidR="00671461">
        <w:t>2</w:t>
      </w:r>
      <w:r w:rsidR="00671461">
        <w:t>層膨潤へ移行する直前の</w:t>
      </w:r>
      <w:r w:rsidR="00095E30">
        <w:t>，</w:t>
      </w:r>
      <w:r w:rsidR="00671461">
        <w:t>後者</w:t>
      </w:r>
      <w:r w:rsidR="0087364D">
        <w:rPr>
          <w:rFonts w:hint="eastAsia"/>
        </w:rPr>
        <w:t>のピークは</w:t>
      </w:r>
      <w:r w:rsidR="00671461">
        <w:t>2</w:t>
      </w:r>
      <w:r w:rsidR="00671461">
        <w:t>層膨潤</w:t>
      </w:r>
      <w:r w:rsidR="0087364D">
        <w:rPr>
          <w:rFonts w:hint="eastAsia"/>
        </w:rPr>
        <w:t>状態</w:t>
      </w:r>
      <w:r w:rsidR="00671461">
        <w:t>の層間距離に相当し，</w:t>
      </w:r>
      <w:r w:rsidR="0087364D">
        <w:rPr>
          <w:rFonts w:hint="eastAsia"/>
        </w:rPr>
        <w:t>このケースでは</w:t>
      </w:r>
      <w:r w:rsidR="00671461">
        <w:t>1</w:t>
      </w:r>
      <w:r w:rsidR="00671461">
        <w:t>層</w:t>
      </w:r>
      <w:r w:rsidR="0087364D">
        <w:rPr>
          <w:rFonts w:hint="eastAsia"/>
        </w:rPr>
        <w:t>と</w:t>
      </w:r>
      <w:r w:rsidR="00671461">
        <w:t>2</w:t>
      </w:r>
      <w:r w:rsidR="00671461">
        <w:t>層膨潤状態が混在することを示している．いずれの相対湿度も</w:t>
      </w:r>
      <w:r w:rsidR="00671461">
        <w:t>，図</w:t>
      </w:r>
      <w:r w:rsidR="00671461">
        <w:t>1-(a)</w:t>
      </w:r>
      <w:r w:rsidR="00671461">
        <w:t>に示した</w:t>
      </w:r>
      <w:r w:rsidR="00671461">
        <w:t>XRD</w:t>
      </w:r>
      <w:r w:rsidR="00671461">
        <w:t>試験で観測される層間距離</w:t>
      </w:r>
      <w:r w:rsidR="0087364D">
        <w:rPr>
          <w:rFonts w:hint="eastAsia"/>
        </w:rPr>
        <w:t>と</w:t>
      </w:r>
      <w:r w:rsidR="00671461">
        <w:t>近い値</w:t>
      </w:r>
      <w:r w:rsidR="0087364D">
        <w:rPr>
          <w:rFonts w:hint="eastAsia"/>
        </w:rPr>
        <w:t>であることがわかる</w:t>
      </w:r>
      <w:r w:rsidR="00095E30">
        <w:rPr>
          <w:rFonts w:hint="eastAsia"/>
        </w:rPr>
        <w:t>．</w:t>
      </w:r>
      <w:r w:rsidR="0087364D">
        <w:rPr>
          <w:rFonts w:hint="eastAsia"/>
        </w:rPr>
        <w:t>このことからも</w:t>
      </w:r>
      <w:r w:rsidR="00095E30">
        <w:rPr>
          <w:rFonts w:hint="eastAsia"/>
        </w:rPr>
        <w:t>，</w:t>
      </w:r>
      <w:r w:rsidR="00671461">
        <w:t>本研究で</w:t>
      </w:r>
      <w:r w:rsidR="00671461">
        <w:t>用いた水和エネルギーモデルに</w:t>
      </w:r>
      <w:r w:rsidR="0087364D">
        <w:rPr>
          <w:rFonts w:hint="eastAsia"/>
        </w:rPr>
        <w:t>は</w:t>
      </w:r>
      <w:r w:rsidR="00671461">
        <w:t>，観測で得られた</w:t>
      </w:r>
      <w:r w:rsidR="00671461">
        <w:t>Na</w:t>
      </w:r>
      <w:r w:rsidR="00671461">
        <w:t>型モンモリロナイトの膨潤特性が</w:t>
      </w:r>
      <w:r w:rsidR="0087364D">
        <w:rPr>
          <w:rFonts w:hint="eastAsia"/>
        </w:rPr>
        <w:t>反映</w:t>
      </w:r>
      <w:r w:rsidR="00671461">
        <w:t>されている</w:t>
      </w:r>
      <w:r w:rsidR="0087364D">
        <w:rPr>
          <w:rFonts w:hint="eastAsia"/>
        </w:rPr>
        <w:t>ことが確かめられる</w:t>
      </w:r>
      <w:r w:rsidR="00671461">
        <w:t>．</w:t>
      </w:r>
    </w:p>
    <w:p w:rsidR="00D05D08" w:rsidRDefault="00D05D08">
      <w:pPr>
        <w:pStyle w:val="Standard"/>
      </w:pPr>
    </w:p>
    <w:p w:rsidR="00D05D08" w:rsidRDefault="0087364D">
      <w:pPr>
        <w:pStyle w:val="Standard"/>
        <w:rPr>
          <w:rFonts w:hint="eastAsia"/>
        </w:rPr>
      </w:pPr>
      <w:r>
        <w:rPr>
          <w:rFonts w:hint="eastAsia"/>
        </w:rPr>
        <w:t>まとめ</w:t>
      </w:r>
      <w:r w:rsidR="00095E30">
        <w:rPr>
          <w:rFonts w:hint="eastAsia"/>
        </w:rPr>
        <w:t>，</w:t>
      </w:r>
      <w:r>
        <w:rPr>
          <w:rFonts w:hint="eastAsia"/>
        </w:rPr>
        <w:t>課題</w:t>
      </w:r>
    </w:p>
    <w:p w:rsidR="00D05D08" w:rsidRDefault="00671461">
      <w:pPr>
        <w:pStyle w:val="Standard"/>
      </w:pPr>
      <w:r>
        <w:t>本年度の研究</w:t>
      </w:r>
      <w:r w:rsidR="0087364D">
        <w:rPr>
          <w:rFonts w:hint="eastAsia"/>
        </w:rPr>
        <w:t>により</w:t>
      </w:r>
      <w:r w:rsidR="00095E30">
        <w:t>，</w:t>
      </w:r>
      <w:r w:rsidR="0087364D">
        <w:rPr>
          <w:rFonts w:hint="eastAsia"/>
        </w:rPr>
        <w:t>CG-MD</w:t>
      </w:r>
      <w:r w:rsidR="0087364D">
        <w:rPr>
          <w:rFonts w:hint="eastAsia"/>
        </w:rPr>
        <w:t>法による</w:t>
      </w:r>
      <w:r>
        <w:t>粘土含水系の組織構造形成シミュレーションを</w:t>
      </w:r>
      <w:r w:rsidR="00095E30">
        <w:t>，</w:t>
      </w:r>
      <w:r w:rsidR="0087364D">
        <w:rPr>
          <w:rFonts w:hint="eastAsia"/>
        </w:rPr>
        <w:t>実在する粘土鉱物を対象に</w:t>
      </w:r>
      <w:r w:rsidR="00095E30">
        <w:rPr>
          <w:rFonts w:hint="eastAsia"/>
        </w:rPr>
        <w:t>，</w:t>
      </w:r>
      <w:r w:rsidR="0087364D">
        <w:t>温度</w:t>
      </w:r>
      <w:r w:rsidR="0087364D">
        <w:rPr>
          <w:rFonts w:hint="eastAsia"/>
        </w:rPr>
        <w:t>や</w:t>
      </w:r>
      <w:r>
        <w:t>湿度</w:t>
      </w:r>
      <w:r w:rsidR="00095E30">
        <w:t>，</w:t>
      </w:r>
      <w:r>
        <w:t>圧力</w:t>
      </w:r>
      <w:r w:rsidR="00095E30">
        <w:t>，</w:t>
      </w:r>
      <w:r>
        <w:t>体積などを指定して実施することが可能となった</w:t>
      </w:r>
      <w:r w:rsidR="00095E30">
        <w:t>．</w:t>
      </w:r>
      <w:r>
        <w:t>これは</w:t>
      </w:r>
      <w:r w:rsidR="00095E30">
        <w:t>，</w:t>
      </w:r>
      <w:r>
        <w:t>XRD</w:t>
      </w:r>
      <w:r w:rsidR="0087364D">
        <w:t>試験</w:t>
      </w:r>
      <w:r w:rsidR="0087364D">
        <w:rPr>
          <w:rFonts w:hint="eastAsia"/>
        </w:rPr>
        <w:t>をはじめとする</w:t>
      </w:r>
      <w:r w:rsidR="00095E30">
        <w:t>，</w:t>
      </w:r>
      <w:r>
        <w:t>実験で指定される条件を設定した</w:t>
      </w:r>
      <w:r>
        <w:t>CG-MD</w:t>
      </w:r>
      <w:r>
        <w:t>シミュレーションが</w:t>
      </w:r>
      <w:r w:rsidR="0087364D">
        <w:rPr>
          <w:rFonts w:hint="eastAsia"/>
        </w:rPr>
        <w:t>可能となった</w:t>
      </w:r>
      <w:r>
        <w:t>ことを意味する</w:t>
      </w:r>
      <w:r w:rsidR="00095E30">
        <w:t>．</w:t>
      </w:r>
      <w:r w:rsidR="0087364D">
        <w:rPr>
          <w:rFonts w:hint="eastAsia"/>
        </w:rPr>
        <w:t>従って</w:t>
      </w:r>
      <w:r w:rsidR="00095E30">
        <w:t>，</w:t>
      </w:r>
      <w:r w:rsidR="0087364D">
        <w:rPr>
          <w:rFonts w:hint="eastAsia"/>
        </w:rPr>
        <w:t>例えば</w:t>
      </w:r>
      <w:r w:rsidR="0087364D">
        <w:rPr>
          <w:rFonts w:hint="eastAsia"/>
        </w:rPr>
        <w:t>XRD</w:t>
      </w:r>
      <w:r>
        <w:t>実験と</w:t>
      </w:r>
      <w:r>
        <w:t>CG-MD</w:t>
      </w:r>
      <w:r>
        <w:t>シミュレーション結果から合成</w:t>
      </w:r>
      <w:r w:rsidR="0087364D">
        <w:rPr>
          <w:rFonts w:hint="eastAsia"/>
        </w:rPr>
        <w:t>した回折</w:t>
      </w:r>
      <w:r>
        <w:t>パターンを比較する等の方法で</w:t>
      </w:r>
      <w:r w:rsidR="00095E30">
        <w:rPr>
          <w:rFonts w:hint="eastAsia"/>
        </w:rPr>
        <w:t>，</w:t>
      </w:r>
      <w:r>
        <w:t>CG-MD</w:t>
      </w:r>
      <w:r>
        <w:t>モデルの検証を行うこ</w:t>
      </w:r>
      <w:r w:rsidR="0087364D">
        <w:t>とや</w:t>
      </w:r>
      <w:r w:rsidR="00095E30">
        <w:t>，</w:t>
      </w:r>
      <w:r w:rsidR="0087364D">
        <w:rPr>
          <w:rFonts w:hint="eastAsia"/>
        </w:rPr>
        <w:t>逆に</w:t>
      </w:r>
      <w:r w:rsidR="0087364D">
        <w:rPr>
          <w:rFonts w:hint="eastAsia"/>
        </w:rPr>
        <w:t>XRD</w:t>
      </w:r>
      <w:r w:rsidR="0087364D">
        <w:t>実験結果</w:t>
      </w:r>
      <w:r w:rsidR="0087364D">
        <w:rPr>
          <w:rFonts w:hint="eastAsia"/>
        </w:rPr>
        <w:t>の</w:t>
      </w:r>
      <w:r w:rsidR="0087364D">
        <w:t>解釈</w:t>
      </w:r>
      <w:r w:rsidR="0087364D">
        <w:rPr>
          <w:rFonts w:hint="eastAsia"/>
        </w:rPr>
        <w:t>に</w:t>
      </w:r>
      <w:r w:rsidR="0087364D">
        <w:rPr>
          <w:rFonts w:hint="eastAsia"/>
        </w:rPr>
        <w:t>CG-MD</w:t>
      </w:r>
      <w:r w:rsidR="0087364D">
        <w:rPr>
          <w:rFonts w:hint="eastAsia"/>
        </w:rPr>
        <w:t>シミュレーションを利用することも可能と言える</w:t>
      </w:r>
      <w:r w:rsidR="00095E30">
        <w:rPr>
          <w:rFonts w:hint="eastAsia"/>
        </w:rPr>
        <w:t>．</w:t>
      </w:r>
      <w:r>
        <w:t>ただし</w:t>
      </w:r>
      <w:r w:rsidR="00095E30">
        <w:t>，</w:t>
      </w:r>
      <w:r>
        <w:t>モデルパラメータの最適化や計算効率の向上</w:t>
      </w:r>
      <w:r w:rsidR="00095E30">
        <w:rPr>
          <w:rFonts w:hint="eastAsia"/>
        </w:rPr>
        <w:t>は今後も検討が必要な課題である</w:t>
      </w:r>
      <w:r w:rsidR="00095E30">
        <w:t>．</w:t>
      </w:r>
      <w:r>
        <w:t>また</w:t>
      </w:r>
      <w:r w:rsidR="00095E30">
        <w:t>，</w:t>
      </w:r>
      <w:r w:rsidR="00095E30" w:rsidRPr="00095E30">
        <w:rPr>
          <w:rFonts w:hint="eastAsia"/>
        </w:rPr>
        <w:t>より広範な条件での組織構造解析を行うため</w:t>
      </w:r>
      <w:r w:rsidR="00095E30">
        <w:rPr>
          <w:rFonts w:hint="eastAsia"/>
        </w:rPr>
        <w:t>には，</w:t>
      </w:r>
      <w:r>
        <w:t>Na</w:t>
      </w:r>
      <w:r w:rsidR="00095E30">
        <w:t>型以外の</w:t>
      </w:r>
      <w:r w:rsidR="00095E30">
        <w:rPr>
          <w:rFonts w:hint="eastAsia"/>
        </w:rPr>
        <w:t>モンモリロナイトや層間イオンの組成に応じた</w:t>
      </w:r>
      <w:r>
        <w:t>水和エネルギー</w:t>
      </w:r>
      <w:r w:rsidR="00095E30">
        <w:rPr>
          <w:rFonts w:hint="eastAsia"/>
        </w:rPr>
        <w:t>の</w:t>
      </w:r>
      <w:r>
        <w:t>モデル</w:t>
      </w:r>
      <w:r w:rsidR="00095E30">
        <w:rPr>
          <w:rFonts w:hint="eastAsia"/>
        </w:rPr>
        <w:t>化も今後実施する必要がある．</w:t>
      </w:r>
    </w:p>
    <w:sectPr w:rsidR="00D05D08">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1461" w:rsidRDefault="00671461">
      <w:r>
        <w:separator/>
      </w:r>
    </w:p>
  </w:endnote>
  <w:endnote w:type="continuationSeparator" w:id="0">
    <w:p w:rsidR="00671461" w:rsidRDefault="006714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游明朝">
    <w:panose1 w:val="02020400000000000000"/>
    <w:charset w:val="80"/>
    <w:family w:val="roman"/>
    <w:pitch w:val="variable"/>
    <w:sig w:usb0="800002E7" w:usb1="2AC7FCFF" w:usb2="00000012" w:usb3="00000000" w:csb0="0002009F" w:csb1="00000000"/>
  </w:font>
  <w:font w:name="TakaoPGothic">
    <w:altName w:val="Times New Roman"/>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IPAゴシック">
    <w:charset w:val="00"/>
    <w:family w:val="auto"/>
    <w:pitch w:val="variable"/>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1461" w:rsidRDefault="00671461">
      <w:r>
        <w:rPr>
          <w:color w:val="000000"/>
        </w:rPr>
        <w:separator/>
      </w:r>
    </w:p>
  </w:footnote>
  <w:footnote w:type="continuationSeparator" w:id="0">
    <w:p w:rsidR="00671461" w:rsidRDefault="006714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D05D08"/>
    <w:rsid w:val="00095E30"/>
    <w:rsid w:val="005A2CA3"/>
    <w:rsid w:val="00671461"/>
    <w:rsid w:val="0087364D"/>
    <w:rsid w:val="00A26A47"/>
    <w:rsid w:val="00A33E10"/>
    <w:rsid w:val="00B13E9F"/>
    <w:rsid w:val="00D05D08"/>
    <w:rsid w:val="00E8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B1BE1F2"/>
  <w15:docId w15:val="{EB0FC9D7-C801-4C8E-9371-8D50656BD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Theme="minorEastAsia" w:hAnsi="Liberation Serif" w:cs="TakaoPGothic"/>
        <w:kern w:val="3"/>
        <w:sz w:val="24"/>
        <w:szCs w:val="24"/>
        <w:lang w:val="en-US" w:eastAsia="ja-JP"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IPAゴシック" w:hAnsi="Liberation Sans"/>
      <w:sz w:val="28"/>
      <w:szCs w:val="28"/>
    </w:rPr>
  </w:style>
  <w:style w:type="paragraph" w:customStyle="1" w:styleId="Textbody">
    <w:name w:val="Text body"/>
    <w:basedOn w:val="Standard"/>
    <w:pPr>
      <w:spacing w:after="140" w:line="276"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1813</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Kazushi</dc:creator>
  <cp:lastModifiedBy>Windows ユーザー</cp:lastModifiedBy>
  <cp:revision>2</cp:revision>
  <dcterms:created xsi:type="dcterms:W3CDTF">2023-01-26T09:14:00Z</dcterms:created>
  <dcterms:modified xsi:type="dcterms:W3CDTF">2023-01-26T09:14:00Z</dcterms:modified>
</cp:coreProperties>
</file>