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7"/>
        <w:jc w:val="center"/>
      </w:pPr>
      <w:r>
        <w:rPr>
          <w:rFonts w:ascii="Times New Roman" w:cs="Times New Roman" w:hAnsi="Times New Roman"/>
          <w:b/>
          <w:bCs/>
          <w:sz w:val="24"/>
          <w:szCs w:val="24"/>
        </w:rPr>
        <w:t>CAHIER DES CHARGES</w:t>
      </w:r>
    </w:p>
    <w:p>
      <w:pPr>
        <w:pStyle w:val="style47"/>
        <w:jc w:val="center"/>
      </w:pPr>
      <w:r>
        <w:rPr>
          <w:rFonts w:ascii="Times New Roman" w:cs="Times New Roman" w:hAnsi="Times New Roman"/>
          <w:b/>
          <w:bCs/>
          <w:sz w:val="24"/>
          <w:szCs w:val="24"/>
        </w:rPr>
        <w:t>PROJET DEV-FLY</w:t>
      </w:r>
    </w:p>
    <w:p>
      <w:pPr>
        <w:pStyle w:val="style47"/>
      </w:pPr>
      <w:r>
        <w:rPr/>
      </w:r>
    </w:p>
    <w:p>
      <w:pPr>
        <w:pStyle w:val="style47"/>
      </w:pPr>
      <w:r>
        <w:rPr/>
      </w:r>
    </w:p>
    <w:p>
      <w:pPr>
        <w:pStyle w:val="style47"/>
      </w:pPr>
      <w:r>
        <w:rPr>
          <w:rFonts w:ascii="Times New Roman" w:cs="Times New Roman" w:hAnsi="Times New Roman"/>
          <w:b/>
          <w:bCs/>
          <w:sz w:val="24"/>
          <w:szCs w:val="24"/>
          <w:u w:val="single"/>
        </w:rPr>
        <w:t>Contexte</w:t>
      </w:r>
    </w:p>
    <w:p>
      <w:pPr>
        <w:pStyle w:val="style47"/>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w:t>
      </w:r>
    </w:p>
    <w:p>
      <w:pPr>
        <w:pStyle w:val="style47"/>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47"/>
      </w:pPr>
      <w:r>
        <w:rPr/>
      </w:r>
    </w:p>
    <w:p>
      <w:pPr>
        <w:pStyle w:val="style47"/>
      </w:pPr>
      <w:r>
        <w:rPr/>
      </w:r>
    </w:p>
    <w:p>
      <w:pPr>
        <w:pStyle w:val="style47"/>
        <w:widowControl/>
        <w:tabs/>
        <w:suppressAutoHyphens w:val="true"/>
      </w:pPr>
      <w:r>
        <w:rPr>
          <w:rFonts w:ascii="Times New Roman" w:cs="Times New Roman" w:eastAsia="DejaVu Sans" w:hAnsi="Times New Roman"/>
          <w:b/>
          <w:bCs/>
          <w:color w:val="00000A"/>
          <w:sz w:val="24"/>
          <w:szCs w:val="24"/>
          <w:u w:val="single"/>
          <w:lang w:bidi="ar-SA" w:eastAsia="en-US" w:val="fr-FR"/>
        </w:rPr>
        <w:t>Objectif</w:t>
      </w:r>
    </w:p>
    <w:p>
      <w:pPr>
        <w:pStyle w:val="style47"/>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47"/>
        <w:jc w:val="both"/>
      </w:pPr>
      <w:r>
        <w:rPr>
          <w:rFonts w:ascii="Times New Roman" w:cs="Times New Roman" w:hAnsi="Times New Roman"/>
          <w:sz w:val="24"/>
          <w:szCs w:val="24"/>
        </w:rPr>
        <w:t>Celle-ci devra couvrir :</w:t>
      </w:r>
    </w:p>
    <w:p>
      <w:pPr>
        <w:pStyle w:val="style47"/>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47"/>
        <w:numPr>
          <w:ilvl w:val="0"/>
          <w:numId w:val="1"/>
        </w:numPr>
        <w:jc w:val="both"/>
      </w:pPr>
      <w:r>
        <w:rPr>
          <w:rFonts w:ascii="Times New Roman" w:cs="Times New Roman" w:hAnsi="Times New Roman"/>
          <w:sz w:val="24"/>
          <w:szCs w:val="24"/>
        </w:rPr>
        <w:t>la gestion d’un espace client (avec login et mot de passe)</w:t>
      </w:r>
    </w:p>
    <w:p>
      <w:pPr>
        <w:pStyle w:val="style49"/>
        <w:numPr>
          <w:ilvl w:val="0"/>
          <w:numId w:val="1"/>
        </w:numPr>
        <w:jc w:val="both"/>
      </w:pPr>
      <w:r>
        <w:rPr>
          <w:rFonts w:ascii="Times New Roman" w:cs="Times New Roman" w:eastAsia="DejaVu Sans" w:hAnsi="Times New Roman"/>
          <w:sz w:val="24"/>
          <w:szCs w:val="24"/>
          <w:lang w:bidi="ar-SA" w:eastAsia="en-US"/>
        </w:rPr>
        <w:t>des fonctionnalités en back-office : gestion des passagers (visualiser pour un vol les différents passagers et leurs places) + gestion du personnel (qui travaille sur quel vol).</w:t>
      </w:r>
    </w:p>
    <w:p>
      <w:pPr>
        <w:pStyle w:val="style47"/>
        <w:jc w:val="both"/>
      </w:pPr>
      <w:r>
        <w:rPr>
          <w:rFonts w:ascii="Times New Roman" w:cs="Times New Roman" w:hAnsi="Times New Roman"/>
          <w:sz w:val="24"/>
          <w:szCs w:val="24"/>
        </w:rPr>
        <w:t>Le tout prendra la forme d’un site web.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47"/>
        <w:jc w:val="both"/>
      </w:pPr>
      <w:bookmarkStart w:id="0" w:name="_GoBack"/>
      <w:bookmarkEnd w:id="0"/>
      <w:r>
        <w:rPr>
          <w:rFonts w:ascii="Times New Roman" w:cs="Times New Roman" w:hAnsi="Times New Roman"/>
          <w:sz w:val="24"/>
          <w:szCs w:val="24"/>
        </w:rPr>
        <w:t>Remarque : sur un vol, on retrouve systématiquement 5 membres du personnel : 1 pilote, 1 copilote, et 3 stewards ou hôtesses.</w:t>
      </w:r>
    </w:p>
    <w:p>
      <w:pPr>
        <w:pStyle w:val="style47"/>
      </w:pPr>
      <w:r>
        <w:rPr/>
      </w:r>
    </w:p>
    <w:p>
      <w:pPr>
        <w:pStyle w:val="style47"/>
      </w:pPr>
      <w:r>
        <w:rPr/>
      </w:r>
    </w:p>
    <w:p>
      <w:pPr>
        <w:pStyle w:val="style47"/>
      </w:pPr>
      <w:r>
        <w:rPr>
          <w:rFonts w:ascii="Times New Roman" w:cs="Times New Roman" w:hAnsi="Times New Roman"/>
          <w:b/>
          <w:bCs/>
          <w:sz w:val="24"/>
          <w:szCs w:val="24"/>
          <w:u w:val="single"/>
        </w:rPr>
        <w:t>Contraintes</w:t>
      </w:r>
    </w:p>
    <w:p>
      <w:pPr>
        <w:pStyle w:val="style47"/>
        <w:numPr>
          <w:ilvl w:val="0"/>
          <w:numId w:val="1"/>
        </w:numPr>
      </w:pPr>
      <w:r>
        <w:rPr>
          <w:rFonts w:ascii="Times New Roman" w:cs="Times New Roman" w:hAnsi="Times New Roman"/>
          <w:sz w:val="24"/>
          <w:szCs w:val="24"/>
        </w:rPr>
        <w:t>Seulement 3 personnes dédiées au projet.</w:t>
      </w:r>
    </w:p>
    <w:p>
      <w:pPr>
        <w:pStyle w:val="style47"/>
        <w:numPr>
          <w:ilvl w:val="0"/>
          <w:numId w:val="1"/>
        </w:numPr>
      </w:pPr>
      <w:r>
        <w:rPr>
          <w:rFonts w:ascii="Times New Roman" w:cs="Times New Roman" w:hAnsi="Times New Roman"/>
          <w:sz w:val="24"/>
          <w:szCs w:val="24"/>
        </w:rPr>
        <w:t>L’application doit avoir un temps de réponse de 2 seconds maximums avant d’afficher un résultat.</w:t>
      </w:r>
    </w:p>
    <w:p>
      <w:pPr>
        <w:pStyle w:val="style47"/>
        <w:numPr>
          <w:ilvl w:val="0"/>
          <w:numId w:val="1"/>
        </w:numPr>
      </w:pPr>
      <w:r>
        <w:rPr>
          <w:rFonts w:ascii="Times New Roman" w:cs="Times New Roman" w:hAnsi="Times New Roman"/>
          <w:sz w:val="24"/>
          <w:szCs w:val="24"/>
        </w:rPr>
        <w:t>La charte graphique de la société doit être respectée, une référence aux couleurs bleu / blanc / rouge doit être faite.</w:t>
      </w:r>
    </w:p>
    <w:p>
      <w:pPr>
        <w:pStyle w:val="style47"/>
        <w:numPr>
          <w:ilvl w:val="0"/>
          <w:numId w:val="1"/>
        </w:numPr>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47"/>
      </w:pPr>
      <w:r>
        <w:rPr/>
      </w:r>
    </w:p>
    <w:p>
      <w:pPr>
        <w:pStyle w:val="style47"/>
      </w:pPr>
      <w:r>
        <w:rPr/>
      </w:r>
    </w:p>
    <w:p>
      <w:pPr>
        <w:pStyle w:val="style47"/>
        <w:widowControl/>
        <w:tabs/>
        <w:suppressAutoHyphens w:val="true"/>
      </w:pPr>
      <w:r>
        <w:rPr>
          <w:rFonts w:ascii="Times New Roman" w:cs="Times New Roman" w:eastAsia="DejaVu Sans" w:hAnsi="Times New Roman"/>
          <w:b/>
          <w:bCs/>
          <w:color w:val="00000A"/>
          <w:sz w:val="24"/>
          <w:szCs w:val="24"/>
          <w:u w:val="single"/>
          <w:lang w:bidi="ar-SA" w:eastAsia="en-US" w:val="fr-FR"/>
        </w:rPr>
        <w:t>Détail des possibilités</w:t>
      </w:r>
    </w:p>
    <w:p>
      <w:pPr>
        <w:pStyle w:val="style47"/>
        <w:widowControl/>
        <w:tabs/>
        <w:suppressAutoHyphens w:val="true"/>
      </w:pPr>
      <w:r>
        <w:rPr/>
      </w:r>
    </w:p>
    <w:p>
      <w:pPr>
        <w:pStyle w:val="style47"/>
      </w:pPr>
      <w:r>
        <w:rPr>
          <w:rFonts w:ascii="Times New Roman" w:cs="Times New Roman" w:hAnsi="Times New Roman"/>
          <w:b/>
          <w:bCs/>
          <w:sz w:val="24"/>
          <w:szCs w:val="24"/>
        </w:rPr>
        <w:t>Scénario de recherche d’un vol</w:t>
      </w:r>
    </w:p>
    <w:p>
      <w:pPr>
        <w:pStyle w:val="style47"/>
      </w:pPr>
      <w:r>
        <w:rPr/>
      </w:r>
    </w:p>
    <w:tbl>
      <w:tblPr>
        <w:jc w:val="left"/>
        <w:tblInd w:type="dxa" w:w="-432"/>
        <w:tblBorders/>
      </w:tblPr>
      <w:tblGrid>
        <w:gridCol w:w="3125"/>
        <w:gridCol w:w="3118"/>
        <w:gridCol w:w="3133"/>
      </w:tblGrid>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Scénarios</w:t>
            </w:r>
          </w:p>
        </w:tc>
        <w:tc>
          <w:tcPr>
            <w:tcW w:type="dxa" w:w="3118"/>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IHM</w:t>
            </w:r>
          </w:p>
        </w:tc>
        <w:tc>
          <w:tcPr>
            <w:tcW w:type="dxa" w:w="3133"/>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Règles de gestion</w:t>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type="dxa" w:w="3118"/>
            <w:tcBorders/>
            <w:shd w:fill="FFFFFF" w:val="clear"/>
            <w:tcMar>
              <w:top w:type="dxa" w:w="0"/>
              <w:left w:type="dxa" w:w="108"/>
              <w:bottom w:type="dxa" w:w="0"/>
              <w:right w:type="dxa" w:w="108"/>
            </w:tcMar>
          </w:tcPr>
          <w:p>
            <w:pPr>
              <w:pStyle w:val="style47"/>
            </w:pPr>
            <w:r>
              <w:rPr/>
              <w:t>(1)</w:t>
            </w:r>
          </w:p>
        </w:tc>
        <w:tc>
          <w:tcPr>
            <w:tcW w:type="dxa" w:w="3133"/>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La compagnie renvoie une page de résultats.</w:t>
            </w:r>
          </w:p>
        </w:tc>
        <w:tc>
          <w:tcPr>
            <w:tcW w:type="dxa" w:w="3118"/>
            <w:tcBorders/>
            <w:shd w:fill="FFFFFF" w:val="clear"/>
            <w:tcMar>
              <w:top w:type="dxa" w:w="0"/>
              <w:left w:type="dxa" w:w="108"/>
              <w:bottom w:type="dxa" w:w="0"/>
              <w:right w:type="dxa" w:w="108"/>
            </w:tcMar>
          </w:tcPr>
          <w:p>
            <w:pPr>
              <w:pStyle w:val="style47"/>
            </w:pPr>
            <w:r>
              <w:rPr/>
              <w:t>(2)</w:t>
            </w:r>
          </w:p>
        </w:tc>
        <w:tc>
          <w:tcPr>
            <w:tcW w:type="dxa" w:w="3133"/>
            <w:tcBorders/>
            <w:shd w:fill="FFFFFF" w:val="clear"/>
            <w:tcMar>
              <w:top w:type="dxa" w:w="0"/>
              <w:left w:type="dxa" w:w="108"/>
              <w:bottom w:type="dxa" w:w="0"/>
              <w:right w:type="dxa" w:w="108"/>
            </w:tcMar>
          </w:tcPr>
          <w:p>
            <w:pPr>
              <w:pStyle w:val="style47"/>
            </w:pPr>
            <w:r>
              <w:rPr/>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L’utilisateur sélectionne un choix.</w:t>
            </w:r>
          </w:p>
        </w:tc>
        <w:tc>
          <w:tcPr>
            <w:tcW w:type="dxa" w:w="3118"/>
            <w:tcBorders/>
            <w:shd w:fill="FFFFFF" w:val="clear"/>
            <w:tcMar>
              <w:top w:type="dxa" w:w="0"/>
              <w:left w:type="dxa" w:w="108"/>
              <w:bottom w:type="dxa" w:w="0"/>
              <w:right w:type="dxa" w:w="108"/>
            </w:tcMar>
          </w:tcPr>
          <w:p>
            <w:pPr>
              <w:pStyle w:val="style47"/>
            </w:pPr>
            <w:r>
              <w:rPr/>
              <w:t>(3)</w:t>
            </w:r>
          </w:p>
        </w:tc>
        <w:tc>
          <w:tcPr>
            <w:tcW w:type="dxa" w:w="3133"/>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Le choix sélectionné doit correspondre à ce que la compagnie propose.</w:t>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La compagnie envoie un formulaire d’inscription de(s) passager(s) : civilité, nom, prénom, date de naissance.</w:t>
            </w:r>
          </w:p>
        </w:tc>
        <w:tc>
          <w:tcPr>
            <w:tcW w:type="dxa" w:w="3118"/>
            <w:tcBorders/>
            <w:shd w:fill="FFFFFF" w:val="clear"/>
            <w:tcMar>
              <w:top w:type="dxa" w:w="0"/>
              <w:left w:type="dxa" w:w="108"/>
              <w:bottom w:type="dxa" w:w="0"/>
              <w:right w:type="dxa" w:w="108"/>
            </w:tcMar>
          </w:tcPr>
          <w:p>
            <w:pPr>
              <w:pStyle w:val="style47"/>
            </w:pPr>
            <w:r>
              <w:rPr/>
              <w:t>(4)</w:t>
            </w:r>
          </w:p>
        </w:tc>
        <w:tc>
          <w:tcPr>
            <w:tcW w:type="dxa" w:w="3133"/>
            <w:tcBorders/>
            <w:shd w:fill="FFFFFF" w:val="clear"/>
            <w:tcMar>
              <w:top w:type="dxa" w:w="0"/>
              <w:left w:type="dxa" w:w="108"/>
              <w:bottom w:type="dxa" w:w="0"/>
              <w:right w:type="dxa" w:w="108"/>
            </w:tcMar>
          </w:tcPr>
          <w:p>
            <w:pPr>
              <w:pStyle w:val="style47"/>
            </w:pPr>
            <w:r>
              <w:rPr/>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L’utilisateur remplit le formulaire.</w:t>
            </w:r>
          </w:p>
        </w:tc>
        <w:tc>
          <w:tcPr>
            <w:tcW w:type="dxa" w:w="3118"/>
            <w:tcBorders/>
            <w:shd w:fill="FFFFFF" w:val="clear"/>
            <w:tcMar>
              <w:top w:type="dxa" w:w="0"/>
              <w:left w:type="dxa" w:w="108"/>
              <w:bottom w:type="dxa" w:w="0"/>
              <w:right w:type="dxa" w:w="108"/>
            </w:tcMar>
          </w:tcPr>
          <w:p>
            <w:pPr>
              <w:pStyle w:val="style47"/>
            </w:pPr>
            <w:r>
              <w:rPr/>
              <w:t>(5)</w:t>
            </w:r>
          </w:p>
        </w:tc>
        <w:tc>
          <w:tcPr>
            <w:tcW w:type="dxa" w:w="3133"/>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La compagnie envoie une fiche client à remplir pour l'inscription de(s) passager(s) : civilité, nom, prénom, adresse, code postal, ville, pays, mail, tél fixe, tél portable, login, mot de passe.</w:t>
            </w:r>
          </w:p>
        </w:tc>
        <w:tc>
          <w:tcPr>
            <w:tcW w:type="dxa" w:w="3118"/>
            <w:tcBorders/>
            <w:shd w:fill="FFFFFF" w:val="clear"/>
            <w:tcMar>
              <w:top w:type="dxa" w:w="0"/>
              <w:left w:type="dxa" w:w="108"/>
              <w:bottom w:type="dxa" w:w="0"/>
              <w:right w:type="dxa" w:w="108"/>
            </w:tcMar>
          </w:tcPr>
          <w:p>
            <w:pPr>
              <w:pStyle w:val="style47"/>
            </w:pPr>
            <w:r>
              <w:rPr/>
              <w:t>(6)</w:t>
            </w:r>
          </w:p>
        </w:tc>
        <w:tc>
          <w:tcPr>
            <w:tcW w:type="dxa" w:w="3133"/>
            <w:tcBorders/>
            <w:shd w:fill="FFFFFF" w:val="clear"/>
            <w:tcMar>
              <w:top w:type="dxa" w:w="0"/>
              <w:left w:type="dxa" w:w="108"/>
              <w:bottom w:type="dxa" w:w="0"/>
              <w:right w:type="dxa" w:w="108"/>
            </w:tcMar>
          </w:tcPr>
          <w:p>
            <w:pPr>
              <w:pStyle w:val="style47"/>
            </w:pPr>
            <w:r>
              <w:rPr/>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L’utilisateur remplit le formulaire.</w:t>
            </w:r>
          </w:p>
        </w:tc>
        <w:tc>
          <w:tcPr>
            <w:tcW w:type="dxa" w:w="3118"/>
            <w:tcBorders/>
            <w:shd w:fill="FFFFFF" w:val="clear"/>
            <w:tcMar>
              <w:top w:type="dxa" w:w="0"/>
              <w:left w:type="dxa" w:w="108"/>
              <w:bottom w:type="dxa" w:w="0"/>
              <w:right w:type="dxa" w:w="108"/>
            </w:tcMar>
          </w:tcPr>
          <w:p>
            <w:pPr>
              <w:pStyle w:val="style47"/>
            </w:pPr>
            <w:r>
              <w:rPr/>
              <w:t>(7)</w:t>
            </w:r>
          </w:p>
        </w:tc>
        <w:tc>
          <w:tcPr>
            <w:tcW w:type="dxa" w:w="3133"/>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47"/>
            </w:pPr>
            <w:r>
              <w:rPr>
                <w:rFonts w:ascii="Times New Roman" w:cs="Times New Roman" w:hAnsi="Times New Roman"/>
                <w:sz w:val="24"/>
                <w:szCs w:val="24"/>
              </w:rPr>
              <w:t xml:space="preserve"> </w:t>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La compagnie envoie une fiche de synthèse + le formulaire de paiement.</w:t>
            </w:r>
          </w:p>
        </w:tc>
        <w:tc>
          <w:tcPr>
            <w:tcW w:type="dxa" w:w="3118"/>
            <w:tcBorders/>
            <w:shd w:fill="FFFFFF" w:val="clear"/>
            <w:tcMar>
              <w:top w:type="dxa" w:w="0"/>
              <w:left w:type="dxa" w:w="108"/>
              <w:bottom w:type="dxa" w:w="0"/>
              <w:right w:type="dxa" w:w="108"/>
            </w:tcMar>
          </w:tcPr>
          <w:p>
            <w:pPr>
              <w:pStyle w:val="style47"/>
            </w:pPr>
            <w:r>
              <w:rPr/>
              <w:t>(8)</w:t>
            </w:r>
          </w:p>
        </w:tc>
        <w:tc>
          <w:tcPr>
            <w:tcW w:type="dxa" w:w="3133"/>
            <w:tcBorders/>
            <w:shd w:fill="FFFFFF" w:val="clear"/>
            <w:tcMar>
              <w:top w:type="dxa" w:w="0"/>
              <w:left w:type="dxa" w:w="108"/>
              <w:bottom w:type="dxa" w:w="0"/>
              <w:right w:type="dxa" w:w="108"/>
            </w:tcMar>
          </w:tcPr>
          <w:p>
            <w:pPr>
              <w:pStyle w:val="style47"/>
            </w:pPr>
            <w:r>
              <w:rPr/>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Le client procède à la transaction.</w:t>
            </w:r>
          </w:p>
        </w:tc>
        <w:tc>
          <w:tcPr>
            <w:tcW w:type="dxa" w:w="3118"/>
            <w:tcBorders/>
            <w:shd w:fill="FFFFFF" w:val="clear"/>
            <w:tcMar>
              <w:top w:type="dxa" w:w="0"/>
              <w:left w:type="dxa" w:w="108"/>
              <w:bottom w:type="dxa" w:w="0"/>
              <w:right w:type="dxa" w:w="108"/>
            </w:tcMar>
          </w:tcPr>
          <w:p>
            <w:pPr>
              <w:pStyle w:val="style47"/>
            </w:pPr>
            <w:r>
              <w:rPr/>
              <w:t>(9)</w:t>
            </w:r>
          </w:p>
        </w:tc>
        <w:tc>
          <w:tcPr>
            <w:tcW w:type="dxa" w:w="3133"/>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Remarque : seul le paiement par carte bancaire est possible.</w:t>
            </w:r>
          </w:p>
        </w:tc>
      </w:tr>
      <w:tr>
        <w:trPr>
          <w:cantSplit w:val="false"/>
        </w:trPr>
        <w:tc>
          <w:tcPr>
            <w:tcW w:type="dxa" w:w="3125"/>
            <w:tcBorders/>
            <w:shd w:fill="FFFFFF" w:val="clear"/>
            <w:tcMar>
              <w:top w:type="dxa" w:w="0"/>
              <w:left w:type="dxa" w:w="108"/>
              <w:bottom w:type="dxa" w:w="0"/>
              <w:right w:type="dxa" w:w="108"/>
            </w:tcMar>
          </w:tcPr>
          <w:p>
            <w:pPr>
              <w:pStyle w:val="style47"/>
            </w:pPr>
            <w:r>
              <w:rPr>
                <w:rFonts w:ascii="Times New Roman" w:cs="Times New Roman" w:hAnsi="Times New Roman"/>
                <w:sz w:val="24"/>
                <w:szCs w:val="24"/>
              </w:rPr>
              <w:t>La compagnie génère et envoie au client un numéro de réservation.</w:t>
            </w:r>
          </w:p>
        </w:tc>
        <w:tc>
          <w:tcPr>
            <w:tcW w:type="dxa" w:w="3118"/>
            <w:tcBorders/>
            <w:shd w:fill="FFFFFF" w:val="clear"/>
            <w:tcMar>
              <w:top w:type="dxa" w:w="0"/>
              <w:left w:type="dxa" w:w="108"/>
              <w:bottom w:type="dxa" w:w="0"/>
              <w:right w:type="dxa" w:w="108"/>
            </w:tcMar>
          </w:tcPr>
          <w:p>
            <w:pPr>
              <w:pStyle w:val="style47"/>
            </w:pPr>
            <w:r>
              <w:rPr/>
              <w:t>(10)</w:t>
            </w:r>
          </w:p>
        </w:tc>
        <w:tc>
          <w:tcPr>
            <w:tcW w:type="dxa" w:w="3133"/>
            <w:tcBorders/>
            <w:shd w:fill="FFFFFF" w:val="clear"/>
            <w:tcMar>
              <w:top w:type="dxa" w:w="0"/>
              <w:left w:type="dxa" w:w="108"/>
              <w:bottom w:type="dxa" w:w="0"/>
              <w:right w:type="dxa" w:w="108"/>
            </w:tcMar>
          </w:tcPr>
          <w:p>
            <w:pPr>
              <w:pStyle w:val="style47"/>
            </w:pPr>
            <w:r>
              <w:rPr/>
            </w:r>
          </w:p>
        </w:tc>
      </w:tr>
    </w:tbl>
    <w:p>
      <w:pPr>
        <w:pStyle w:val="style47"/>
      </w:pPr>
      <w:r>
        <w:rPr>
          <w:rFonts w:ascii="Times New Roman" w:cs="Times New Roman" w:hAnsi="Times New Roman"/>
          <w:sz w:val="24"/>
          <w:szCs w:val="24"/>
        </w:rPr>
        <w:t>Remarque : si un champ dans un formulaire n’est pas conforme aux attentes, le formulaire est retourné avec un message explicatif en en-tête.</w:t>
      </w:r>
    </w:p>
    <w:p>
      <w:pPr>
        <w:pStyle w:val="style47"/>
      </w:pPr>
      <w:r>
        <w:rPr/>
      </w:r>
    </w:p>
    <w:p>
      <w:pPr>
        <w:pStyle w:val="style47"/>
      </w:pPr>
      <w:r>
        <w:rPr/>
      </w:r>
    </w:p>
    <w:p>
      <w:pPr>
        <w:pStyle w:val="style47"/>
        <w:widowControl/>
        <w:tabs/>
        <w:suppressAutoHyphens w:val="true"/>
      </w:pPr>
      <w:r>
        <w:rPr>
          <w:rFonts w:ascii="Times New Roman" w:cs="Times New Roman" w:eastAsia="DejaVu Sans" w:hAnsi="Times New Roman"/>
          <w:b/>
          <w:bCs/>
          <w:color w:val="00000A"/>
          <w:sz w:val="24"/>
          <w:szCs w:val="24"/>
          <w:lang w:bidi="ar-SA" w:eastAsia="en-US" w:val="fr-FR"/>
        </w:rPr>
        <w:t>Navigation</w:t>
      </w:r>
    </w:p>
    <w:p>
      <w:pPr>
        <w:pStyle w:val="style47"/>
        <w:widowControl/>
        <w:tabs/>
        <w:suppressAutoHyphens w:val="true"/>
      </w:pPr>
      <w:r>
        <w:rPr/>
      </w:r>
    </w:p>
    <w:p>
      <w:pPr>
        <w:pStyle w:val="style47"/>
      </w:pPr>
      <w:r>
        <w:rPr>
          <w:rFonts w:ascii="Times New Roman" w:cs="Times New Roman" w:hAnsi="Times New Roman"/>
          <w:sz w:val="24"/>
          <w:szCs w:val="24"/>
        </w:rPr>
        <w:t>Un client aura différents choix possibles sur le site :</w:t>
      </w:r>
    </w:p>
    <w:p>
      <w:pPr>
        <w:pStyle w:val="style47"/>
      </w:pPr>
      <w:r>
        <w:rPr/>
      </w:r>
    </w:p>
    <w:p>
      <w:pPr>
        <w:pStyle w:val="style47"/>
      </w:pPr>
      <w:r>
        <w:rPr/>
        <w:drawing>
          <wp:anchor allowOverlap="1" behindDoc="0" distB="0" distL="0" distR="0" distT="0" layoutInCell="1" locked="0" relativeHeight="9" simplePos="0">
            <wp:simplePos x="0" y="0"/>
            <wp:positionH relativeFrom="column">
              <wp:posOffset>927735</wp:posOffset>
            </wp:positionH>
            <wp:positionV relativeFrom="paragraph">
              <wp:posOffset>0</wp:posOffset>
            </wp:positionV>
            <wp:extent cx="4010025" cy="24955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010025" cy="2495550"/>
                    </a:xfrm>
                    <a:prstGeom prst="rect">
                      <a:avLst/>
                    </a:prstGeom>
                    <a:noFill/>
                    <a:ln w="9525">
                      <a:noFill/>
                      <a:miter lim="800000"/>
                      <a:headEnd/>
                      <a:tailEnd/>
                    </a:ln>
                  </pic:spPr>
                </pic:pic>
              </a:graphicData>
            </a:graphic>
          </wp:anchor>
        </w:drawing>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pPr>
      <w:r>
        <w:rPr/>
      </w:r>
    </w:p>
    <w:p>
      <w:pPr>
        <w:pStyle w:val="style47"/>
        <w:widowControl/>
        <w:tabs/>
        <w:suppressAutoHyphens w:val="true"/>
      </w:pPr>
      <w:r>
        <w:rPr>
          <w:rFonts w:ascii="Times New Roman" w:cs="Times New Roman" w:eastAsia="DejaVu Sans" w:hAnsi="Times New Roman"/>
          <w:b/>
          <w:bCs/>
          <w:color w:val="00000A"/>
          <w:sz w:val="24"/>
          <w:szCs w:val="24"/>
          <w:lang w:bidi="ar-SA" w:eastAsia="en-US" w:val="fr-FR"/>
        </w:rPr>
        <w:t>Réservation d'un billet</w:t>
      </w:r>
    </w:p>
    <w:p>
      <w:pPr>
        <w:pStyle w:val="style47"/>
      </w:pPr>
      <w:r>
        <w:rPr/>
      </w:r>
    </w:p>
    <w:p>
      <w:pPr>
        <w:pStyle w:val="style47"/>
      </w:pPr>
      <w:r>
        <w:rPr>
          <w:rFonts w:ascii="Times New Roman" w:cs="Times New Roman" w:hAnsi="Times New Roman"/>
          <w:sz w:val="24"/>
          <w:szCs w:val="24"/>
        </w:rPr>
        <w:t>Pour réserver un billet, le processus sera le suivant :</w:t>
      </w:r>
    </w:p>
    <w:p>
      <w:pPr>
        <w:pStyle w:val="style47"/>
      </w:pPr>
      <w:r>
        <w:rPr/>
      </w:r>
    </w:p>
    <w:p>
      <w:pPr>
        <w:pStyle w:val="style47"/>
        <w:numPr>
          <w:ilvl w:val="0"/>
          <w:numId w:val="2"/>
        </w:numPr>
      </w:pPr>
      <w:r>
        <w:rPr>
          <w:rFonts w:ascii="Times New Roman" w:cs="Times New Roman" w:hAnsi="Times New Roman"/>
          <w:b/>
          <w:bCs/>
          <w:sz w:val="24"/>
          <w:szCs w:val="24"/>
        </w:rPr>
        <w:t>Cas d’un nouveau client</w:t>
      </w:r>
    </w:p>
    <w:p>
      <w:pPr>
        <w:pStyle w:val="style47"/>
      </w:pPr>
      <w:r>
        <w:rPr/>
        <w:drawing>
          <wp:anchor allowOverlap="1" behindDoc="0" distB="0" distL="0" distR="0" distT="0" layoutInCell="1" locked="0" relativeHeight="0" simplePos="0">
            <wp:simplePos x="0" y="0"/>
            <wp:positionH relativeFrom="character">
              <wp:posOffset>655955</wp:posOffset>
            </wp:positionH>
            <wp:positionV relativeFrom="line">
              <wp:posOffset>0</wp:posOffset>
            </wp:positionV>
            <wp:extent cx="4552950" cy="30575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47"/>
      </w:pPr>
      <w:r>
        <w:rPr/>
      </w:r>
    </w:p>
    <w:p>
      <w:pPr>
        <w:pStyle w:val="style47"/>
        <w:numPr>
          <w:ilvl w:val="0"/>
          <w:numId w:val="2"/>
        </w:numPr>
      </w:pPr>
      <w:r>
        <w:rPr>
          <w:rFonts w:ascii="Times New Roman" w:cs="Times New Roman" w:hAnsi="Times New Roman"/>
          <w:b/>
          <w:bCs/>
          <w:sz w:val="24"/>
          <w:szCs w:val="24"/>
        </w:rPr>
        <w:t>Cas d’un client déjà enregistré</w:t>
      </w:r>
    </w:p>
    <w:p>
      <w:pPr>
        <w:pStyle w:val="style47"/>
      </w:pPr>
      <w:r>
        <w:rPr>
          <w:rFonts w:ascii="Times New Roman" w:cs="Times New Roman" w:hAnsi="Times New Roman"/>
          <w:sz w:val="24"/>
          <w:szCs w:val="24"/>
        </w:rPr>
        <w:t>Un client disposant déjà d’un compte ne remplira pas la fiche d’inscription.</w:t>
      </w:r>
    </w:p>
    <w:p>
      <w:pPr>
        <w:pStyle w:val="style47"/>
      </w:pPr>
      <w:r>
        <w:rPr>
          <w:rFonts w:ascii="Times New Roman" w:cs="Times New Roman" w:hAnsi="Times New Roman"/>
          <w:sz w:val="24"/>
          <w:szCs w:val="24"/>
        </w:rPr>
        <w:t>On distingue 2 cas :</w:t>
      </w:r>
    </w:p>
    <w:p>
      <w:pPr>
        <w:pStyle w:val="style47"/>
      </w:pPr>
      <w:r>
        <w:rPr/>
      </w:r>
    </w:p>
    <w:p>
      <w:pPr>
        <w:pStyle w:val="style47"/>
      </w:pPr>
      <w:r>
        <w:rPr>
          <w:rFonts w:ascii="Times New Roman" w:cs="Times New Roman" w:hAnsi="Times New Roman"/>
          <w:sz w:val="24"/>
          <w:szCs w:val="24"/>
        </w:rPr>
        <w:t xml:space="preserve">a) le client est déjà connecté </w:t>
      </w:r>
      <w:bookmarkStart w:id="1" w:name="__DdeLink__126_307771532"/>
      <w:r>
        <w:rPr>
          <w:rFonts w:ascii="Times New Roman" w:cs="Times New Roman" w:hAnsi="Times New Roman"/>
          <w:sz w:val="24"/>
          <w:szCs w:val="24"/>
        </w:rPr>
        <w:t>à son compte lors de la recherche du billet</w:t>
      </w:r>
      <w:bookmarkEnd w:id="1"/>
      <w:r>
        <w:rPr>
          <w:rFonts w:ascii="Times New Roman" w:cs="Times New Roman" w:hAnsi="Times New Roman"/>
          <w:sz w:val="24"/>
          <w:szCs w:val="24"/>
        </w:rPr>
        <w:t> :</w:t>
      </w:r>
    </w:p>
    <w:p>
      <w:pPr>
        <w:pStyle w:val="style47"/>
      </w:pPr>
      <w:r>
        <w:rPr/>
        <w:drawing>
          <wp:anchor allowOverlap="1" behindDoc="0" distB="0" distL="0" distR="0" distT="0" layoutInCell="1" locked="0" relativeHeight="1" simplePos="0">
            <wp:simplePos x="0" y="0"/>
            <wp:positionH relativeFrom="character">
              <wp:posOffset>661035</wp:posOffset>
            </wp:positionH>
            <wp:positionV relativeFrom="line">
              <wp:posOffset>0</wp:posOffset>
            </wp:positionV>
            <wp:extent cx="4543425" cy="30575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47"/>
      </w:pPr>
      <w:r>
        <w:rPr/>
      </w:r>
    </w:p>
    <w:p>
      <w:pPr>
        <w:pStyle w:val="style47"/>
      </w:pPr>
      <w:r>
        <w:rPr>
          <w:rFonts w:ascii="Times New Roman" w:cs="Times New Roman" w:hAnsi="Times New Roman"/>
          <w:sz w:val="24"/>
          <w:szCs w:val="24"/>
        </w:rPr>
        <w:t>b) Le client n’est pas connecté à son compte lors de la recherche du billet :</w:t>
      </w:r>
    </w:p>
    <w:p>
      <w:pPr>
        <w:pStyle w:val="style47"/>
      </w:pPr>
      <w:r>
        <w:rPr/>
        <w:drawing>
          <wp:anchor allowOverlap="1" behindDoc="0" distB="0" distL="0" distR="0" distT="0" layoutInCell="1" locked="0" relativeHeight="2" simplePos="0">
            <wp:simplePos x="0" y="0"/>
            <wp:positionH relativeFrom="character">
              <wp:posOffset>655955</wp:posOffset>
            </wp:positionH>
            <wp:positionV relativeFrom="line">
              <wp:posOffset>0</wp:posOffset>
            </wp:positionV>
            <wp:extent cx="4552950" cy="305752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47"/>
      </w:pPr>
      <w:r>
        <w:rPr/>
      </w:r>
    </w:p>
    <w:p>
      <w:pPr>
        <w:pStyle w:val="style47"/>
      </w:pPr>
      <w:r>
        <w:rPr/>
      </w:r>
    </w:p>
    <w:p>
      <w:pPr>
        <w:pStyle w:val="style47"/>
        <w:widowControl/>
        <w:tabs/>
        <w:suppressAutoHyphens w:val="true"/>
      </w:pPr>
      <w:r>
        <w:rPr>
          <w:rFonts w:ascii="Times New Roman" w:cs="Times New Roman" w:eastAsia="DejaVu Sans" w:hAnsi="Times New Roman"/>
          <w:b/>
          <w:bCs/>
          <w:color w:val="00000A"/>
          <w:sz w:val="24"/>
          <w:szCs w:val="24"/>
          <w:lang w:bidi="ar-SA" w:eastAsia="en-US" w:val="fr-FR"/>
        </w:rPr>
        <w:t>Espace client</w:t>
      </w:r>
    </w:p>
    <w:p>
      <w:pPr>
        <w:pStyle w:val="style47"/>
      </w:pPr>
      <w:r>
        <w:rPr>
          <w:rFonts w:ascii="Times New Roman" w:cs="Times New Roman" w:hAnsi="Times New Roman"/>
          <w:b w:val="false"/>
          <w:bCs w:val="false"/>
          <w:sz w:val="24"/>
          <w:szCs w:val="24"/>
        </w:rPr>
        <w:t>Les différentes opérations dans l’espace client sont :</w:t>
      </w:r>
    </w:p>
    <w:p>
      <w:pPr>
        <w:pStyle w:val="style47"/>
      </w:pPr>
      <w:r>
        <w:rPr/>
      </w:r>
    </w:p>
    <w:p>
      <w:pPr>
        <w:pStyle w:val="style47"/>
      </w:pPr>
      <w:r>
        <w:rPr/>
        <w:drawing>
          <wp:anchor allowOverlap="1" behindDoc="0" distB="0" distL="0" distR="0" distT="0" layoutInCell="1" locked="0" relativeHeight="3" simplePos="0">
            <wp:simplePos x="0" y="0"/>
            <wp:positionH relativeFrom="character">
              <wp:posOffset>0</wp:posOffset>
            </wp:positionH>
            <wp:positionV relativeFrom="line">
              <wp:posOffset>0</wp:posOffset>
            </wp:positionV>
            <wp:extent cx="5865495" cy="285305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865495" cy="2853055"/>
                    </a:xfrm>
                    <a:prstGeom prst="rect">
                      <a:avLst/>
                    </a:prstGeom>
                    <a:noFill/>
                    <a:ln w="9525">
                      <a:noFill/>
                      <a:miter lim="800000"/>
                      <a:headEnd/>
                      <a:tailEnd/>
                    </a:ln>
                  </pic:spPr>
                </pic:pic>
              </a:graphicData>
            </a:graphic>
          </wp:anchor>
        </w:drawing>
      </w:r>
    </w:p>
    <w:sectPr>
      <w:type w:val="nextPage"/>
      <w:pgSz w:h="16838" w:w="11906"/>
      <w:pgMar w:bottom="1417" w:footer="0" w:gutter="0" w:header="0" w:left="1334" w:right="1335" w:top="1417"/>
      <w:pgNumType w:fmt="decimal"/>
      <w:formProt w:val="false"/>
      <w:textDirection w:val="lrTb"/>
      <w:docGrid w:charSpace="2048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paragraph">
    <w:name w:val="Titre"/>
    <w:basedOn w:val="style0"/>
    <w:next w:val="style39"/>
    <w:pPr>
      <w:keepNext/>
      <w:spacing w:after="120" w:before="240"/>
      <w:contextualSpacing w:val="false"/>
    </w:pPr>
    <w:rPr>
      <w:rFonts w:ascii="Arial" w:cs="Lohit Hindi" w:eastAsia="DejaVu Sans" w:hAnsi="Arial"/>
      <w:sz w:val="28"/>
      <w:szCs w:val="28"/>
    </w:rPr>
  </w:style>
  <w:style w:styleId="style39" w:type="paragraph">
    <w:name w:val="Corps de texte"/>
    <w:basedOn w:val="style0"/>
    <w:next w:val="style39"/>
    <w:pPr>
      <w:widowControl w:val="false"/>
      <w:tabs/>
      <w:suppressAutoHyphens w:val="true"/>
      <w:spacing w:after="120" w:before="0"/>
      <w:contextualSpacing w:val="false"/>
    </w:pPr>
    <w:rPr>
      <w:rFonts w:ascii="Times New Roman" w:cs="Lohit Hindi" w:eastAsia="DejaVu Sans" w:hAnsi="Times New Roman"/>
      <w:color w:val="00000A"/>
      <w:sz w:val="24"/>
      <w:szCs w:val="24"/>
      <w:lang w:bidi="hi-IN" w:eastAsia="zh-CN" w:val="fr-FR"/>
    </w:rPr>
  </w:style>
  <w:style w:styleId="style40" w:type="paragraph">
    <w:name w:val="Liste"/>
    <w:basedOn w:val="style39"/>
    <w:next w:val="style40"/>
    <w:pPr/>
    <w:rPr>
      <w:rFonts w:cs="Lohit Hindi"/>
    </w:rPr>
  </w:style>
  <w:style w:styleId="style41" w:type="paragraph">
    <w:name w:val="Légende"/>
    <w:basedOn w:val="style0"/>
    <w:next w:val="style41"/>
    <w:pPr>
      <w:suppressLineNumbers/>
      <w:spacing w:after="120" w:before="120"/>
      <w:contextualSpacing w:val="false"/>
    </w:pPr>
    <w:rPr>
      <w:rFonts w:cs="Lohit Hindi"/>
      <w:i/>
      <w:iCs/>
      <w:sz w:val="24"/>
      <w:szCs w:val="24"/>
    </w:rPr>
  </w:style>
  <w:style w:styleId="style42" w:type="paragraph">
    <w:name w:val="Index"/>
    <w:basedOn w:val="style0"/>
    <w:next w:val="style42"/>
    <w:pPr>
      <w:widowControl w:val="false"/>
      <w:suppressLineNumbers/>
      <w:tabs/>
      <w:suppressAutoHyphens w:val="true"/>
    </w:pPr>
    <w:rPr>
      <w:rFonts w:ascii="Times New Roman" w:cs="Lohit Hindi" w:eastAsia="DejaVu Sans" w:hAnsi="Times New Roman"/>
      <w:color w:val="00000A"/>
      <w:sz w:val="24"/>
      <w:szCs w:val="24"/>
      <w:lang w:bidi="hi-IN" w:eastAsia="zh-CN" w:val="fr-FR"/>
    </w:rPr>
  </w:style>
  <w:style w:styleId="style43" w:type="paragraph">
    <w:name w:val="Style par défaut"/>
    <w:next w:val="style43"/>
    <w:pPr>
      <w:widowControl/>
      <w:tabs/>
      <w:suppressAutoHyphens w:val="true"/>
      <w:spacing w:after="200" w:before="0" w:line="276" w:lineRule="auto"/>
      <w:contextualSpacing w:val="false"/>
    </w:pPr>
    <w:rPr>
      <w:rFonts w:ascii="Calibri" w:cs="Calibri" w:eastAsia="DejaVu Sans" w:hAnsi="Calibri"/>
      <w:color w:val="00000A"/>
      <w:sz w:val="22"/>
      <w:szCs w:val="22"/>
      <w:lang w:bidi="ar-SA" w:eastAsia="en-US" w:val="fr-FR"/>
    </w:rPr>
  </w:style>
  <w:style w:styleId="style44" w:type="paragraph">
    <w:name w:val="Titre principal"/>
    <w:basedOn w:val="style43"/>
    <w:next w:val="style45"/>
    <w:pPr>
      <w:keepNext/>
      <w:spacing w:after="120" w:before="240"/>
      <w:contextualSpacing w:val="false"/>
      <w:jc w:val="center"/>
    </w:pPr>
    <w:rPr>
      <w:rFonts w:ascii="Arial" w:cs="Lohit Hindi" w:hAnsi="Arial"/>
      <w:b/>
      <w:bCs/>
      <w:sz w:val="28"/>
      <w:szCs w:val="28"/>
    </w:rPr>
  </w:style>
  <w:style w:styleId="style45" w:type="paragraph">
    <w:name w:val="Sous-titre"/>
    <w:basedOn w:val="style38"/>
    <w:next w:val="style39"/>
    <w:pPr>
      <w:jc w:val="center"/>
    </w:pPr>
    <w:rPr>
      <w:i/>
      <w:iCs/>
      <w:sz w:val="28"/>
      <w:szCs w:val="28"/>
    </w:rPr>
  </w:style>
  <w:style w:styleId="style46" w:type="paragraph">
    <w:name w:val="caption"/>
    <w:basedOn w:val="style43"/>
    <w:next w:val="style46"/>
    <w:pPr>
      <w:suppressLineNumbers/>
      <w:spacing w:after="120" w:before="120"/>
      <w:contextualSpacing w:val="false"/>
    </w:pPr>
    <w:rPr>
      <w:rFonts w:cs="Lohit Hindi"/>
      <w:i/>
      <w:iCs/>
      <w:sz w:val="24"/>
      <w:szCs w:val="24"/>
    </w:rPr>
  </w:style>
  <w:style w:styleId="style47" w:type="paragraph">
    <w:name w:val="Plain Text"/>
    <w:basedOn w:val="style43"/>
    <w:next w:val="style47"/>
    <w:pPr>
      <w:spacing w:after="0" w:before="0" w:line="100" w:lineRule="atLeast"/>
      <w:contextualSpacing w:val="false"/>
    </w:pPr>
    <w:rPr>
      <w:rFonts w:ascii="Consolas" w:cs="Consolas" w:hAnsi="Consolas"/>
      <w:sz w:val="21"/>
      <w:szCs w:val="21"/>
    </w:rPr>
  </w:style>
  <w:style w:styleId="style48" w:type="paragraph">
    <w:name w:val="Balloon Text"/>
    <w:basedOn w:val="style0"/>
    <w:next w:val="style48"/>
    <w:pPr>
      <w:spacing w:after="0" w:before="0" w:line="100" w:lineRule="atLeast"/>
      <w:contextualSpacing w:val="false"/>
    </w:pPr>
    <w:rPr>
      <w:rFonts w:ascii="Tahoma" w:cs="Tahoma" w:hAnsi="Tahoma"/>
      <w:sz w:val="16"/>
      <w:szCs w:val="16"/>
    </w:rPr>
  </w:style>
  <w:style w:styleId="style49" w:type="paragraph">
    <w:name w:val="Texte préformaté"/>
    <w:basedOn w:val="style0"/>
    <w:next w:val="style49"/>
    <w:pPr>
      <w:widowControl w:val="false"/>
      <w:suppressAutoHyphens w:val="tru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404</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vdj</cp:lastModifiedBy>
  <dcterms:modified xsi:type="dcterms:W3CDTF">2013-05-19T13:38:00.00Z</dcterms:modified>
  <cp:revision>78</cp:revision>
</cp:coreProperties>
</file>