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pPr>
        <w:tabs>
          <w:tab w:val="clear" w:pos="377"/>
        </w:tabs>
        <w:spacing w:line="240" w:lineRule="auto"/>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pPr>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Pr="00A134F4">
        <w:rPr>
          <w:b/>
          <w:color w:val="000000"/>
          <w:sz w:val="32"/>
          <w:szCs w:val="32"/>
        </w:rPr>
        <w:t xml:space="preserve">design </w:t>
      </w:r>
      <w:r>
        <w:rPr>
          <w:rFonts w:hint="eastAsia"/>
          <w:b/>
          <w:color w:val="000000"/>
          <w:sz w:val="32"/>
          <w:szCs w:val="32"/>
        </w:rPr>
        <w:t>with</w:t>
      </w:r>
      <w:r>
        <w:rPr>
          <w:b/>
          <w:color w:val="000000"/>
          <w:sz w:val="32"/>
          <w:szCs w:val="32"/>
        </w:rPr>
        <w:t xml:space="preserve"> </w:t>
      </w:r>
      <w:r>
        <w:rPr>
          <w:rFonts w:hint="eastAsia"/>
          <w:b/>
          <w:color w:val="000000"/>
          <w:sz w:val="32"/>
          <w:szCs w:val="32"/>
        </w:rPr>
        <w:t>echelon</w:t>
      </w:r>
      <w:r>
        <w:rPr>
          <w:b/>
          <w:color w:val="000000"/>
          <w:sz w:val="32"/>
          <w:szCs w:val="32"/>
        </w:rPr>
        <w:t xml:space="preserve"> </w:t>
      </w:r>
      <w:r>
        <w:rPr>
          <w:rFonts w:hint="eastAsia"/>
          <w:b/>
          <w:color w:val="000000"/>
          <w:sz w:val="32"/>
          <w:szCs w:val="32"/>
        </w:rPr>
        <w:t>battery</w:t>
      </w:r>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r>
        <w:rPr>
          <w:rFonts w:ascii="STXingkai" w:eastAsia="STXingkai"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b/>
          <w:color w:val="000000"/>
          <w:sz w:val="44"/>
          <w:szCs w:val="44"/>
        </w:rPr>
      </w:pPr>
      <w:bookmarkStart w:id="1" w:name="_Toc105579304"/>
      <w:r>
        <w:rPr>
          <w:rFonts w:ascii="STXihei" w:eastAsia="STXihei" w:hAnsi="STXihei" w:hint="eastAsia"/>
          <w:b/>
          <w:color w:val="000000"/>
          <w:sz w:val="44"/>
          <w:szCs w:val="44"/>
        </w:rPr>
        <w:lastRenderedPageBreak/>
        <w:t>原创性声明</w:t>
      </w:r>
    </w:p>
    <w:p w:rsidR="001C4FFF" w:rsidRDefault="00346CC2">
      <w:pPr>
        <w:snapToGrid w:val="0"/>
        <w:ind w:firstLineChars="200" w:firstLine="600"/>
        <w:rPr>
          <w:rFonts w:ascii="宋体" w:hAnsi="宋体"/>
          <w:color w:val="000000"/>
          <w:sz w:val="30"/>
          <w:szCs w:val="30"/>
        </w:rPr>
      </w:pPr>
      <w:r>
        <w:rPr>
          <w:rFonts w:ascii="宋体" w:hAnsi="宋体" w:hint="eastAsia"/>
          <w:noProof/>
          <w:color w:val="000000"/>
          <w:sz w:val="30"/>
          <w:szCs w:val="30"/>
        </w:rPr>
        <mc:AlternateContent>
          <mc:Choice Requires="wps">
            <w:drawing>
              <wp:anchor distT="0" distB="0" distL="114300" distR="114300" simplePos="0" relativeHeight="251659264" behindDoc="0" locked="0" layoutInCell="1" allowOverlap="1">
                <wp:simplePos x="0" y="0"/>
                <wp:positionH relativeFrom="column">
                  <wp:posOffset>3071495</wp:posOffset>
                </wp:positionH>
                <wp:positionV relativeFrom="paragraph">
                  <wp:posOffset>1720215</wp:posOffset>
                </wp:positionV>
                <wp:extent cx="2962910" cy="847725"/>
                <wp:effectExtent l="561975" t="333375" r="8890" b="9525"/>
                <wp:wrapNone/>
                <wp:docPr id="16" name="自选图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847725"/>
                        </a:xfrm>
                        <a:prstGeom prst="wedgeRoundRectCallout">
                          <a:avLst>
                            <a:gd name="adj1" fmla="val -66310"/>
                            <a:gd name="adj2" fmla="val -86403"/>
                            <a:gd name="adj3" fmla="val 16667"/>
                          </a:avLst>
                        </a:prstGeom>
                        <a:solidFill>
                          <a:srgbClr val="FFFFFF"/>
                        </a:solidFill>
                        <a:ln w="9525">
                          <a:solidFill>
                            <a:srgbClr val="0000FF"/>
                          </a:solidFill>
                          <a:miter lim="800000"/>
                          <a:headEnd/>
                          <a:tailEnd/>
                        </a:ln>
                      </wps:spPr>
                      <wps:txbx>
                        <w:txbxContent>
                          <w:p w:rsidR="00DA3E65" w:rsidRDefault="00DA3E65">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13" o:spid="_x0000_s1026" type="#_x0000_t62" style="position:absolute;left:0;text-align:left;margin-left:241.85pt;margin-top:135.45pt;width:233.3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" adj="-3523,-7863" strokecolor="blue">
                <v:textbox>
                  <w:txbxContent>
                    <w:p w:rsidR="00DA3E65" w:rsidRDefault="00DA3E65">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1C4FFF">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2" w:name="_Toc8322064"/>
      <w:r>
        <w:rPr>
          <w:rFonts w:hint="eastAsia"/>
        </w:rPr>
        <w:lastRenderedPageBreak/>
        <w:t>摘    要</w:t>
      </w:r>
      <w:bookmarkEnd w:id="1"/>
      <w:bookmarkEnd w:id="2"/>
    </w:p>
    <w:p w:rsidR="001C4FFF" w:rsidRDefault="004613B4">
      <w:pPr>
        <w:ind w:firstLineChars="200" w:firstLine="480"/>
      </w:pPr>
      <w:r>
        <w:rPr>
          <w:rFonts w:hint="eastAsia"/>
        </w:rPr>
        <w:t>随着新能源汽车的发展，以及顺应国家新能源汽车部署规划的各项工作开展，近些年来，新能源汽车得以以较快的速度发展，而其中最主要的部署当属电动汽车加电站的网络建设</w:t>
      </w:r>
      <w:r w:rsidR="002D2A8B">
        <w:rPr>
          <w:rFonts w:hint="eastAsia"/>
        </w:rPr>
        <w:t>。</w:t>
      </w:r>
    </w:p>
    <w:p w:rsidR="002D2A8B" w:rsidRDefault="002D2A8B">
      <w:pPr>
        <w:ind w:firstLineChars="200" w:firstLine="480"/>
      </w:pPr>
      <w:r>
        <w:rPr>
          <w:rFonts w:hint="eastAsia"/>
        </w:rPr>
        <w:t>加电站中最重要的部件之一便是</w:t>
      </w:r>
      <w:r>
        <w:t>DC/DC</w:t>
      </w:r>
      <w:r w:rsidR="002F2ED3">
        <w:rPr>
          <w:rFonts w:hint="eastAsia"/>
        </w:rPr>
        <w:t>转换器。而面对日益紧张的能源需求和国家开展新能源建设的规划，对</w:t>
      </w:r>
      <w:r w:rsidR="002F2ED3">
        <w:rPr>
          <w:rFonts w:hint="eastAsia"/>
        </w:rPr>
        <w:t>DC/DC</w:t>
      </w:r>
      <w:r w:rsidR="002F2ED3">
        <w:rPr>
          <w:rFonts w:hint="eastAsia"/>
        </w:rPr>
        <w:t>转换器的设计要求也变得更高。具体地说，</w:t>
      </w:r>
      <w:r w:rsidR="007319AC">
        <w:rPr>
          <w:rFonts w:hint="eastAsia"/>
        </w:rPr>
        <w:t>目前</w:t>
      </w:r>
      <w:r w:rsidR="002F2ED3">
        <w:rPr>
          <w:rFonts w:hint="eastAsia"/>
        </w:rPr>
        <w:t>国内新能源建设</w:t>
      </w:r>
      <w:r w:rsidR="00282BF0">
        <w:rPr>
          <w:rFonts w:hint="eastAsia"/>
        </w:rPr>
        <w:t>(</w:t>
      </w:r>
      <w:r w:rsidR="002F2ED3">
        <w:rPr>
          <w:rFonts w:hint="eastAsia"/>
        </w:rPr>
        <w:t>如风电、</w:t>
      </w:r>
      <w:r w:rsidR="00282BF0">
        <w:rPr>
          <w:rFonts w:hint="eastAsia"/>
        </w:rPr>
        <w:t>光伏发电等形式</w:t>
      </w:r>
      <w:r w:rsidR="00282BF0">
        <w:rPr>
          <w:rFonts w:hint="eastAsia"/>
        </w:rPr>
        <w:t>)</w:t>
      </w:r>
      <w:r w:rsidR="007319AC">
        <w:rPr>
          <w:rFonts w:hint="eastAsia"/>
        </w:rPr>
        <w:t>强度，密度在地域上有较大区别，而随着建设的发展，新能源也应会呈现和现在</w:t>
      </w:r>
      <w:proofErr w:type="gramStart"/>
      <w:r w:rsidR="007319AC">
        <w:rPr>
          <w:rFonts w:hint="eastAsia"/>
        </w:rPr>
        <w:t>较不同</w:t>
      </w:r>
      <w:proofErr w:type="gramEnd"/>
      <w:r w:rsidR="007319AC">
        <w:rPr>
          <w:rFonts w:hint="eastAsia"/>
        </w:rPr>
        <w:t>的情况，以前水电为主的地方，也会出现一大批光伏发电，风力发电站</w:t>
      </w:r>
      <w:r w:rsidR="00E92581">
        <w:rPr>
          <w:rFonts w:hint="eastAsia"/>
        </w:rPr>
        <w:t>。而这就对现如今就开始铺设的加电站也即其核心部件</w:t>
      </w:r>
      <w:r w:rsidR="00E92581">
        <w:rPr>
          <w:rFonts w:hint="eastAsia"/>
        </w:rPr>
        <w:t>D</w:t>
      </w:r>
      <w:r w:rsidR="00E92581">
        <w:t>C/DC</w:t>
      </w:r>
      <w:r w:rsidR="00E92581">
        <w:rPr>
          <w:rFonts w:hint="eastAsia"/>
        </w:rPr>
        <w:t>有了新的要求，要能接受时代的变化。</w:t>
      </w:r>
    </w:p>
    <w:p w:rsidR="00E92581" w:rsidRDefault="00E92581">
      <w:pPr>
        <w:ind w:firstLineChars="200" w:firstLine="480"/>
      </w:pPr>
      <w:r>
        <w:rPr>
          <w:rFonts w:hint="eastAsia"/>
        </w:rPr>
        <w:t>所以本论文着重的提出一种可以接受多个直流输入源的</w:t>
      </w:r>
      <w:r>
        <w:rPr>
          <w:rFonts w:hint="eastAsia"/>
        </w:rPr>
        <w:t>D</w:t>
      </w:r>
      <w:r>
        <w:t>C/DC</w:t>
      </w:r>
      <w:r>
        <w:rPr>
          <w:rFonts w:hint="eastAsia"/>
        </w:rPr>
        <w:t>，可以在综合现有的常用能源种类下，接受宽幅的直流电压输入，并给出稳定的直流电压输出。</w:t>
      </w:r>
    </w:p>
    <w:p w:rsidR="00E92581" w:rsidRDefault="00E92581">
      <w:pPr>
        <w:ind w:firstLineChars="200" w:firstLine="480"/>
      </w:pPr>
      <w:r>
        <w:rPr>
          <w:rFonts w:hint="eastAsia"/>
        </w:rPr>
        <w:t>常见的工业用电如市电、风电，即使经过</w:t>
      </w:r>
      <w:r>
        <w:rPr>
          <w:rFonts w:hint="eastAsia"/>
        </w:rPr>
        <w:t>A</w:t>
      </w:r>
      <w:r>
        <w:t>/C</w:t>
      </w:r>
      <w:r>
        <w:rPr>
          <w:rFonts w:hint="eastAsia"/>
        </w:rPr>
        <w:t>转换后所得出的直流输出的稳定值一般不一样，但一般都在</w:t>
      </w:r>
      <w:r>
        <w:rPr>
          <w:rFonts w:hint="eastAsia"/>
        </w:rPr>
        <w:t>300</w:t>
      </w:r>
      <w:r>
        <w:t>V</w:t>
      </w:r>
      <w:r>
        <w:rPr>
          <w:rFonts w:hint="eastAsia"/>
        </w:rPr>
        <w:t>-400V</w:t>
      </w:r>
      <w:r>
        <w:rPr>
          <w:rFonts w:hint="eastAsia"/>
        </w:rPr>
        <w:t>的区间内。但此</w:t>
      </w:r>
      <w:r>
        <w:rPr>
          <w:rFonts w:hint="eastAsia"/>
        </w:rPr>
        <w:t>D</w:t>
      </w:r>
      <w:r>
        <w:t>C/DC</w:t>
      </w:r>
      <w:r>
        <w:rPr>
          <w:rFonts w:hint="eastAsia"/>
        </w:rPr>
        <w:t>除了兼容这些</w:t>
      </w:r>
      <w:r w:rsidR="00CA0006">
        <w:rPr>
          <w:rFonts w:hint="eastAsia"/>
        </w:rPr>
        <w:t>输入源外，还兼容来自汽车废电池的输入源。</w:t>
      </w:r>
    </w:p>
    <w:p w:rsidR="00CA0006" w:rsidRDefault="00CA0006">
      <w:pPr>
        <w:ind w:firstLineChars="200" w:firstLine="480"/>
      </w:pPr>
      <w:r>
        <w:rPr>
          <w:rFonts w:hint="eastAsia"/>
        </w:rPr>
        <w:t>这是考虑到即使电车的电池</w:t>
      </w:r>
      <w:proofErr w:type="gramStart"/>
      <w:r>
        <w:rPr>
          <w:rFonts w:hint="eastAsia"/>
        </w:rPr>
        <w:t>即使</w:t>
      </w:r>
      <w:r w:rsidR="00BC2DAB">
        <w:rPr>
          <w:rFonts w:hint="eastAsia"/>
        </w:rPr>
        <w:t>即使</w:t>
      </w:r>
      <w:proofErr w:type="gramEnd"/>
      <w:r w:rsidR="00BC2DAB">
        <w:rPr>
          <w:rFonts w:hint="eastAsia"/>
        </w:rPr>
        <w:t>已经损耗到汽车规定的退役程度，从环保和经济角度来讲，其仍是一个很好的电力来源与储能设备。</w:t>
      </w:r>
    </w:p>
    <w:p w:rsidR="00BC2DAB" w:rsidRDefault="006656E2" w:rsidP="006656E2">
      <w:pPr>
        <w:tabs>
          <w:tab w:val="clear" w:pos="377"/>
        </w:tabs>
      </w:pPr>
      <w:r>
        <w:tab/>
      </w:r>
      <w:r>
        <w:rPr>
          <w:rFonts w:hint="eastAsia"/>
        </w:rPr>
        <w:t>综上，本论文旨在构建出一个可以接受多</w:t>
      </w:r>
      <w:proofErr w:type="gramStart"/>
      <w:r>
        <w:rPr>
          <w:rFonts w:hint="eastAsia"/>
        </w:rPr>
        <w:t>输入源且可以</w:t>
      </w:r>
      <w:proofErr w:type="gramEnd"/>
      <w:r>
        <w:rPr>
          <w:rFonts w:hint="eastAsia"/>
        </w:rPr>
        <w:t>与汽车旧电池产生联动的加电站，并着重给出核心部件</w:t>
      </w:r>
      <w:r>
        <w:rPr>
          <w:rFonts w:hint="eastAsia"/>
        </w:rPr>
        <w:t>D</w:t>
      </w:r>
      <w:r>
        <w:t>C/DC</w:t>
      </w:r>
      <w:r>
        <w:rPr>
          <w:rFonts w:hint="eastAsia"/>
        </w:rPr>
        <w:t>的实现。</w:t>
      </w:r>
    </w:p>
    <w:p w:rsidR="001C4FFF" w:rsidRDefault="001C4FFF"/>
    <w:p w:rsidR="001C4FFF" w:rsidRDefault="001C4FFF">
      <w:pPr>
        <w:rPr>
          <w:rFonts w:ascii="黑体" w:eastAsia="黑体"/>
          <w:b/>
        </w:r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；直流变换器</w:t>
      </w:r>
    </w:p>
    <w:p w:rsidR="001C4FFF" w:rsidRDefault="001C4FFF"/>
    <w:p w:rsidR="001C4FFF" w:rsidRDefault="001C4FFF"/>
    <w:p w:rsidR="001C4FFF" w:rsidRDefault="001C4FFF">
      <w:pPr>
        <w:jc w:val="center"/>
        <w:sectPr w:rsidR="001C4FFF">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p>
    <w:p w:rsidR="001C4FFF" w:rsidRDefault="001C4FFF">
      <w:pPr>
        <w:tabs>
          <w:tab w:val="clear" w:pos="377"/>
        </w:tabs>
        <w:spacing w:line="240" w:lineRule="auto"/>
        <w:jc w:val="center"/>
        <w:rPr>
          <w:b/>
          <w:color w:val="000000"/>
          <w:sz w:val="30"/>
          <w:szCs w:val="30"/>
        </w:rPr>
      </w:pPr>
      <w:r>
        <w:rPr>
          <w:b/>
          <w:color w:val="000000"/>
          <w:sz w:val="30"/>
          <w:szCs w:val="30"/>
        </w:rPr>
        <w:lastRenderedPageBreak/>
        <w:t>The Subject of Undergraduate Graduation Project (Thesis) of DUT</w:t>
      </w:r>
    </w:p>
    <w:p w:rsidR="001C4FFF" w:rsidRDefault="001C4FFF">
      <w:pPr>
        <w:jc w:val="center"/>
        <w:rPr>
          <w:rFonts w:ascii="黑体" w:eastAsia="黑体"/>
          <w:sz w:val="30"/>
          <w:szCs w:val="30"/>
        </w:rPr>
      </w:pPr>
    </w:p>
    <w:p w:rsidR="001C4FFF" w:rsidRDefault="001C4FFF">
      <w:pPr>
        <w:pStyle w:val="1"/>
        <w:jc w:val="center"/>
        <w:rPr>
          <w:rFonts w:ascii="Times New Roman"/>
        </w:rPr>
      </w:pPr>
      <w:bookmarkStart w:id="3" w:name="_Toc8322065"/>
      <w:r>
        <w:rPr>
          <w:rFonts w:ascii="Times New Roman"/>
        </w:rPr>
        <w:t>Abstract</w:t>
      </w:r>
      <w:bookmarkEnd w:id="3"/>
      <w:r>
        <w:rPr>
          <w:rFonts w:ascii="Times New Roman"/>
        </w:rPr>
        <w:t xml:space="preserve"> </w:t>
      </w:r>
    </w:p>
    <w:p w:rsidR="001C4FFF" w:rsidRDefault="001C4FFF">
      <w:pPr>
        <w:ind w:firstLineChars="200" w:firstLine="480"/>
      </w:pPr>
      <w:r>
        <w:rPr>
          <w:rFonts w:hint="eastAsia"/>
        </w:rPr>
        <w:t>外文摘要要求用英文书写，内容应与“中文摘要”对应。使用第三人称，最好采用现在时态编写。</w:t>
      </w:r>
    </w:p>
    <w:p w:rsidR="001C4FFF" w:rsidRDefault="001C4FFF">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rsidR="001C4FFF" w:rsidRDefault="001C4FFF">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1C4FFF" w:rsidRDefault="001C4FFF"/>
    <w:p w:rsidR="001C4FFF" w:rsidRDefault="001C4FFF">
      <w:pPr>
        <w:rPr>
          <w:rStyle w:val="Char3"/>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rsidR="001C4FFF" w:rsidRDefault="001C4FFF"/>
    <w:p w:rsidR="001C4FFF" w:rsidRDefault="001C4FFF"/>
    <w:p w:rsidR="001C4FFF" w:rsidRDefault="001C4FFF">
      <w:pPr>
        <w:jc w:val="center"/>
        <w:sectPr w:rsidR="001C4FFF">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pPr>
        <w:jc w:val="center"/>
        <w:rPr>
          <w:rFonts w:ascii="黑体" w:eastAsia="黑体"/>
          <w:sz w:val="30"/>
          <w:szCs w:val="30"/>
        </w:rPr>
      </w:pPr>
      <w:r>
        <w:rPr>
          <w:rFonts w:ascii="黑体" w:eastAsia="黑体" w:hint="eastAsia"/>
          <w:sz w:val="30"/>
          <w:szCs w:val="30"/>
        </w:rPr>
        <w:lastRenderedPageBreak/>
        <w:t>目    录</w:t>
      </w:r>
    </w:p>
    <w:p w:rsidR="0045791D"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8322064" w:history="1">
        <w:r w:rsidR="0045791D" w:rsidRPr="00961522">
          <w:rPr>
            <w:rStyle w:val="a3"/>
            <w:noProof/>
          </w:rPr>
          <w:t>摘</w:t>
        </w:r>
        <w:r w:rsidR="0045791D" w:rsidRPr="00961522">
          <w:rPr>
            <w:rStyle w:val="a3"/>
            <w:noProof/>
          </w:rPr>
          <w:t xml:space="preserve">    </w:t>
        </w:r>
        <w:r w:rsidR="0045791D" w:rsidRPr="00961522">
          <w:rPr>
            <w:rStyle w:val="a3"/>
            <w:noProof/>
          </w:rPr>
          <w:t>要</w:t>
        </w:r>
        <w:r w:rsidR="0045791D">
          <w:rPr>
            <w:noProof/>
            <w:webHidden/>
          </w:rPr>
          <w:tab/>
        </w:r>
        <w:r w:rsidR="0045791D">
          <w:rPr>
            <w:noProof/>
            <w:webHidden/>
          </w:rPr>
          <w:fldChar w:fldCharType="begin"/>
        </w:r>
        <w:r w:rsidR="0045791D">
          <w:rPr>
            <w:noProof/>
            <w:webHidden/>
          </w:rPr>
          <w:instrText xml:space="preserve"> PAGEREF _Toc8322064 \h </w:instrText>
        </w:r>
        <w:r w:rsidR="0045791D">
          <w:rPr>
            <w:noProof/>
            <w:webHidden/>
          </w:rPr>
        </w:r>
        <w:r w:rsidR="0045791D">
          <w:rPr>
            <w:noProof/>
            <w:webHidden/>
          </w:rPr>
          <w:fldChar w:fldCharType="separate"/>
        </w:r>
        <w:r w:rsidR="0045791D">
          <w:rPr>
            <w:noProof/>
            <w:webHidden/>
          </w:rPr>
          <w:t>I</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65" w:history="1">
        <w:r w:rsidR="0045791D" w:rsidRPr="00961522">
          <w:rPr>
            <w:rStyle w:val="a3"/>
            <w:noProof/>
          </w:rPr>
          <w:t>Abstract</w:t>
        </w:r>
        <w:r w:rsidR="0045791D">
          <w:rPr>
            <w:noProof/>
            <w:webHidden/>
          </w:rPr>
          <w:tab/>
        </w:r>
        <w:r w:rsidR="0045791D">
          <w:rPr>
            <w:noProof/>
            <w:webHidden/>
          </w:rPr>
          <w:fldChar w:fldCharType="begin"/>
        </w:r>
        <w:r w:rsidR="0045791D">
          <w:rPr>
            <w:noProof/>
            <w:webHidden/>
          </w:rPr>
          <w:instrText xml:space="preserve"> PAGEREF _Toc8322065 \h </w:instrText>
        </w:r>
        <w:r w:rsidR="0045791D">
          <w:rPr>
            <w:noProof/>
            <w:webHidden/>
          </w:rPr>
        </w:r>
        <w:r w:rsidR="0045791D">
          <w:rPr>
            <w:noProof/>
            <w:webHidden/>
          </w:rPr>
          <w:fldChar w:fldCharType="separate"/>
        </w:r>
        <w:r w:rsidR="0045791D">
          <w:rPr>
            <w:noProof/>
            <w:webHidden/>
          </w:rPr>
          <w:t>II</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66" w:history="1">
        <w:r w:rsidR="0045791D" w:rsidRPr="00961522">
          <w:rPr>
            <w:rStyle w:val="a3"/>
            <w:noProof/>
          </w:rPr>
          <w:t>引</w:t>
        </w:r>
        <w:r w:rsidR="0045791D" w:rsidRPr="00961522">
          <w:rPr>
            <w:rStyle w:val="a3"/>
            <w:noProof/>
          </w:rPr>
          <w:t xml:space="preserve">    </w:t>
        </w:r>
        <w:r w:rsidR="0045791D" w:rsidRPr="00961522">
          <w:rPr>
            <w:rStyle w:val="a3"/>
            <w:noProof/>
          </w:rPr>
          <w:t>言</w:t>
        </w:r>
        <w:r w:rsidR="0045791D">
          <w:rPr>
            <w:noProof/>
            <w:webHidden/>
          </w:rPr>
          <w:tab/>
        </w:r>
        <w:r w:rsidR="0045791D">
          <w:rPr>
            <w:noProof/>
            <w:webHidden/>
          </w:rPr>
          <w:fldChar w:fldCharType="begin"/>
        </w:r>
        <w:r w:rsidR="0045791D">
          <w:rPr>
            <w:noProof/>
            <w:webHidden/>
          </w:rPr>
          <w:instrText xml:space="preserve"> PAGEREF _Toc8322066 \h </w:instrText>
        </w:r>
        <w:r w:rsidR="0045791D">
          <w:rPr>
            <w:noProof/>
            <w:webHidden/>
          </w:rPr>
        </w:r>
        <w:r w:rsidR="0045791D">
          <w:rPr>
            <w:noProof/>
            <w:webHidden/>
          </w:rPr>
          <w:fldChar w:fldCharType="separate"/>
        </w:r>
        <w:r w:rsidR="0045791D">
          <w:rPr>
            <w:noProof/>
            <w:webHidden/>
          </w:rPr>
          <w:t>1</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67" w:history="1">
        <w:r w:rsidR="0045791D" w:rsidRPr="00961522">
          <w:rPr>
            <w:rStyle w:val="a3"/>
            <w:noProof/>
          </w:rPr>
          <w:t xml:space="preserve">1  </w:t>
        </w:r>
        <w:r w:rsidR="0045791D" w:rsidRPr="00961522">
          <w:rPr>
            <w:rStyle w:val="a3"/>
            <w:noProof/>
          </w:rPr>
          <w:t>绪论</w:t>
        </w:r>
        <w:r w:rsidR="0045791D">
          <w:rPr>
            <w:noProof/>
            <w:webHidden/>
          </w:rPr>
          <w:tab/>
        </w:r>
        <w:r w:rsidR="0045791D">
          <w:rPr>
            <w:noProof/>
            <w:webHidden/>
          </w:rPr>
          <w:fldChar w:fldCharType="begin"/>
        </w:r>
        <w:r w:rsidR="0045791D">
          <w:rPr>
            <w:noProof/>
            <w:webHidden/>
          </w:rPr>
          <w:instrText xml:space="preserve"> PAGEREF _Toc8322067 \h </w:instrText>
        </w:r>
        <w:r w:rsidR="0045791D">
          <w:rPr>
            <w:noProof/>
            <w:webHidden/>
          </w:rPr>
        </w:r>
        <w:r w:rsidR="0045791D">
          <w:rPr>
            <w:noProof/>
            <w:webHidden/>
          </w:rPr>
          <w:fldChar w:fldCharType="separate"/>
        </w:r>
        <w:r w:rsidR="0045791D">
          <w:rPr>
            <w:noProof/>
            <w:webHidden/>
          </w:rPr>
          <w:t>2</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68" w:history="1">
        <w:r w:rsidR="0045791D" w:rsidRPr="00961522">
          <w:rPr>
            <w:rStyle w:val="a3"/>
            <w:noProof/>
          </w:rPr>
          <w:t xml:space="preserve">1.1  </w:t>
        </w:r>
        <w:r w:rsidR="0045791D" w:rsidRPr="00961522">
          <w:rPr>
            <w:rStyle w:val="a3"/>
            <w:noProof/>
          </w:rPr>
          <w:t>多源</w:t>
        </w:r>
        <w:r w:rsidR="0045791D" w:rsidRPr="00961522">
          <w:rPr>
            <w:rStyle w:val="a3"/>
            <w:noProof/>
          </w:rPr>
          <w:t>DC/DC</w:t>
        </w:r>
        <w:r w:rsidR="0045791D" w:rsidRPr="00961522">
          <w:rPr>
            <w:rStyle w:val="a3"/>
            <w:noProof/>
          </w:rPr>
          <w:t>的简介和发展现状</w:t>
        </w:r>
        <w:r w:rsidR="0045791D">
          <w:rPr>
            <w:noProof/>
            <w:webHidden/>
          </w:rPr>
          <w:tab/>
        </w:r>
        <w:r w:rsidR="0045791D">
          <w:rPr>
            <w:noProof/>
            <w:webHidden/>
          </w:rPr>
          <w:fldChar w:fldCharType="begin"/>
        </w:r>
        <w:r w:rsidR="0045791D">
          <w:rPr>
            <w:noProof/>
            <w:webHidden/>
          </w:rPr>
          <w:instrText xml:space="preserve"> PAGEREF _Toc8322068 \h </w:instrText>
        </w:r>
        <w:r w:rsidR="0045791D">
          <w:rPr>
            <w:noProof/>
            <w:webHidden/>
          </w:rPr>
        </w:r>
        <w:r w:rsidR="0045791D">
          <w:rPr>
            <w:noProof/>
            <w:webHidden/>
          </w:rPr>
          <w:fldChar w:fldCharType="separate"/>
        </w:r>
        <w:r w:rsidR="0045791D">
          <w:rPr>
            <w:noProof/>
            <w:webHidden/>
          </w:rPr>
          <w:t>2</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69" w:history="1">
        <w:r w:rsidR="0045791D" w:rsidRPr="00961522">
          <w:rPr>
            <w:rStyle w:val="a3"/>
            <w:noProof/>
          </w:rPr>
          <w:t xml:space="preserve">1.1.1  </w:t>
        </w:r>
        <w:r w:rsidR="0045791D" w:rsidRPr="00961522">
          <w:rPr>
            <w:rStyle w:val="a3"/>
            <w:noProof/>
          </w:rPr>
          <w:t>多源</w:t>
        </w:r>
        <w:r w:rsidR="0045791D" w:rsidRPr="00961522">
          <w:rPr>
            <w:rStyle w:val="a3"/>
            <w:noProof/>
          </w:rPr>
          <w:t>DC/DC</w:t>
        </w:r>
        <w:r w:rsidR="0045791D" w:rsidRPr="00961522">
          <w:rPr>
            <w:rStyle w:val="a3"/>
            <w:noProof/>
          </w:rPr>
          <w:t>的简介</w:t>
        </w:r>
        <w:r w:rsidR="0045791D">
          <w:rPr>
            <w:noProof/>
            <w:webHidden/>
          </w:rPr>
          <w:tab/>
        </w:r>
        <w:r w:rsidR="0045791D">
          <w:rPr>
            <w:noProof/>
            <w:webHidden/>
          </w:rPr>
          <w:fldChar w:fldCharType="begin"/>
        </w:r>
        <w:r w:rsidR="0045791D">
          <w:rPr>
            <w:noProof/>
            <w:webHidden/>
          </w:rPr>
          <w:instrText xml:space="preserve"> PAGEREF _Toc8322069 \h </w:instrText>
        </w:r>
        <w:r w:rsidR="0045791D">
          <w:rPr>
            <w:noProof/>
            <w:webHidden/>
          </w:rPr>
        </w:r>
        <w:r w:rsidR="0045791D">
          <w:rPr>
            <w:noProof/>
            <w:webHidden/>
          </w:rPr>
          <w:fldChar w:fldCharType="separate"/>
        </w:r>
        <w:r w:rsidR="0045791D">
          <w:rPr>
            <w:noProof/>
            <w:webHidden/>
          </w:rPr>
          <w:t>2</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70" w:history="1">
        <w:r w:rsidR="0045791D" w:rsidRPr="00961522">
          <w:rPr>
            <w:rStyle w:val="a3"/>
            <w:noProof/>
          </w:rPr>
          <w:t xml:space="preserve">1.1.2  </w:t>
        </w:r>
        <w:r w:rsidR="0045791D" w:rsidRPr="00961522">
          <w:rPr>
            <w:rStyle w:val="a3"/>
            <w:noProof/>
          </w:rPr>
          <w:t>多源</w:t>
        </w:r>
        <w:r w:rsidR="0045791D" w:rsidRPr="00961522">
          <w:rPr>
            <w:rStyle w:val="a3"/>
            <w:noProof/>
          </w:rPr>
          <w:t>DC/DC</w:t>
        </w:r>
        <w:r w:rsidR="0045791D" w:rsidRPr="00961522">
          <w:rPr>
            <w:rStyle w:val="a3"/>
            <w:noProof/>
          </w:rPr>
          <w:t>的发展现状</w:t>
        </w:r>
        <w:r w:rsidR="0045791D">
          <w:rPr>
            <w:noProof/>
            <w:webHidden/>
          </w:rPr>
          <w:tab/>
        </w:r>
        <w:r w:rsidR="0045791D">
          <w:rPr>
            <w:noProof/>
            <w:webHidden/>
          </w:rPr>
          <w:fldChar w:fldCharType="begin"/>
        </w:r>
        <w:r w:rsidR="0045791D">
          <w:rPr>
            <w:noProof/>
            <w:webHidden/>
          </w:rPr>
          <w:instrText xml:space="preserve"> PAGEREF _Toc8322070 \h </w:instrText>
        </w:r>
        <w:r w:rsidR="0045791D">
          <w:rPr>
            <w:noProof/>
            <w:webHidden/>
          </w:rPr>
        </w:r>
        <w:r w:rsidR="0045791D">
          <w:rPr>
            <w:noProof/>
            <w:webHidden/>
          </w:rPr>
          <w:fldChar w:fldCharType="separate"/>
        </w:r>
        <w:r w:rsidR="0045791D">
          <w:rPr>
            <w:noProof/>
            <w:webHidden/>
          </w:rPr>
          <w:t>2</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71" w:history="1">
        <w:r w:rsidR="0045791D" w:rsidRPr="00961522">
          <w:rPr>
            <w:rStyle w:val="a3"/>
            <w:noProof/>
          </w:rPr>
          <w:t xml:space="preserve">1.2  </w:t>
        </w:r>
        <w:r w:rsidR="0045791D" w:rsidRPr="00961522">
          <w:rPr>
            <w:rStyle w:val="a3"/>
            <w:noProof/>
          </w:rPr>
          <w:t>电源梯度利用的介绍</w:t>
        </w:r>
        <w:r w:rsidR="0045791D">
          <w:rPr>
            <w:noProof/>
            <w:webHidden/>
          </w:rPr>
          <w:tab/>
        </w:r>
        <w:r w:rsidR="0045791D">
          <w:rPr>
            <w:noProof/>
            <w:webHidden/>
          </w:rPr>
          <w:fldChar w:fldCharType="begin"/>
        </w:r>
        <w:r w:rsidR="0045791D">
          <w:rPr>
            <w:noProof/>
            <w:webHidden/>
          </w:rPr>
          <w:instrText xml:space="preserve"> PAGEREF _Toc8322071 \h </w:instrText>
        </w:r>
        <w:r w:rsidR="0045791D">
          <w:rPr>
            <w:noProof/>
            <w:webHidden/>
          </w:rPr>
        </w:r>
        <w:r w:rsidR="0045791D">
          <w:rPr>
            <w:noProof/>
            <w:webHidden/>
          </w:rPr>
          <w:fldChar w:fldCharType="separate"/>
        </w:r>
        <w:r w:rsidR="0045791D">
          <w:rPr>
            <w:noProof/>
            <w:webHidden/>
          </w:rPr>
          <w:t>4</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72" w:history="1">
        <w:r w:rsidR="0045791D" w:rsidRPr="00961522">
          <w:rPr>
            <w:rStyle w:val="a3"/>
            <w:rFonts w:hAnsi="黑体" w:cs="宋体"/>
            <w:noProof/>
            <w:kern w:val="32"/>
            <w:lang w:bidi="en-US"/>
          </w:rPr>
          <w:t>1.</w:t>
        </w:r>
        <w:r w:rsidR="0045791D" w:rsidRPr="00961522">
          <w:rPr>
            <w:rStyle w:val="a3"/>
            <w:rFonts w:hAnsi="黑体"/>
            <w:noProof/>
          </w:rPr>
          <w:t xml:space="preserve">3  </w:t>
        </w:r>
        <w:r w:rsidR="0045791D" w:rsidRPr="00961522">
          <w:rPr>
            <w:rStyle w:val="a3"/>
            <w:rFonts w:hAnsi="黑体"/>
            <w:noProof/>
          </w:rPr>
          <w:t>课题意义</w:t>
        </w:r>
        <w:r w:rsidR="0045791D">
          <w:rPr>
            <w:noProof/>
            <w:webHidden/>
          </w:rPr>
          <w:tab/>
        </w:r>
        <w:r w:rsidR="0045791D">
          <w:rPr>
            <w:noProof/>
            <w:webHidden/>
          </w:rPr>
          <w:fldChar w:fldCharType="begin"/>
        </w:r>
        <w:r w:rsidR="0045791D">
          <w:rPr>
            <w:noProof/>
            <w:webHidden/>
          </w:rPr>
          <w:instrText xml:space="preserve"> PAGEREF _Toc8322072 \h </w:instrText>
        </w:r>
        <w:r w:rsidR="0045791D">
          <w:rPr>
            <w:noProof/>
            <w:webHidden/>
          </w:rPr>
        </w:r>
        <w:r w:rsidR="0045791D">
          <w:rPr>
            <w:noProof/>
            <w:webHidden/>
          </w:rPr>
          <w:fldChar w:fldCharType="separate"/>
        </w:r>
        <w:r w:rsidR="0045791D">
          <w:rPr>
            <w:noProof/>
            <w:webHidden/>
          </w:rPr>
          <w:t>5</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73" w:history="1">
        <w:r w:rsidR="0045791D" w:rsidRPr="00961522">
          <w:rPr>
            <w:rStyle w:val="a3"/>
            <w:noProof/>
          </w:rPr>
          <w:t xml:space="preserve">2  </w:t>
        </w:r>
        <w:r w:rsidR="0045791D" w:rsidRPr="00961522">
          <w:rPr>
            <w:rStyle w:val="a3"/>
            <w:noProof/>
          </w:rPr>
          <w:t>多源</w:t>
        </w:r>
        <w:r w:rsidR="0045791D" w:rsidRPr="00961522">
          <w:rPr>
            <w:rStyle w:val="a3"/>
            <w:noProof/>
          </w:rPr>
          <w:t>DC/DC</w:t>
        </w:r>
        <w:r w:rsidR="0045791D" w:rsidRPr="00961522">
          <w:rPr>
            <w:rStyle w:val="a3"/>
            <w:noProof/>
          </w:rPr>
          <w:t>设计</w:t>
        </w:r>
        <w:r w:rsidR="0045791D">
          <w:rPr>
            <w:noProof/>
            <w:webHidden/>
          </w:rPr>
          <w:tab/>
        </w:r>
        <w:r w:rsidR="0045791D">
          <w:rPr>
            <w:noProof/>
            <w:webHidden/>
          </w:rPr>
          <w:fldChar w:fldCharType="begin"/>
        </w:r>
        <w:r w:rsidR="0045791D">
          <w:rPr>
            <w:noProof/>
            <w:webHidden/>
          </w:rPr>
          <w:instrText xml:space="preserve"> PAGEREF _Toc8322073 \h </w:instrText>
        </w:r>
        <w:r w:rsidR="0045791D">
          <w:rPr>
            <w:noProof/>
            <w:webHidden/>
          </w:rPr>
        </w:r>
        <w:r w:rsidR="0045791D">
          <w:rPr>
            <w:noProof/>
            <w:webHidden/>
          </w:rPr>
          <w:fldChar w:fldCharType="separate"/>
        </w:r>
        <w:r w:rsidR="0045791D">
          <w:rPr>
            <w:noProof/>
            <w:webHidden/>
          </w:rPr>
          <w:t>6</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74" w:history="1">
        <w:r w:rsidR="0045791D" w:rsidRPr="00961522">
          <w:rPr>
            <w:rStyle w:val="a3"/>
            <w:noProof/>
          </w:rPr>
          <w:t xml:space="preserve">2.1  </w:t>
        </w:r>
        <w:r w:rsidR="0045791D" w:rsidRPr="00961522">
          <w:rPr>
            <w:rStyle w:val="a3"/>
            <w:noProof/>
          </w:rPr>
          <w:t>整体设计</w:t>
        </w:r>
        <w:r w:rsidR="0045791D">
          <w:rPr>
            <w:noProof/>
            <w:webHidden/>
          </w:rPr>
          <w:tab/>
        </w:r>
        <w:r w:rsidR="0045791D">
          <w:rPr>
            <w:noProof/>
            <w:webHidden/>
          </w:rPr>
          <w:fldChar w:fldCharType="begin"/>
        </w:r>
        <w:r w:rsidR="0045791D">
          <w:rPr>
            <w:noProof/>
            <w:webHidden/>
          </w:rPr>
          <w:instrText xml:space="preserve"> PAGEREF _Toc8322074 \h </w:instrText>
        </w:r>
        <w:r w:rsidR="0045791D">
          <w:rPr>
            <w:noProof/>
            <w:webHidden/>
          </w:rPr>
        </w:r>
        <w:r w:rsidR="0045791D">
          <w:rPr>
            <w:noProof/>
            <w:webHidden/>
          </w:rPr>
          <w:fldChar w:fldCharType="separate"/>
        </w:r>
        <w:r w:rsidR="0045791D">
          <w:rPr>
            <w:noProof/>
            <w:webHidden/>
          </w:rPr>
          <w:t>6</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75" w:history="1">
        <w:r w:rsidR="0045791D" w:rsidRPr="00961522">
          <w:rPr>
            <w:rStyle w:val="a3"/>
            <w:noProof/>
          </w:rPr>
          <w:t xml:space="preserve">2.2  </w:t>
        </w:r>
        <w:r w:rsidR="0045791D" w:rsidRPr="00961522">
          <w:rPr>
            <w:rStyle w:val="a3"/>
            <w:noProof/>
          </w:rPr>
          <w:t>输入源</w:t>
        </w:r>
        <w:r w:rsidR="0045791D">
          <w:rPr>
            <w:noProof/>
            <w:webHidden/>
          </w:rPr>
          <w:tab/>
        </w:r>
        <w:r w:rsidR="0045791D">
          <w:rPr>
            <w:noProof/>
            <w:webHidden/>
          </w:rPr>
          <w:fldChar w:fldCharType="begin"/>
        </w:r>
        <w:r w:rsidR="0045791D">
          <w:rPr>
            <w:noProof/>
            <w:webHidden/>
          </w:rPr>
          <w:instrText xml:space="preserve"> PAGEREF _Toc8322075 \h </w:instrText>
        </w:r>
        <w:r w:rsidR="0045791D">
          <w:rPr>
            <w:noProof/>
            <w:webHidden/>
          </w:rPr>
        </w:r>
        <w:r w:rsidR="0045791D">
          <w:rPr>
            <w:noProof/>
            <w:webHidden/>
          </w:rPr>
          <w:fldChar w:fldCharType="separate"/>
        </w:r>
        <w:r w:rsidR="0045791D">
          <w:rPr>
            <w:noProof/>
            <w:webHidden/>
          </w:rPr>
          <w:t>6</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76" w:history="1">
        <w:r w:rsidR="0045791D" w:rsidRPr="00961522">
          <w:rPr>
            <w:rStyle w:val="a3"/>
            <w:noProof/>
          </w:rPr>
          <w:t xml:space="preserve">2.3  </w:t>
        </w:r>
        <w:r w:rsidR="0045791D" w:rsidRPr="00961522">
          <w:rPr>
            <w:rStyle w:val="a3"/>
            <w:noProof/>
          </w:rPr>
          <w:t>多源</w:t>
        </w:r>
        <w:r w:rsidR="0045791D" w:rsidRPr="00961522">
          <w:rPr>
            <w:rStyle w:val="a3"/>
            <w:noProof/>
          </w:rPr>
          <w:t>DC/DC</w:t>
        </w:r>
        <w:r w:rsidR="0045791D" w:rsidRPr="00961522">
          <w:rPr>
            <w:rStyle w:val="a3"/>
            <w:noProof/>
          </w:rPr>
          <w:t>变换器</w:t>
        </w:r>
        <w:r w:rsidR="0045791D">
          <w:rPr>
            <w:noProof/>
            <w:webHidden/>
          </w:rPr>
          <w:tab/>
        </w:r>
        <w:r w:rsidR="0045791D">
          <w:rPr>
            <w:noProof/>
            <w:webHidden/>
          </w:rPr>
          <w:fldChar w:fldCharType="begin"/>
        </w:r>
        <w:r w:rsidR="0045791D">
          <w:rPr>
            <w:noProof/>
            <w:webHidden/>
          </w:rPr>
          <w:instrText xml:space="preserve"> PAGEREF _Toc8322076 \h </w:instrText>
        </w:r>
        <w:r w:rsidR="0045791D">
          <w:rPr>
            <w:noProof/>
            <w:webHidden/>
          </w:rPr>
        </w:r>
        <w:r w:rsidR="0045791D">
          <w:rPr>
            <w:noProof/>
            <w:webHidden/>
          </w:rPr>
          <w:fldChar w:fldCharType="separate"/>
        </w:r>
        <w:r w:rsidR="0045791D">
          <w:rPr>
            <w:noProof/>
            <w:webHidden/>
          </w:rPr>
          <w:t>7</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77" w:history="1">
        <w:r w:rsidR="0045791D" w:rsidRPr="00961522">
          <w:rPr>
            <w:rStyle w:val="a3"/>
            <w:noProof/>
          </w:rPr>
          <w:t xml:space="preserve">2.3.1  </w:t>
        </w:r>
        <w:r w:rsidR="0045791D" w:rsidRPr="00961522">
          <w:rPr>
            <w:rStyle w:val="a3"/>
            <w:noProof/>
          </w:rPr>
          <w:t>课题需求</w:t>
        </w:r>
        <w:r w:rsidR="0045791D">
          <w:rPr>
            <w:noProof/>
            <w:webHidden/>
          </w:rPr>
          <w:tab/>
        </w:r>
        <w:r w:rsidR="0045791D">
          <w:rPr>
            <w:noProof/>
            <w:webHidden/>
          </w:rPr>
          <w:fldChar w:fldCharType="begin"/>
        </w:r>
        <w:r w:rsidR="0045791D">
          <w:rPr>
            <w:noProof/>
            <w:webHidden/>
          </w:rPr>
          <w:instrText xml:space="preserve"> PAGEREF _Toc8322077 \h </w:instrText>
        </w:r>
        <w:r w:rsidR="0045791D">
          <w:rPr>
            <w:noProof/>
            <w:webHidden/>
          </w:rPr>
        </w:r>
        <w:r w:rsidR="0045791D">
          <w:rPr>
            <w:noProof/>
            <w:webHidden/>
          </w:rPr>
          <w:fldChar w:fldCharType="separate"/>
        </w:r>
        <w:r w:rsidR="0045791D">
          <w:rPr>
            <w:noProof/>
            <w:webHidden/>
          </w:rPr>
          <w:t>7</w:t>
        </w:r>
        <w:r w:rsidR="0045791D">
          <w:rPr>
            <w:noProof/>
            <w:webHidden/>
          </w:rPr>
          <w:fldChar w:fldCharType="end"/>
        </w:r>
      </w:hyperlink>
    </w:p>
    <w:p w:rsidR="0045791D" w:rsidRDefault="00DA3E65" w:rsidP="0045791D">
      <w:pPr>
        <w:pStyle w:val="TOC3"/>
        <w:tabs>
          <w:tab w:val="right" w:leader="dot" w:pos="9060"/>
        </w:tabs>
        <w:ind w:left="960"/>
        <w:rPr>
          <w:rFonts w:asciiTheme="minorHAnsi" w:eastAsiaTheme="minorEastAsia" w:hAnsiTheme="minorHAnsi" w:cstheme="minorBidi"/>
          <w:noProof/>
          <w:kern w:val="2"/>
          <w:sz w:val="21"/>
          <w:szCs w:val="22"/>
        </w:rPr>
      </w:pPr>
      <w:hyperlink w:anchor="_Toc8322078" w:history="1">
        <w:r w:rsidR="0045791D" w:rsidRPr="00961522">
          <w:rPr>
            <w:rStyle w:val="a3"/>
            <w:noProof/>
          </w:rPr>
          <w:t>2.3.2</w:t>
        </w:r>
        <w:r w:rsidR="0045791D">
          <w:rPr>
            <w:rStyle w:val="a3"/>
            <w:noProof/>
          </w:rPr>
          <w:t xml:space="preserve">  </w:t>
        </w:r>
        <w:r w:rsidR="0045791D" w:rsidRPr="00961522">
          <w:rPr>
            <w:rStyle w:val="a3"/>
            <w:noProof/>
          </w:rPr>
          <w:t>多源</w:t>
        </w:r>
        <w:r w:rsidR="0045791D" w:rsidRPr="00961522">
          <w:rPr>
            <w:rStyle w:val="a3"/>
            <w:noProof/>
          </w:rPr>
          <w:t>DC/DC</w:t>
        </w:r>
        <w:r w:rsidR="0045791D" w:rsidRPr="00961522">
          <w:rPr>
            <w:rStyle w:val="a3"/>
            <w:noProof/>
          </w:rPr>
          <w:t>变换器主电路</w:t>
        </w:r>
        <w:r w:rsidR="0045791D">
          <w:rPr>
            <w:noProof/>
            <w:webHidden/>
          </w:rPr>
          <w:tab/>
        </w:r>
        <w:r w:rsidR="0045791D">
          <w:rPr>
            <w:noProof/>
            <w:webHidden/>
          </w:rPr>
          <w:fldChar w:fldCharType="begin"/>
        </w:r>
        <w:r w:rsidR="0045791D">
          <w:rPr>
            <w:noProof/>
            <w:webHidden/>
          </w:rPr>
          <w:instrText xml:space="preserve"> PAGEREF _Toc8322078 \h </w:instrText>
        </w:r>
        <w:r w:rsidR="0045791D">
          <w:rPr>
            <w:noProof/>
            <w:webHidden/>
          </w:rPr>
        </w:r>
        <w:r w:rsidR="0045791D">
          <w:rPr>
            <w:noProof/>
            <w:webHidden/>
          </w:rPr>
          <w:fldChar w:fldCharType="separate"/>
        </w:r>
        <w:r w:rsidR="0045791D">
          <w:rPr>
            <w:noProof/>
            <w:webHidden/>
          </w:rPr>
          <w:t>7</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79" w:history="1">
        <w:r w:rsidR="0045791D" w:rsidRPr="00961522">
          <w:rPr>
            <w:rStyle w:val="a3"/>
            <w:noProof/>
          </w:rPr>
          <w:t xml:space="preserve">2.3.3  </w:t>
        </w:r>
        <w:r w:rsidR="0045791D" w:rsidRPr="00961522">
          <w:rPr>
            <w:rStyle w:val="a3"/>
            <w:noProof/>
          </w:rPr>
          <w:t>主电路工作原理</w:t>
        </w:r>
        <w:r w:rsidR="0045791D">
          <w:rPr>
            <w:noProof/>
            <w:webHidden/>
          </w:rPr>
          <w:tab/>
        </w:r>
        <w:r w:rsidR="0045791D">
          <w:rPr>
            <w:noProof/>
            <w:webHidden/>
          </w:rPr>
          <w:fldChar w:fldCharType="begin"/>
        </w:r>
        <w:r w:rsidR="0045791D">
          <w:rPr>
            <w:noProof/>
            <w:webHidden/>
          </w:rPr>
          <w:instrText xml:space="preserve"> PAGEREF _Toc8322079 \h </w:instrText>
        </w:r>
        <w:r w:rsidR="0045791D">
          <w:rPr>
            <w:noProof/>
            <w:webHidden/>
          </w:rPr>
        </w:r>
        <w:r w:rsidR="0045791D">
          <w:rPr>
            <w:noProof/>
            <w:webHidden/>
          </w:rPr>
          <w:fldChar w:fldCharType="separate"/>
        </w:r>
        <w:r w:rsidR="0045791D">
          <w:rPr>
            <w:noProof/>
            <w:webHidden/>
          </w:rPr>
          <w:t>9</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80" w:history="1">
        <w:r w:rsidR="0045791D" w:rsidRPr="00961522">
          <w:rPr>
            <w:rStyle w:val="a3"/>
            <w:noProof/>
          </w:rPr>
          <w:t xml:space="preserve">2.3.4  </w:t>
        </w:r>
        <w:r w:rsidR="0045791D" w:rsidRPr="00961522">
          <w:rPr>
            <w:rStyle w:val="a3"/>
            <w:noProof/>
          </w:rPr>
          <w:t>输入和输出分析</w:t>
        </w:r>
        <w:r w:rsidR="0045791D">
          <w:rPr>
            <w:noProof/>
            <w:webHidden/>
          </w:rPr>
          <w:tab/>
        </w:r>
        <w:r w:rsidR="0045791D">
          <w:rPr>
            <w:noProof/>
            <w:webHidden/>
          </w:rPr>
          <w:fldChar w:fldCharType="begin"/>
        </w:r>
        <w:r w:rsidR="0045791D">
          <w:rPr>
            <w:noProof/>
            <w:webHidden/>
          </w:rPr>
          <w:instrText xml:space="preserve"> PAGEREF _Toc8322080 \h </w:instrText>
        </w:r>
        <w:r w:rsidR="0045791D">
          <w:rPr>
            <w:noProof/>
            <w:webHidden/>
          </w:rPr>
        </w:r>
        <w:r w:rsidR="0045791D">
          <w:rPr>
            <w:noProof/>
            <w:webHidden/>
          </w:rPr>
          <w:fldChar w:fldCharType="separate"/>
        </w:r>
        <w:r w:rsidR="0045791D">
          <w:rPr>
            <w:noProof/>
            <w:webHidden/>
          </w:rPr>
          <w:t>10</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81" w:history="1">
        <w:r w:rsidR="0045791D" w:rsidRPr="00961522">
          <w:rPr>
            <w:rStyle w:val="a3"/>
            <w:noProof/>
          </w:rPr>
          <w:t xml:space="preserve">2.3.5  </w:t>
        </w:r>
        <w:r w:rsidR="0045791D" w:rsidRPr="00961522">
          <w:rPr>
            <w:rStyle w:val="a3"/>
            <w:noProof/>
          </w:rPr>
          <w:t>控制策略</w:t>
        </w:r>
        <w:r w:rsidR="0045791D">
          <w:rPr>
            <w:noProof/>
            <w:webHidden/>
          </w:rPr>
          <w:tab/>
        </w:r>
        <w:r w:rsidR="0045791D">
          <w:rPr>
            <w:noProof/>
            <w:webHidden/>
          </w:rPr>
          <w:fldChar w:fldCharType="begin"/>
        </w:r>
        <w:r w:rsidR="0045791D">
          <w:rPr>
            <w:noProof/>
            <w:webHidden/>
          </w:rPr>
          <w:instrText xml:space="preserve"> PAGEREF _Toc8322081 \h </w:instrText>
        </w:r>
        <w:r w:rsidR="0045791D">
          <w:rPr>
            <w:noProof/>
            <w:webHidden/>
          </w:rPr>
        </w:r>
        <w:r w:rsidR="0045791D">
          <w:rPr>
            <w:noProof/>
            <w:webHidden/>
          </w:rPr>
          <w:fldChar w:fldCharType="separate"/>
        </w:r>
        <w:r w:rsidR="0045791D">
          <w:rPr>
            <w:noProof/>
            <w:webHidden/>
          </w:rPr>
          <w:t>11</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82" w:history="1">
        <w:r w:rsidR="0045791D" w:rsidRPr="00961522">
          <w:rPr>
            <w:rStyle w:val="a3"/>
            <w:noProof/>
          </w:rPr>
          <w:t xml:space="preserve">2.3.5  </w:t>
        </w:r>
        <w:r w:rsidR="0045791D" w:rsidRPr="00961522">
          <w:rPr>
            <w:rStyle w:val="a3"/>
            <w:noProof/>
          </w:rPr>
          <w:t>功率分析</w:t>
        </w:r>
        <w:r w:rsidR="0045791D">
          <w:rPr>
            <w:noProof/>
            <w:webHidden/>
          </w:rPr>
          <w:tab/>
        </w:r>
        <w:r w:rsidR="0045791D">
          <w:rPr>
            <w:noProof/>
            <w:webHidden/>
          </w:rPr>
          <w:fldChar w:fldCharType="begin"/>
        </w:r>
        <w:r w:rsidR="0045791D">
          <w:rPr>
            <w:noProof/>
            <w:webHidden/>
          </w:rPr>
          <w:instrText xml:space="preserve"> PAGEREF _Toc8322082 \h </w:instrText>
        </w:r>
        <w:r w:rsidR="0045791D">
          <w:rPr>
            <w:noProof/>
            <w:webHidden/>
          </w:rPr>
        </w:r>
        <w:r w:rsidR="0045791D">
          <w:rPr>
            <w:noProof/>
            <w:webHidden/>
          </w:rPr>
          <w:fldChar w:fldCharType="separate"/>
        </w:r>
        <w:r w:rsidR="0045791D">
          <w:rPr>
            <w:noProof/>
            <w:webHidden/>
          </w:rPr>
          <w:t>13</w:t>
        </w:r>
        <w:r w:rsidR="0045791D">
          <w:rPr>
            <w:noProof/>
            <w:webHidden/>
          </w:rPr>
          <w:fldChar w:fldCharType="end"/>
        </w:r>
      </w:hyperlink>
    </w:p>
    <w:p w:rsidR="0045791D" w:rsidRDefault="00DA3E65">
      <w:pPr>
        <w:pStyle w:val="TOC3"/>
        <w:tabs>
          <w:tab w:val="right" w:leader="dot" w:pos="9060"/>
        </w:tabs>
        <w:ind w:left="960"/>
        <w:rPr>
          <w:rFonts w:asciiTheme="minorHAnsi" w:eastAsiaTheme="minorEastAsia" w:hAnsiTheme="minorHAnsi" w:cstheme="minorBidi"/>
          <w:noProof/>
          <w:kern w:val="2"/>
          <w:sz w:val="21"/>
          <w:szCs w:val="22"/>
        </w:rPr>
      </w:pPr>
      <w:hyperlink w:anchor="_Toc8322083" w:history="1">
        <w:r w:rsidR="0045791D" w:rsidRPr="00961522">
          <w:rPr>
            <w:rStyle w:val="a3"/>
            <w:noProof/>
          </w:rPr>
          <w:t>2.3.6  XXXXX</w:t>
        </w:r>
        <w:r w:rsidR="0045791D">
          <w:rPr>
            <w:noProof/>
            <w:webHidden/>
          </w:rPr>
          <w:tab/>
        </w:r>
        <w:r w:rsidR="0045791D">
          <w:rPr>
            <w:noProof/>
            <w:webHidden/>
          </w:rPr>
          <w:fldChar w:fldCharType="begin"/>
        </w:r>
        <w:r w:rsidR="0045791D">
          <w:rPr>
            <w:noProof/>
            <w:webHidden/>
          </w:rPr>
          <w:instrText xml:space="preserve"> PAGEREF _Toc8322083 \h </w:instrText>
        </w:r>
        <w:r w:rsidR="0045791D">
          <w:rPr>
            <w:noProof/>
            <w:webHidden/>
          </w:rPr>
        </w:r>
        <w:r w:rsidR="0045791D">
          <w:rPr>
            <w:noProof/>
            <w:webHidden/>
          </w:rPr>
          <w:fldChar w:fldCharType="separate"/>
        </w:r>
        <w:r w:rsidR="0045791D">
          <w:rPr>
            <w:noProof/>
            <w:webHidden/>
          </w:rPr>
          <w:t>13</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84" w:history="1">
        <w:r w:rsidR="0045791D" w:rsidRPr="00961522">
          <w:rPr>
            <w:rStyle w:val="a3"/>
            <w:noProof/>
          </w:rPr>
          <w:t xml:space="preserve">3  </w:t>
        </w:r>
        <w:r w:rsidR="0045791D" w:rsidRPr="00961522">
          <w:rPr>
            <w:rStyle w:val="a3"/>
            <w:noProof/>
          </w:rPr>
          <w:t>参数设计和选择</w:t>
        </w:r>
        <w:r w:rsidR="0045791D">
          <w:rPr>
            <w:noProof/>
            <w:webHidden/>
          </w:rPr>
          <w:tab/>
        </w:r>
        <w:r w:rsidR="0045791D">
          <w:rPr>
            <w:noProof/>
            <w:webHidden/>
          </w:rPr>
          <w:fldChar w:fldCharType="begin"/>
        </w:r>
        <w:r w:rsidR="0045791D">
          <w:rPr>
            <w:noProof/>
            <w:webHidden/>
          </w:rPr>
          <w:instrText xml:space="preserve"> PAGEREF _Toc8322084 \h </w:instrText>
        </w:r>
        <w:r w:rsidR="0045791D">
          <w:rPr>
            <w:noProof/>
            <w:webHidden/>
          </w:rPr>
        </w:r>
        <w:r w:rsidR="0045791D">
          <w:rPr>
            <w:noProof/>
            <w:webHidden/>
          </w:rPr>
          <w:fldChar w:fldCharType="separate"/>
        </w:r>
        <w:r w:rsidR="0045791D">
          <w:rPr>
            <w:noProof/>
            <w:webHidden/>
          </w:rPr>
          <w:t>14</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85" w:history="1">
        <w:r w:rsidR="0045791D" w:rsidRPr="00961522">
          <w:rPr>
            <w:rStyle w:val="a3"/>
            <w:noProof/>
          </w:rPr>
          <w:t xml:space="preserve">3.1  </w:t>
        </w:r>
        <w:r w:rsidR="0045791D" w:rsidRPr="00961522">
          <w:rPr>
            <w:rStyle w:val="a3"/>
            <w:noProof/>
          </w:rPr>
          <w:t>输入输出参数</w:t>
        </w:r>
        <w:r w:rsidR="0045791D">
          <w:rPr>
            <w:noProof/>
            <w:webHidden/>
          </w:rPr>
          <w:tab/>
        </w:r>
        <w:r w:rsidR="0045791D">
          <w:rPr>
            <w:noProof/>
            <w:webHidden/>
          </w:rPr>
          <w:fldChar w:fldCharType="begin"/>
        </w:r>
        <w:r w:rsidR="0045791D">
          <w:rPr>
            <w:noProof/>
            <w:webHidden/>
          </w:rPr>
          <w:instrText xml:space="preserve"> PAGEREF _Toc8322085 \h </w:instrText>
        </w:r>
        <w:r w:rsidR="0045791D">
          <w:rPr>
            <w:noProof/>
            <w:webHidden/>
          </w:rPr>
        </w:r>
        <w:r w:rsidR="0045791D">
          <w:rPr>
            <w:noProof/>
            <w:webHidden/>
          </w:rPr>
          <w:fldChar w:fldCharType="separate"/>
        </w:r>
        <w:r w:rsidR="0045791D">
          <w:rPr>
            <w:noProof/>
            <w:webHidden/>
          </w:rPr>
          <w:t>14</w:t>
        </w:r>
        <w:r w:rsidR="0045791D">
          <w:rPr>
            <w:noProof/>
            <w:webHidden/>
          </w:rPr>
          <w:fldChar w:fldCharType="end"/>
        </w:r>
      </w:hyperlink>
    </w:p>
    <w:p w:rsidR="0045791D" w:rsidRDefault="00DA3E65">
      <w:pPr>
        <w:pStyle w:val="TOC2"/>
        <w:tabs>
          <w:tab w:val="right" w:leader="dot" w:pos="9060"/>
        </w:tabs>
        <w:ind w:left="480"/>
        <w:rPr>
          <w:rFonts w:asciiTheme="minorHAnsi" w:eastAsiaTheme="minorEastAsia" w:hAnsiTheme="minorHAnsi" w:cstheme="minorBidi"/>
          <w:noProof/>
          <w:kern w:val="2"/>
          <w:sz w:val="21"/>
          <w:szCs w:val="22"/>
        </w:rPr>
      </w:pPr>
      <w:hyperlink w:anchor="_Toc8322086" w:history="1">
        <w:r w:rsidR="0045791D" w:rsidRPr="00961522">
          <w:rPr>
            <w:rStyle w:val="a3"/>
            <w:noProof/>
          </w:rPr>
          <w:t xml:space="preserve">3.2  </w:t>
        </w:r>
        <w:r w:rsidR="0045791D" w:rsidRPr="00961522">
          <w:rPr>
            <w:rStyle w:val="a3"/>
            <w:noProof/>
          </w:rPr>
          <w:t>占空比</w:t>
        </w:r>
        <w:r w:rsidR="0045791D">
          <w:rPr>
            <w:noProof/>
            <w:webHidden/>
          </w:rPr>
          <w:tab/>
        </w:r>
        <w:r w:rsidR="0045791D">
          <w:rPr>
            <w:noProof/>
            <w:webHidden/>
          </w:rPr>
          <w:fldChar w:fldCharType="begin"/>
        </w:r>
        <w:r w:rsidR="0045791D">
          <w:rPr>
            <w:noProof/>
            <w:webHidden/>
          </w:rPr>
          <w:instrText xml:space="preserve"> PAGEREF _Toc8322086 \h </w:instrText>
        </w:r>
        <w:r w:rsidR="0045791D">
          <w:rPr>
            <w:noProof/>
            <w:webHidden/>
          </w:rPr>
        </w:r>
        <w:r w:rsidR="0045791D">
          <w:rPr>
            <w:noProof/>
            <w:webHidden/>
          </w:rPr>
          <w:fldChar w:fldCharType="separate"/>
        </w:r>
        <w:r w:rsidR="0045791D">
          <w:rPr>
            <w:noProof/>
            <w:webHidden/>
          </w:rPr>
          <w:t>14</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87" w:history="1">
        <w:r w:rsidR="0045791D" w:rsidRPr="00961522">
          <w:rPr>
            <w:rStyle w:val="a3"/>
            <w:noProof/>
            <w:lang w:bidi="en-US"/>
          </w:rPr>
          <w:t>参</w:t>
        </w:r>
        <w:r w:rsidR="0045791D" w:rsidRPr="00961522">
          <w:rPr>
            <w:rStyle w:val="a3"/>
            <w:noProof/>
            <w:lang w:bidi="en-US"/>
          </w:rPr>
          <w:t xml:space="preserve"> </w:t>
        </w:r>
        <w:r w:rsidR="0045791D" w:rsidRPr="00961522">
          <w:rPr>
            <w:rStyle w:val="a3"/>
            <w:noProof/>
            <w:lang w:bidi="en-US"/>
          </w:rPr>
          <w:t>考</w:t>
        </w:r>
        <w:r w:rsidR="0045791D" w:rsidRPr="00961522">
          <w:rPr>
            <w:rStyle w:val="a3"/>
            <w:noProof/>
            <w:lang w:bidi="en-US"/>
          </w:rPr>
          <w:t xml:space="preserve"> </w:t>
        </w:r>
        <w:r w:rsidR="0045791D" w:rsidRPr="00961522">
          <w:rPr>
            <w:rStyle w:val="a3"/>
            <w:noProof/>
            <w:lang w:bidi="en-US"/>
          </w:rPr>
          <w:t>文</w:t>
        </w:r>
        <w:r w:rsidR="0045791D" w:rsidRPr="00961522">
          <w:rPr>
            <w:rStyle w:val="a3"/>
            <w:noProof/>
            <w:lang w:bidi="en-US"/>
          </w:rPr>
          <w:t xml:space="preserve"> </w:t>
        </w:r>
        <w:r w:rsidR="0045791D" w:rsidRPr="00961522">
          <w:rPr>
            <w:rStyle w:val="a3"/>
            <w:noProof/>
            <w:lang w:bidi="en-US"/>
          </w:rPr>
          <w:t>献</w:t>
        </w:r>
        <w:r w:rsidR="0045791D">
          <w:rPr>
            <w:noProof/>
            <w:webHidden/>
          </w:rPr>
          <w:tab/>
        </w:r>
        <w:r w:rsidR="0045791D">
          <w:rPr>
            <w:noProof/>
            <w:webHidden/>
          </w:rPr>
          <w:fldChar w:fldCharType="begin"/>
        </w:r>
        <w:r w:rsidR="0045791D">
          <w:rPr>
            <w:noProof/>
            <w:webHidden/>
          </w:rPr>
          <w:instrText xml:space="preserve"> PAGEREF _Toc8322087 \h </w:instrText>
        </w:r>
        <w:r w:rsidR="0045791D">
          <w:rPr>
            <w:noProof/>
            <w:webHidden/>
          </w:rPr>
        </w:r>
        <w:r w:rsidR="0045791D">
          <w:rPr>
            <w:noProof/>
            <w:webHidden/>
          </w:rPr>
          <w:fldChar w:fldCharType="separate"/>
        </w:r>
        <w:r w:rsidR="0045791D">
          <w:rPr>
            <w:noProof/>
            <w:webHidden/>
          </w:rPr>
          <w:t>16</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88" w:history="1">
        <w:r w:rsidR="0045791D" w:rsidRPr="00961522">
          <w:rPr>
            <w:rStyle w:val="a3"/>
            <w:rFonts w:ascii="Cambria" w:hAnsi="Cambria" w:cs="宋体"/>
            <w:noProof/>
            <w:kern w:val="32"/>
            <w:lang w:bidi="en-US"/>
          </w:rPr>
          <w:t>附录</w:t>
        </w:r>
        <w:r w:rsidR="0045791D" w:rsidRPr="00961522">
          <w:rPr>
            <w:rStyle w:val="a3"/>
            <w:rFonts w:ascii="Cambria" w:hAnsi="Cambria" w:cs="宋体"/>
            <w:noProof/>
            <w:kern w:val="32"/>
            <w:lang w:bidi="en-US"/>
          </w:rPr>
          <w:t xml:space="preserve">A  </w:t>
        </w:r>
        <w:r w:rsidR="0045791D" w:rsidRPr="00961522">
          <w:rPr>
            <w:rStyle w:val="a3"/>
            <w:rFonts w:ascii="Cambria" w:hAnsi="Cambria" w:cs="宋体"/>
            <w:noProof/>
            <w:kern w:val="32"/>
            <w:lang w:bidi="en-US"/>
          </w:rPr>
          <w:t>附录内容名称</w:t>
        </w:r>
        <w:r w:rsidR="0045791D">
          <w:rPr>
            <w:noProof/>
            <w:webHidden/>
          </w:rPr>
          <w:tab/>
        </w:r>
        <w:r w:rsidR="0045791D">
          <w:rPr>
            <w:noProof/>
            <w:webHidden/>
          </w:rPr>
          <w:fldChar w:fldCharType="begin"/>
        </w:r>
        <w:r w:rsidR="0045791D">
          <w:rPr>
            <w:noProof/>
            <w:webHidden/>
          </w:rPr>
          <w:instrText xml:space="preserve"> PAGEREF _Toc8322088 \h </w:instrText>
        </w:r>
        <w:r w:rsidR="0045791D">
          <w:rPr>
            <w:noProof/>
            <w:webHidden/>
          </w:rPr>
        </w:r>
        <w:r w:rsidR="0045791D">
          <w:rPr>
            <w:noProof/>
            <w:webHidden/>
          </w:rPr>
          <w:fldChar w:fldCharType="separate"/>
        </w:r>
        <w:r w:rsidR="0045791D">
          <w:rPr>
            <w:noProof/>
            <w:webHidden/>
          </w:rPr>
          <w:t>19</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89" w:history="1">
        <w:r w:rsidR="0045791D" w:rsidRPr="00961522">
          <w:rPr>
            <w:rStyle w:val="a3"/>
            <w:rFonts w:ascii="Cambria" w:hAnsi="Cambria" w:cs="宋体"/>
            <w:noProof/>
            <w:kern w:val="32"/>
            <w:lang w:bidi="en-US"/>
          </w:rPr>
          <w:t>修改记录</w:t>
        </w:r>
        <w:r w:rsidR="0045791D">
          <w:rPr>
            <w:noProof/>
            <w:webHidden/>
          </w:rPr>
          <w:tab/>
        </w:r>
        <w:r w:rsidR="0045791D">
          <w:rPr>
            <w:noProof/>
            <w:webHidden/>
          </w:rPr>
          <w:fldChar w:fldCharType="begin"/>
        </w:r>
        <w:r w:rsidR="0045791D">
          <w:rPr>
            <w:noProof/>
            <w:webHidden/>
          </w:rPr>
          <w:instrText xml:space="preserve"> PAGEREF _Toc8322089 \h </w:instrText>
        </w:r>
        <w:r w:rsidR="0045791D">
          <w:rPr>
            <w:noProof/>
            <w:webHidden/>
          </w:rPr>
        </w:r>
        <w:r w:rsidR="0045791D">
          <w:rPr>
            <w:noProof/>
            <w:webHidden/>
          </w:rPr>
          <w:fldChar w:fldCharType="separate"/>
        </w:r>
        <w:r w:rsidR="0045791D">
          <w:rPr>
            <w:noProof/>
            <w:webHidden/>
          </w:rPr>
          <w:t>20</w:t>
        </w:r>
        <w:r w:rsidR="0045791D">
          <w:rPr>
            <w:noProof/>
            <w:webHidden/>
          </w:rPr>
          <w:fldChar w:fldCharType="end"/>
        </w:r>
      </w:hyperlink>
    </w:p>
    <w:p w:rsidR="0045791D" w:rsidRDefault="00DA3E65">
      <w:pPr>
        <w:pStyle w:val="TOC1"/>
        <w:tabs>
          <w:tab w:val="right" w:leader="dot" w:pos="9060"/>
        </w:tabs>
        <w:rPr>
          <w:rFonts w:asciiTheme="minorHAnsi" w:eastAsiaTheme="minorEastAsia" w:hAnsiTheme="minorHAnsi" w:cstheme="minorBidi"/>
          <w:noProof/>
          <w:kern w:val="2"/>
          <w:sz w:val="21"/>
          <w:szCs w:val="22"/>
        </w:rPr>
      </w:pPr>
      <w:hyperlink w:anchor="_Toc8322090" w:history="1">
        <w:r w:rsidR="0045791D" w:rsidRPr="00961522">
          <w:rPr>
            <w:rStyle w:val="a3"/>
            <w:noProof/>
          </w:rPr>
          <w:t>致</w:t>
        </w:r>
        <w:r w:rsidR="0045791D" w:rsidRPr="00961522">
          <w:rPr>
            <w:rStyle w:val="a3"/>
            <w:noProof/>
          </w:rPr>
          <w:t xml:space="preserve">    </w:t>
        </w:r>
        <w:r w:rsidR="0045791D" w:rsidRPr="00961522">
          <w:rPr>
            <w:rStyle w:val="a3"/>
            <w:noProof/>
          </w:rPr>
          <w:t>谢</w:t>
        </w:r>
        <w:r w:rsidR="0045791D">
          <w:rPr>
            <w:noProof/>
            <w:webHidden/>
          </w:rPr>
          <w:tab/>
        </w:r>
        <w:r w:rsidR="0045791D">
          <w:rPr>
            <w:noProof/>
            <w:webHidden/>
          </w:rPr>
          <w:fldChar w:fldCharType="begin"/>
        </w:r>
        <w:r w:rsidR="0045791D">
          <w:rPr>
            <w:noProof/>
            <w:webHidden/>
          </w:rPr>
          <w:instrText xml:space="preserve"> PAGEREF _Toc8322090 \h </w:instrText>
        </w:r>
        <w:r w:rsidR="0045791D">
          <w:rPr>
            <w:noProof/>
            <w:webHidden/>
          </w:rPr>
        </w:r>
        <w:r w:rsidR="0045791D">
          <w:rPr>
            <w:noProof/>
            <w:webHidden/>
          </w:rPr>
          <w:fldChar w:fldCharType="separate"/>
        </w:r>
        <w:r w:rsidR="0045791D">
          <w:rPr>
            <w:noProof/>
            <w:webHidden/>
          </w:rPr>
          <w:t>21</w:t>
        </w:r>
        <w:r w:rsidR="0045791D">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CB6C65" w:rsidP="00CB6C65">
      <w:pPr>
        <w:pStyle w:val="1"/>
        <w:tabs>
          <w:tab w:val="center" w:pos="4535"/>
        </w:tabs>
        <w:spacing w:afterLines="100" w:after="240"/>
      </w:pPr>
      <w:r>
        <w:lastRenderedPageBreak/>
        <w:tab/>
      </w:r>
      <w:r>
        <w:tab/>
      </w:r>
      <w:bookmarkStart w:id="4" w:name="_Toc8322066"/>
      <w:r w:rsidR="001C4FFF">
        <w:rPr>
          <w:rFonts w:hint="eastAsia"/>
        </w:rPr>
        <w:t>引    言</w:t>
      </w:r>
      <w:bookmarkEnd w:id="4"/>
    </w:p>
    <w:p w:rsidR="009F0966" w:rsidRDefault="009F0966">
      <w:pPr>
        <w:ind w:firstLineChars="200" w:firstLine="480"/>
        <w:rPr>
          <w:rFonts w:ascii="宋体" w:hAnsi="宋体"/>
        </w:rPr>
      </w:pPr>
      <w:r>
        <w:rPr>
          <w:rFonts w:ascii="宋体" w:hAnsi="宋体" w:hint="eastAsia"/>
        </w:rPr>
        <w:t>在全球能源日益紧张的今天，多样化的能源无疑是一个很好的消息。风能，光伏发电等新能源已经</w:t>
      </w:r>
      <w:r w:rsidR="00E60567">
        <w:rPr>
          <w:rFonts w:ascii="宋体" w:hAnsi="宋体" w:hint="eastAsia"/>
        </w:rPr>
        <w:t>走入</w:t>
      </w:r>
      <w:r w:rsidR="003D052C">
        <w:rPr>
          <w:rFonts w:ascii="宋体" w:hAnsi="宋体" w:hint="eastAsia"/>
        </w:rPr>
        <w:t>人们的视线许久。而随着新能源汽车的发展，一种不被人们熟知的能源利用方式也随着诞生。电池梯度利用，大意是指按规定从新能源汽车上退役的电池在其寿命和能量方面仍有大量利用价值。其中</w:t>
      </w:r>
      <w:r w:rsidR="0024364C">
        <w:rPr>
          <w:rFonts w:ascii="宋体" w:hAnsi="宋体" w:hint="eastAsia"/>
        </w:rPr>
        <w:t>和风电，光电一样作为一种能量来源便是其作用之一。由于新能源汽车上拆解下来的废旧电池仍有一定的充放电次数，所以其即是一个能源又是一个储能装置。在合理的利用下，其存在一定能让未来的能源利用方式在经济效益上获得更好的发展。同时也能积极响应我国的可持续发展战略，走线能源的高效利用之路。</w:t>
      </w:r>
    </w:p>
    <w:p w:rsidR="0024364C" w:rsidRDefault="0024364C">
      <w:pPr>
        <w:ind w:firstLineChars="200" w:firstLine="480"/>
        <w:rPr>
          <w:rFonts w:ascii="宋体" w:hAnsi="宋体"/>
        </w:rPr>
      </w:pPr>
      <w:r>
        <w:rPr>
          <w:rFonts w:ascii="宋体" w:hAnsi="宋体" w:hint="eastAsia"/>
        </w:rPr>
        <w:t>而多种输入源的出现，便离不开协调多种输入源和负载之间的关键因素：直流转换器，英文名为D</w:t>
      </w:r>
      <w:r>
        <w:rPr>
          <w:rFonts w:ascii="宋体" w:hAnsi="宋体"/>
        </w:rPr>
        <w:t>C/DC</w:t>
      </w:r>
      <w:r>
        <w:rPr>
          <w:rFonts w:ascii="宋体" w:hAnsi="宋体" w:hint="eastAsia"/>
        </w:rPr>
        <w:t>。面对多个输入源的工作需求则出现了多源D</w:t>
      </w:r>
      <w:r>
        <w:rPr>
          <w:rFonts w:ascii="宋体" w:hAnsi="宋体"/>
        </w:rPr>
        <w:t>C/DC</w:t>
      </w:r>
      <w:r>
        <w:rPr>
          <w:rFonts w:ascii="宋体" w:hAnsi="宋体" w:hint="eastAsia"/>
        </w:rPr>
        <w:t>直流转换器。</w:t>
      </w:r>
    </w:p>
    <w:p w:rsidR="001C4FFF" w:rsidRDefault="003E0F33">
      <w:pPr>
        <w:ind w:firstLineChars="200" w:firstLine="480"/>
      </w:pPr>
      <w:r>
        <w:rPr>
          <w:rFonts w:ascii="宋体" w:hAnsi="宋体" w:hint="eastAsia"/>
        </w:rPr>
        <w:t>多源DC/DC变换器，</w:t>
      </w:r>
      <w:r w:rsidR="00CB6C65">
        <w:rPr>
          <w:rFonts w:hint="eastAsia"/>
        </w:rPr>
        <w:t>旨在解决多个输入源的电压转换过程中需要用到多个</w:t>
      </w:r>
      <w:r w:rsidR="00CB6C65">
        <w:rPr>
          <w:rFonts w:hint="eastAsia"/>
        </w:rPr>
        <w:t>D</w:t>
      </w:r>
      <w:r w:rsidR="00CB6C65">
        <w:t>C/DC</w:t>
      </w:r>
      <w:r w:rsidR="00CB6C65">
        <w:rPr>
          <w:rFonts w:hint="eastAsia"/>
        </w:rPr>
        <w:t>的问题。通过把多个</w:t>
      </w:r>
      <w:r w:rsidR="00CB6C65">
        <w:rPr>
          <w:rFonts w:hint="eastAsia"/>
        </w:rPr>
        <w:t>D</w:t>
      </w:r>
      <w:r w:rsidR="00CB6C65">
        <w:t>C/DC</w:t>
      </w:r>
      <w:r w:rsidR="00CB6C65">
        <w:rPr>
          <w:rFonts w:hint="eastAsia"/>
        </w:rPr>
        <w:t>的</w:t>
      </w:r>
      <w:r w:rsidR="005360B2">
        <w:rPr>
          <w:rFonts w:hint="eastAsia"/>
        </w:rPr>
        <w:t>功能电路组合在一起并加以简化，用一个器件实现了多个单源型器件实现的功能。</w:t>
      </w:r>
    </w:p>
    <w:p w:rsidR="00613AC5" w:rsidRDefault="005360B2" w:rsidP="00B83F92">
      <w:pPr>
        <w:ind w:firstLineChars="200" w:firstLine="480"/>
      </w:pPr>
      <w:r>
        <w:rPr>
          <w:rFonts w:hint="eastAsia"/>
        </w:rPr>
        <w:t>本课题的</w:t>
      </w:r>
      <w:r w:rsidR="00613AC5">
        <w:rPr>
          <w:rFonts w:hint="eastAsia"/>
        </w:rPr>
        <w:t>目的是设计出一款</w:t>
      </w:r>
      <w:r w:rsidR="00864F92">
        <w:rPr>
          <w:rFonts w:hint="eastAsia"/>
        </w:rPr>
        <w:t>多源</w:t>
      </w:r>
      <w:r w:rsidR="00864F92">
        <w:rPr>
          <w:rFonts w:hint="eastAsia"/>
        </w:rPr>
        <w:t>D</w:t>
      </w:r>
      <w:r w:rsidR="00864F92">
        <w:t>C/DC</w:t>
      </w:r>
      <w:r w:rsidR="00864F92">
        <w:rPr>
          <w:rFonts w:hint="eastAsia"/>
        </w:rPr>
        <w:t>直流转换器</w:t>
      </w:r>
      <w:r w:rsidR="00613AC5">
        <w:rPr>
          <w:rFonts w:hint="eastAsia"/>
        </w:rPr>
        <w:t>，包括给出</w:t>
      </w:r>
      <w:r w:rsidR="00696C06">
        <w:rPr>
          <w:rFonts w:hint="eastAsia"/>
        </w:rPr>
        <w:t>其</w:t>
      </w:r>
      <w:r w:rsidR="00245D8A">
        <w:rPr>
          <w:rFonts w:hint="eastAsia"/>
        </w:rPr>
        <w:t>主</w:t>
      </w:r>
      <w:r w:rsidR="00613AC5">
        <w:rPr>
          <w:rFonts w:hint="eastAsia"/>
        </w:rPr>
        <w:t>电路图实现，原理讲解，</w:t>
      </w:r>
      <w:r w:rsidR="00245D8A">
        <w:rPr>
          <w:rFonts w:hint="eastAsia"/>
        </w:rPr>
        <w:t>控制策略，功率分析和</w:t>
      </w:r>
      <w:r w:rsidR="00613AC5">
        <w:rPr>
          <w:rFonts w:hint="eastAsia"/>
        </w:rPr>
        <w:t>选定元器件</w:t>
      </w:r>
      <w:r w:rsidR="00696C06">
        <w:rPr>
          <w:rFonts w:hint="eastAsia"/>
        </w:rPr>
        <w:t>的参数</w:t>
      </w:r>
      <w:r w:rsidR="00613AC5">
        <w:rPr>
          <w:rFonts w:hint="eastAsia"/>
        </w:rPr>
        <w:t>以及给出选择理由</w:t>
      </w:r>
      <w:r w:rsidR="00240271">
        <w:rPr>
          <w:rFonts w:hint="eastAsia"/>
        </w:rPr>
        <w:t>，以及仿真验证等。</w:t>
      </w:r>
      <w:r w:rsidR="00613AC5">
        <w:rPr>
          <w:rFonts w:hint="eastAsia"/>
        </w:rPr>
        <w:t>设计重点在于接受多输入源</w:t>
      </w:r>
      <w:r w:rsidR="00245D8A">
        <w:rPr>
          <w:rFonts w:hint="eastAsia"/>
        </w:rPr>
        <w:t>(</w:t>
      </w:r>
      <w:r w:rsidR="00245D8A">
        <w:rPr>
          <w:rFonts w:hint="eastAsia"/>
        </w:rPr>
        <w:t>本课题中为</w:t>
      </w:r>
      <w:r w:rsidR="00245D8A">
        <w:rPr>
          <w:rFonts w:hint="eastAsia"/>
        </w:rPr>
        <w:t>4</w:t>
      </w:r>
      <w:r w:rsidR="00245D8A">
        <w:rPr>
          <w:rFonts w:hint="eastAsia"/>
        </w:rPr>
        <w:t>个输入源</w:t>
      </w:r>
      <w:r w:rsidR="00245D8A">
        <w:t>)</w:t>
      </w:r>
      <w:r w:rsidR="00696C06">
        <w:rPr>
          <w:rFonts w:hint="eastAsia"/>
        </w:rPr>
        <w:t>，以及</w:t>
      </w:r>
      <w:r w:rsidR="00613AC5">
        <w:rPr>
          <w:rFonts w:hint="eastAsia"/>
        </w:rPr>
        <w:t>作为比较特殊的输入源</w:t>
      </w:r>
      <w:r w:rsidR="00245D8A">
        <w:rPr>
          <w:rFonts w:hint="eastAsia"/>
        </w:rPr>
        <w:t>的</w:t>
      </w:r>
      <w:r w:rsidR="00613AC5">
        <w:rPr>
          <w:rFonts w:hint="eastAsia"/>
        </w:rPr>
        <w:t>梯次利用电池</w:t>
      </w:r>
      <w:r w:rsidR="00245D8A">
        <w:rPr>
          <w:rFonts w:hint="eastAsia"/>
        </w:rPr>
        <w:t>，在协调好经济效益和使用寿命的前提下，在能源装置和负载设备</w:t>
      </w:r>
      <w:r w:rsidR="00696C06">
        <w:rPr>
          <w:rFonts w:hint="eastAsia"/>
        </w:rPr>
        <w:t>之间来回转换。</w:t>
      </w:r>
    </w:p>
    <w:p w:rsidR="00B83F92" w:rsidRPr="00B83F92" w:rsidRDefault="00B83F92">
      <w:pPr>
        <w:ind w:firstLineChars="200" w:firstLine="480"/>
      </w:pPr>
      <w:r>
        <w:rPr>
          <w:rFonts w:hint="eastAsia"/>
        </w:rPr>
        <w:t>本课题的理论基础来源于文献</w:t>
      </w:r>
      <w:r>
        <w:rPr>
          <w:rFonts w:hint="eastAsia"/>
        </w:rPr>
        <w:t>X</w:t>
      </w:r>
      <w:r>
        <w:t>XX</w:t>
      </w:r>
      <w:r>
        <w:rPr>
          <w:rFonts w:hint="eastAsia"/>
        </w:rPr>
        <w:t>，在此基础上推导出本课题要使用的</w:t>
      </w:r>
      <w:r>
        <w:rPr>
          <w:rFonts w:hint="eastAsia"/>
        </w:rPr>
        <w:t>M</w:t>
      </w:r>
      <w:r>
        <w:t>IC</w:t>
      </w:r>
      <w:r>
        <w:rPr>
          <w:rFonts w:hint="eastAsia"/>
        </w:rPr>
        <w:t>拓扑，并适当加以简化后选定元器件参数。并通过仿真验证其正确性。</w:t>
      </w:r>
    </w:p>
    <w:p w:rsidR="00DA1DD4" w:rsidRDefault="001C4FFF">
      <w:r>
        <w:rPr>
          <w:rFonts w:hint="eastAsia"/>
        </w:rPr>
        <w:t xml:space="preserve">    </w:t>
      </w:r>
    </w:p>
    <w:p w:rsidR="00DA1DD4" w:rsidRDefault="00DA1DD4">
      <w:pPr>
        <w:tabs>
          <w:tab w:val="clear" w:pos="377"/>
        </w:tabs>
        <w:spacing w:line="240" w:lineRule="auto"/>
        <w:jc w:val="left"/>
      </w:pPr>
      <w:r>
        <w:br w:type="page"/>
      </w:r>
    </w:p>
    <w:p w:rsidR="001C4FFF" w:rsidRDefault="001C4FFF"/>
    <w:p w:rsidR="001C4FFF" w:rsidRPr="00DA1DD4" w:rsidRDefault="002A403C" w:rsidP="00DA1DD4">
      <w:pPr>
        <w:pStyle w:val="1"/>
        <w:rPr>
          <w:rFonts w:ascii="Times New Roman"/>
        </w:rPr>
      </w:pPr>
      <w:bookmarkStart w:id="5" w:name="_Toc216894843"/>
      <w:bookmarkStart w:id="6" w:name="_Hlk5901727"/>
      <w:bookmarkStart w:id="7" w:name="_Toc8322067"/>
      <w:bookmarkStart w:id="8" w:name="_Hlk5901174"/>
      <w:r w:rsidRPr="009F0DD9">
        <w:rPr>
          <w:rFonts w:hint="eastAsia"/>
        </w:rPr>
        <w:t>1</w:t>
      </w:r>
      <w:r w:rsidR="001C4FFF" w:rsidRPr="009F0DD9">
        <w:rPr>
          <w:rFonts w:hint="eastAsia"/>
        </w:rPr>
        <w:t xml:space="preserve">  </w:t>
      </w:r>
      <w:bookmarkEnd w:id="5"/>
      <w:r w:rsidR="006E4E13" w:rsidRPr="009F0DD9">
        <w:rPr>
          <w:rFonts w:hint="eastAsia"/>
        </w:rPr>
        <w:t>绪论</w:t>
      </w:r>
      <w:bookmarkEnd w:id="6"/>
      <w:bookmarkEnd w:id="7"/>
    </w:p>
    <w:p w:rsidR="001C4FFF" w:rsidRDefault="006E4E13" w:rsidP="009F0DD9">
      <w:pPr>
        <w:pStyle w:val="2"/>
        <w:spacing w:before="120"/>
      </w:pPr>
      <w:bookmarkStart w:id="9" w:name="_Toc8322068"/>
      <w:bookmarkStart w:id="10" w:name="_Toc216894844"/>
      <w:bookmarkEnd w:id="8"/>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9"/>
      <w:r w:rsidR="001C4FFF">
        <w:rPr>
          <w:rFonts w:hint="eastAsia"/>
        </w:rPr>
        <w:t xml:space="preserve">  </w:t>
      </w:r>
      <w:bookmarkEnd w:id="10"/>
    </w:p>
    <w:p w:rsidR="001C4FFF" w:rsidRPr="009F0DD9" w:rsidRDefault="009F0DD9" w:rsidP="009F0DD9">
      <w:pPr>
        <w:pStyle w:val="3"/>
        <w:spacing w:before="120"/>
      </w:pPr>
      <w:bookmarkStart w:id="11" w:name="_Toc8322069"/>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1"/>
    </w:p>
    <w:p w:rsidR="00BA2A43" w:rsidRDefault="00BA2A43" w:rsidP="009F0DD9">
      <w:pPr>
        <w:tabs>
          <w:tab w:val="clear" w:pos="377"/>
        </w:tabs>
        <w:ind w:firstLineChars="200" w:firstLine="480"/>
      </w:pPr>
      <w:r>
        <w:rPr>
          <w:rFonts w:hint="eastAsia"/>
        </w:rPr>
        <w:t>开关电源一直是电力电子行业绕不过去的话题，</w:t>
      </w:r>
      <w:r>
        <w:rPr>
          <w:rFonts w:hint="eastAsia"/>
        </w:rPr>
        <w:t>20</w:t>
      </w:r>
      <w:r>
        <w:rPr>
          <w:rFonts w:hint="eastAsia"/>
        </w:rPr>
        <w:t>年前，</w:t>
      </w:r>
      <w:r>
        <w:rPr>
          <w:rFonts w:hint="eastAsia"/>
        </w:rPr>
        <w:t>L</w:t>
      </w:r>
      <w:r>
        <w:t>ucent</w:t>
      </w:r>
      <w:r>
        <w:rPr>
          <w:rFonts w:hint="eastAsia"/>
        </w:rPr>
        <w:t>公司开发出第一款</w:t>
      </w:r>
      <w:r w:rsidR="00B74294">
        <w:rPr>
          <w:rFonts w:hint="eastAsia"/>
        </w:rPr>
        <w:t>半砖</w:t>
      </w:r>
      <w:r>
        <w:rPr>
          <w:rFonts w:hint="eastAsia"/>
        </w:rPr>
        <w:t>D</w:t>
      </w:r>
      <w:r>
        <w:t>C/DC</w:t>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9F0DD9">
      <w:pPr>
        <w:tabs>
          <w:tab w:val="clear" w:pos="377"/>
          <w:tab w:val="left" w:pos="135"/>
        </w:tabs>
      </w:pPr>
      <w:r>
        <w:tab/>
      </w:r>
      <w:r>
        <w:tab/>
      </w:r>
      <w:r>
        <w:rPr>
          <w:rFonts w:hint="eastAsia"/>
        </w:rPr>
        <w:t>多源</w:t>
      </w:r>
      <w:r>
        <w:rPr>
          <w:rFonts w:hint="eastAsia"/>
        </w:rPr>
        <w:t>D</w:t>
      </w:r>
      <w:r>
        <w:t>C/DC</w:t>
      </w:r>
      <w:r w:rsidR="00C933A7">
        <w:rPr>
          <w:rFonts w:hint="eastAsia"/>
        </w:rPr>
        <w:t>的出现是伴随着多种形式共存且都需加以利用的前提下，为了简化电路的结构，降低成本，代替多个单输入单输出的分立型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C63E26">
        <w:rPr>
          <w:rFonts w:hint="eastAsia"/>
        </w:rPr>
        <w:t>M</w:t>
      </w:r>
      <w:r w:rsidR="00C63E26">
        <w:t>IC</w:t>
      </w:r>
      <w:r w:rsidR="00C63E26">
        <w:rPr>
          <w:rFonts w:hint="eastAsia"/>
        </w:rPr>
        <w:t>的发展却是迅速的。</w:t>
      </w:r>
    </w:p>
    <w:p w:rsidR="00C63E26" w:rsidRDefault="00C63E26" w:rsidP="009F0DD9">
      <w:pPr>
        <w:tabs>
          <w:tab w:val="clear" w:pos="377"/>
          <w:tab w:val="left" w:pos="135"/>
        </w:tabs>
      </w:pPr>
      <w:r>
        <w:tab/>
      </w:r>
      <w:r>
        <w:tab/>
      </w:r>
      <w:r w:rsidR="005B194E">
        <w:rPr>
          <w:rFonts w:hint="eastAsia"/>
        </w:rPr>
        <w:t>从电路拓扑上分类，单输入</w:t>
      </w:r>
      <w:r>
        <w:rPr>
          <w:rFonts w:hint="eastAsia"/>
        </w:rPr>
        <w:t>直流变换器拓扑结构多种多样，但</w:t>
      </w:r>
      <w:proofErr w:type="gramStart"/>
      <w:r>
        <w:rPr>
          <w:rFonts w:hint="eastAsia"/>
        </w:rPr>
        <w:t>最</w:t>
      </w:r>
      <w:proofErr w:type="gramEnd"/>
      <w:r>
        <w:rPr>
          <w:rFonts w:hint="eastAsia"/>
        </w:rPr>
        <w:t>基础的两种电路拓扑是</w:t>
      </w:r>
      <w:r>
        <w:rPr>
          <w:rFonts w:hint="eastAsia"/>
        </w:rPr>
        <w:t>Boost</w:t>
      </w:r>
      <w:r>
        <w:rPr>
          <w:rFonts w:hint="eastAsia"/>
        </w:rPr>
        <w:t>和</w:t>
      </w:r>
      <w:r>
        <w:rPr>
          <w:rFonts w:hint="eastAsia"/>
        </w:rPr>
        <w:t>Buck</w:t>
      </w:r>
      <w:r>
        <w:rPr>
          <w:rFonts w:hint="eastAsia"/>
        </w:rPr>
        <w:t>拓扑。而</w:t>
      </w:r>
      <w:r>
        <w:rPr>
          <w:rFonts w:hint="eastAsia"/>
        </w:rPr>
        <w:t>MIC</w:t>
      </w:r>
      <w:r>
        <w:rPr>
          <w:rFonts w:hint="eastAsia"/>
        </w:rPr>
        <w:t>的基本拓扑也和单输入的一致，分为上述两种。其他的拓扑，比如</w:t>
      </w:r>
      <w:r>
        <w:rPr>
          <w:rFonts w:hint="eastAsia"/>
        </w:rPr>
        <w:t>Buck-Boost</w:t>
      </w:r>
      <w:r w:rsidR="005B194E">
        <w:rPr>
          <w:rFonts w:hint="eastAsia"/>
        </w:rPr>
        <w:t>可由上诉两个拓扑简单变化得出</w:t>
      </w:r>
      <w:r w:rsidR="00345387">
        <w:rPr>
          <w:rFonts w:hint="eastAsia"/>
        </w:rPr>
        <w:t>。</w:t>
      </w:r>
    </w:p>
    <w:p w:rsidR="00345387" w:rsidRDefault="00345387" w:rsidP="009F0DD9">
      <w:pPr>
        <w:tabs>
          <w:tab w:val="clear" w:pos="377"/>
          <w:tab w:val="left" w:pos="135"/>
        </w:tabs>
      </w:pPr>
      <w:r>
        <w:tab/>
      </w:r>
      <w:r>
        <w:tab/>
      </w:r>
      <w:r>
        <w:rPr>
          <w:rFonts w:hint="eastAsia"/>
        </w:rPr>
        <w:t>从供电方式上分，</w:t>
      </w:r>
      <w:r>
        <w:rPr>
          <w:rFonts w:hint="eastAsia"/>
        </w:rPr>
        <w:t>MIC</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2A7969" w:rsidRDefault="002A7969" w:rsidP="009F0DD9">
      <w:pPr>
        <w:tabs>
          <w:tab w:val="clear" w:pos="377"/>
          <w:tab w:val="left" w:pos="135"/>
        </w:tabs>
      </w:pPr>
      <w:r>
        <w:tab/>
      </w:r>
      <w:r>
        <w:tab/>
      </w:r>
      <w:r>
        <w:rPr>
          <w:rFonts w:hint="eastAsia"/>
        </w:rPr>
        <w:t>此外</w:t>
      </w:r>
      <w:r>
        <w:rPr>
          <w:rFonts w:hint="eastAsia"/>
        </w:rPr>
        <w:t>M</w:t>
      </w:r>
      <w:r>
        <w:t>IC</w:t>
      </w:r>
      <w:r>
        <w:rPr>
          <w:rFonts w:hint="eastAsia"/>
        </w:rPr>
        <w:t>还可以从电气隔离上分成电气隔离型，电气非隔离型；从能量输送方式上分为正激，反激；等等。</w:t>
      </w:r>
    </w:p>
    <w:p w:rsidR="00706DA0" w:rsidRDefault="00706DA0" w:rsidP="00BA2A43">
      <w:pPr>
        <w:tabs>
          <w:tab w:val="clear" w:pos="377"/>
          <w:tab w:val="left" w:pos="135"/>
        </w:tabs>
      </w:pPr>
    </w:p>
    <w:p w:rsidR="002A7969" w:rsidRPr="009F0DD9" w:rsidRDefault="009F0DD9" w:rsidP="009F0DD9">
      <w:pPr>
        <w:pStyle w:val="3"/>
        <w:spacing w:before="120"/>
      </w:pPr>
      <w:bookmarkStart w:id="12" w:name="_Toc8322070"/>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2"/>
    </w:p>
    <w:p w:rsidR="00706DA0" w:rsidRDefault="00706DA0" w:rsidP="00706DA0">
      <w:r>
        <w:tab/>
      </w:r>
      <w:r>
        <w:tab/>
      </w:r>
      <w:r w:rsidR="007F75DC">
        <w:rPr>
          <w:rFonts w:hint="eastAsia"/>
        </w:rPr>
        <w:t>近十年来，国内外对于</w:t>
      </w:r>
      <w:r w:rsidR="007F75DC">
        <w:rPr>
          <w:rFonts w:hint="eastAsia"/>
        </w:rPr>
        <w:t>D</w:t>
      </w:r>
      <w:r w:rsidR="007F75DC">
        <w:t>C/DC</w:t>
      </w:r>
      <w:r w:rsidR="007F75DC">
        <w:rPr>
          <w:rFonts w:hint="eastAsia"/>
        </w:rPr>
        <w:t>的研究和设计发展迅猛，结合本人所获取资料大概以时间线的形式概括一下较有意义的研究和论文</w:t>
      </w:r>
      <w:r w:rsidR="0033239C">
        <w:rPr>
          <w:rFonts w:hint="eastAsia"/>
        </w:rPr>
        <w:t>：</w:t>
      </w:r>
    </w:p>
    <w:p w:rsidR="0033239C" w:rsidRDefault="0033239C" w:rsidP="00706DA0">
      <w:r>
        <w:tab/>
      </w: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t>[1]</w:t>
      </w:r>
      <w:r>
        <w:rPr>
          <w:rFonts w:hint="eastAsia"/>
        </w:rPr>
        <w:t>，提供了系统生成多源直流变换器拓扑的理论方法。</w:t>
      </w:r>
    </w:p>
    <w:p w:rsidR="0033239C" w:rsidRDefault="00346CC2" w:rsidP="004E549F">
      <w:pPr>
        <w:jc w:val="center"/>
      </w:pPr>
      <w:r w:rsidRPr="008D7D31">
        <w:rPr>
          <w:noProof/>
        </w:rPr>
        <w:lastRenderedPageBreak/>
        <w:drawing>
          <wp:inline distT="0" distB="0" distL="0" distR="0">
            <wp:extent cx="3274695" cy="1977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95" cy="1977390"/>
                    </a:xfrm>
                    <a:prstGeom prst="rect">
                      <a:avLst/>
                    </a:prstGeom>
                    <a:noFill/>
                    <a:ln>
                      <a:noFill/>
                    </a:ln>
                  </pic:spPr>
                </pic:pic>
              </a:graphicData>
            </a:graphic>
          </wp:inline>
        </w:drawing>
      </w:r>
    </w:p>
    <w:p w:rsidR="0033239C" w:rsidRPr="004E549F" w:rsidRDefault="00FB58CD" w:rsidP="004E549F">
      <w:pPr>
        <w:jc w:val="center"/>
        <w:rPr>
          <w:rFonts w:ascii="宋体" w:hAnsi="宋体"/>
          <w:sz w:val="21"/>
          <w:szCs w:val="21"/>
        </w:rPr>
      </w:pPr>
      <w:r w:rsidRPr="004E549F">
        <w:rPr>
          <w:rFonts w:ascii="宋体" w:hAnsi="宋体" w:hint="eastAsia"/>
          <w:sz w:val="21"/>
          <w:szCs w:val="21"/>
        </w:rPr>
        <w:t>图 1-</w:t>
      </w:r>
      <w:r w:rsidR="004E549F">
        <w:rPr>
          <w:rFonts w:ascii="宋体" w:hAnsi="宋体" w:hint="eastAsia"/>
          <w:sz w:val="21"/>
          <w:szCs w:val="21"/>
        </w:rPr>
        <w:t>1</w:t>
      </w:r>
      <w:r w:rsidRPr="004E549F">
        <w:rPr>
          <w:rFonts w:ascii="宋体" w:hAnsi="宋体" w:hint="eastAsia"/>
          <w:sz w:val="21"/>
          <w:szCs w:val="21"/>
        </w:rPr>
        <w:t xml:space="preserve">  双输</w:t>
      </w:r>
      <w:r w:rsidR="004E549F">
        <w:rPr>
          <w:rFonts w:ascii="宋体" w:hAnsi="宋体" w:hint="eastAsia"/>
          <w:sz w:val="21"/>
          <w:szCs w:val="21"/>
        </w:rPr>
        <w:t>入</w:t>
      </w:r>
      <w:r w:rsidRPr="004E549F">
        <w:rPr>
          <w:rFonts w:ascii="宋体" w:hAnsi="宋体" w:hint="eastAsia"/>
          <w:sz w:val="21"/>
          <w:szCs w:val="21"/>
        </w:rPr>
        <w:t>Buck变换器</w:t>
      </w:r>
    </w:p>
    <w:p w:rsidR="00FB58CD" w:rsidRPr="00FB58CD" w:rsidRDefault="00FB58CD" w:rsidP="0033239C">
      <w:pPr>
        <w:jc w:val="center"/>
        <w:rPr>
          <w:rFonts w:ascii="宋体" w:hAnsi="宋体"/>
          <w:sz w:val="18"/>
          <w:szCs w:val="18"/>
        </w:rPr>
      </w:pPr>
    </w:p>
    <w:p w:rsidR="0033239C" w:rsidRDefault="0033239C" w:rsidP="00706DA0">
      <w:r>
        <w:tab/>
      </w:r>
      <w:r w:rsidR="00B965DC">
        <w:tab/>
      </w:r>
      <w:r>
        <w:rPr>
          <w:rFonts w:hint="eastAsia"/>
        </w:rPr>
        <w:t>20</w:t>
      </w:r>
      <w:r w:rsidR="00F5361D">
        <w:rPr>
          <w:rFonts w:hint="eastAsia"/>
        </w:rPr>
        <w:t>10</w:t>
      </w:r>
      <w:r>
        <w:rPr>
          <w:rFonts w:hint="eastAsia"/>
        </w:rPr>
        <w:t>年，南京航天航空大学的阮新波教授及李艳等人在上诉理论基础上提出了一种新的双输入</w:t>
      </w:r>
      <w:r>
        <w:rPr>
          <w:rFonts w:hint="eastAsia"/>
        </w:rPr>
        <w:t>Buck</w:t>
      </w:r>
      <w:r>
        <w:rPr>
          <w:rFonts w:hint="eastAsia"/>
        </w:rPr>
        <w:t>型直流变换器，分析了工作原理，工作策略。并给出了稳态关系式，提出其能量控制策略，并通过样机验证其可行性。其原理如</w:t>
      </w:r>
      <w:r w:rsidR="004E549F">
        <w:rPr>
          <w:rFonts w:hint="eastAsia"/>
        </w:rPr>
        <w:t>图</w:t>
      </w:r>
      <w:r w:rsidR="004E549F">
        <w:rPr>
          <w:rFonts w:hint="eastAsia"/>
        </w:rPr>
        <w:t>1-1</w:t>
      </w:r>
      <w:r w:rsidR="004E549F">
        <w:rPr>
          <w:rFonts w:hint="eastAsia"/>
        </w:rPr>
        <w:t>。</w:t>
      </w:r>
    </w:p>
    <w:p w:rsidR="00B32C0C" w:rsidRDefault="00B965DC" w:rsidP="00B32C0C">
      <w:r>
        <w:tab/>
      </w:r>
      <w:r>
        <w:tab/>
      </w:r>
      <w:r>
        <w:rPr>
          <w:rFonts w:hint="eastAsia"/>
        </w:rPr>
        <w:t>2012</w:t>
      </w:r>
      <w:r w:rsidR="00B32C0C">
        <w:rPr>
          <w:rFonts w:hint="eastAsia"/>
        </w:rPr>
        <w:t>年，美国的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和丹麦的</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，该电路依然可以在文献</w:t>
      </w:r>
      <w:r w:rsidR="008D7D31">
        <w:rPr>
          <w:rFonts w:hint="eastAsia"/>
        </w:rPr>
        <w:t>[1</w:t>
      </w:r>
      <w:r w:rsidR="008D7D31">
        <w:t>]</w:t>
      </w:r>
      <w:r w:rsidR="008D7D31">
        <w:rPr>
          <w:rFonts w:hint="eastAsia"/>
        </w:rPr>
        <w:t>的理论下推演出来，只不过多了更加多的附加功能。</w:t>
      </w:r>
    </w:p>
    <w:p w:rsidR="009F53D9" w:rsidRDefault="00F91E02" w:rsidP="00B32C0C">
      <w:r>
        <w:tab/>
      </w:r>
      <w:r>
        <w:tab/>
      </w:r>
      <w:r>
        <w:rPr>
          <w:rFonts w:hint="eastAsia"/>
        </w:rPr>
        <w:t>总的来说，</w:t>
      </w:r>
      <w:r w:rsidR="009F53D9">
        <w:rPr>
          <w:rFonts w:hint="eastAsia"/>
        </w:rPr>
        <w:t>国内外在近几年对</w:t>
      </w:r>
      <w:r w:rsidR="009F53D9">
        <w:rPr>
          <w:rFonts w:hint="eastAsia"/>
        </w:rPr>
        <w:t>M</w:t>
      </w:r>
      <w:r w:rsidR="009F53D9">
        <w:t>IC</w:t>
      </w:r>
      <w:r w:rsidR="009F53D9">
        <w:rPr>
          <w:rFonts w:hint="eastAsia"/>
        </w:rPr>
        <w:t>的研究上保持着理论和实践并线发展的趋势。本课题设计的</w:t>
      </w:r>
      <w:r w:rsidR="009F53D9">
        <w:rPr>
          <w:rFonts w:hint="eastAsia"/>
        </w:rPr>
        <w:t>M</w:t>
      </w:r>
      <w:r w:rsidR="009F53D9">
        <w:t>IC</w:t>
      </w:r>
      <w:r w:rsidR="009F53D9">
        <w:rPr>
          <w:rFonts w:hint="eastAsia"/>
        </w:rPr>
        <w:t>的拓扑的理论基础也是出自文献</w:t>
      </w:r>
      <w:r w:rsidR="009F53D9">
        <w:rPr>
          <w:rFonts w:hint="eastAsia"/>
        </w:rPr>
        <w:t>[</w:t>
      </w:r>
      <w:r w:rsidR="009F53D9">
        <w:t>1]</w:t>
      </w:r>
      <w:r w:rsidR="009F53D9">
        <w:rPr>
          <w:rFonts w:hint="eastAsia"/>
        </w:rPr>
        <w:t>。</w:t>
      </w:r>
    </w:p>
    <w:p w:rsidR="009F53D9" w:rsidRDefault="009F53D9" w:rsidP="00B32C0C">
      <w:r>
        <w:tab/>
      </w:r>
      <w:r>
        <w:tab/>
      </w:r>
      <w:r>
        <w:rPr>
          <w:rFonts w:hint="eastAsia"/>
        </w:rPr>
        <w:t>下面结合主流的社会发展趋势说一下</w:t>
      </w:r>
      <w:r>
        <w:rPr>
          <w:rFonts w:hint="eastAsia"/>
        </w:rPr>
        <w:t>M</w:t>
      </w:r>
      <w:r>
        <w:t>IC</w:t>
      </w:r>
      <w:r>
        <w:rPr>
          <w:rFonts w:hint="eastAsia"/>
        </w:rPr>
        <w:t>的优点与缺点：</w:t>
      </w:r>
    </w:p>
    <w:p w:rsidR="00EC2098" w:rsidRDefault="009F53D9" w:rsidP="00B009C5">
      <w:pPr>
        <w:numPr>
          <w:ilvl w:val="0"/>
          <w:numId w:val="2"/>
        </w:numPr>
      </w:pPr>
      <w:r>
        <w:t>MIC</w:t>
      </w:r>
      <w:r>
        <w:rPr>
          <w:rFonts w:hint="eastAsia"/>
        </w:rPr>
        <w:t>的</w:t>
      </w:r>
      <w:r w:rsidR="00EC2098">
        <w:rPr>
          <w:rFonts w:hint="eastAsia"/>
        </w:rPr>
        <w:t>成本相比分立式</w:t>
      </w:r>
      <w:r w:rsidR="00EC2098">
        <w:rPr>
          <w:rFonts w:hint="eastAsia"/>
        </w:rPr>
        <w:t>D</w:t>
      </w:r>
      <w:r w:rsidR="00EC2098">
        <w:t>C/DC</w:t>
      </w:r>
      <w:r w:rsidR="00EC2098">
        <w:rPr>
          <w:rFonts w:hint="eastAsia"/>
        </w:rPr>
        <w:t>更低，体积更小。原因在于其电路结构相比之下共用了很多元器件，体积也理所当然更小。</w:t>
      </w:r>
    </w:p>
    <w:p w:rsidR="00561B8E" w:rsidRDefault="008D7D31" w:rsidP="00706DA0">
      <w:pPr>
        <w:numPr>
          <w:ilvl w:val="0"/>
          <w:numId w:val="2"/>
        </w:numPr>
      </w:pPr>
      <w:r>
        <w:tab/>
      </w:r>
      <w:r w:rsidR="00561B8E">
        <w:rPr>
          <w:rFonts w:hint="eastAsia"/>
        </w:rPr>
        <w:t>对输入源的管理更加的灵活，可以在经济效益最大化的情况下选择不同的输入源方案，不同的输入源供能策略。</w:t>
      </w:r>
    </w:p>
    <w:p w:rsidR="00561B8E" w:rsidRDefault="00561B8E" w:rsidP="00706DA0">
      <w:pPr>
        <w:numPr>
          <w:ilvl w:val="0"/>
          <w:numId w:val="2"/>
        </w:numPr>
      </w:pPr>
      <w:r>
        <w:t>MIC</w:t>
      </w:r>
      <w:r>
        <w:rPr>
          <w:rFonts w:hint="eastAsia"/>
        </w:rPr>
        <w:t>提高了系统的稳定性，即使某一输入</w:t>
      </w:r>
      <w:proofErr w:type="gramStart"/>
      <w:r>
        <w:rPr>
          <w:rFonts w:hint="eastAsia"/>
        </w:rPr>
        <w:t>源出现</w:t>
      </w:r>
      <w:proofErr w:type="gramEnd"/>
      <w:r>
        <w:rPr>
          <w:rFonts w:hint="eastAsia"/>
        </w:rPr>
        <w:t>问题，很大程度上提高了系统的稳定性。</w:t>
      </w:r>
    </w:p>
    <w:p w:rsidR="00C842A0" w:rsidRDefault="00561B8E" w:rsidP="00C842A0">
      <w:pPr>
        <w:numPr>
          <w:ilvl w:val="0"/>
          <w:numId w:val="2"/>
        </w:numPr>
      </w:pPr>
      <w:r>
        <w:rPr>
          <w:rFonts w:hint="eastAsia"/>
        </w:rPr>
        <w:t>MIC</w:t>
      </w:r>
      <w:r>
        <w:rPr>
          <w:rFonts w:hint="eastAsia"/>
        </w:rPr>
        <w:t>的多源输入也意味着电路里面的元器件会承受更高的压力，容易损耗。而把分立式</w:t>
      </w:r>
      <w:r>
        <w:rPr>
          <w:rFonts w:hint="eastAsia"/>
        </w:rPr>
        <w:t>D</w:t>
      </w:r>
      <w:r>
        <w:t>C/DC</w:t>
      </w:r>
      <w:r>
        <w:rPr>
          <w:rFonts w:hint="eastAsia"/>
        </w:rPr>
        <w:t>演变成</w:t>
      </w:r>
      <w:r>
        <w:rPr>
          <w:rFonts w:hint="eastAsia"/>
        </w:rPr>
        <w:t>M</w:t>
      </w:r>
      <w:r>
        <w:t>IC</w:t>
      </w:r>
      <w:r>
        <w:rPr>
          <w:rFonts w:hint="eastAsia"/>
        </w:rPr>
        <w:t>的过程中，毫无疑问也会用上密度更高的开关管，从而增加了各种损耗</w:t>
      </w:r>
      <w:r w:rsidR="00C842A0">
        <w:rPr>
          <w:rFonts w:hint="eastAsia"/>
        </w:rPr>
        <w:t>。</w:t>
      </w:r>
      <w:r w:rsidR="001D3460">
        <w:br w:type="page"/>
      </w:r>
    </w:p>
    <w:p w:rsidR="00DD2746" w:rsidRPr="00DD2746" w:rsidRDefault="001D3460" w:rsidP="00C842A0">
      <w:pPr>
        <w:pStyle w:val="2"/>
        <w:spacing w:before="120"/>
      </w:pPr>
      <w:bookmarkStart w:id="13" w:name="_Toc8322071"/>
      <w:r>
        <w:rPr>
          <w:rFonts w:hint="eastAsia"/>
        </w:rPr>
        <w:lastRenderedPageBreak/>
        <w:t>1.2</w:t>
      </w:r>
      <w:r w:rsidR="00C842A0">
        <w:t xml:space="preserve">  </w:t>
      </w:r>
      <w:r>
        <w:rPr>
          <w:rFonts w:hint="eastAsia"/>
        </w:rPr>
        <w:t>电源梯度利用的介绍</w:t>
      </w:r>
      <w:bookmarkEnd w:id="13"/>
    </w:p>
    <w:p w:rsidR="0063049A" w:rsidRDefault="00EB7B7D" w:rsidP="00C842A0">
      <w:pPr>
        <w:jc w:val="left"/>
      </w:pPr>
      <w:r>
        <w:tab/>
      </w:r>
      <w:r>
        <w:tab/>
      </w:r>
      <w:r>
        <w:rPr>
          <w:rFonts w:hint="eastAsia"/>
        </w:rPr>
        <w:t>作为新能源汽车的心脏，动力电池理论上从开始使用到报废寿命约为</w:t>
      </w:r>
      <w:r>
        <w:rPr>
          <w:rFonts w:hint="eastAsia"/>
        </w:rPr>
        <w:t>20</w:t>
      </w:r>
      <w:r>
        <w:rPr>
          <w:rFonts w:hint="eastAsia"/>
        </w:rPr>
        <w:t>年。当动力电池只能充满原有电量的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随着新能源汽车的市场占有率的提高，可回收的动力电池会越来越多。</w:t>
      </w:r>
      <w:r w:rsidR="00BD065B">
        <w:rPr>
          <w:rFonts w:hint="eastAsia"/>
        </w:rPr>
        <w:t>电池剩余性能的再次利用一来是解决了一部分能源需求，二来是降低了新能源汽车的电池使用成本。</w:t>
      </w:r>
    </w:p>
    <w:p w:rsidR="00BD065B" w:rsidRDefault="00BD065B" w:rsidP="00C842A0">
      <w:pPr>
        <w:jc w:val="left"/>
      </w:pPr>
      <w:r>
        <w:tab/>
      </w:r>
      <w:r>
        <w:tab/>
      </w:r>
      <w:r>
        <w:rPr>
          <w:rFonts w:hint="eastAsia"/>
        </w:rPr>
        <w:t>动力电池梯度利用的基本</w:t>
      </w:r>
      <w:r w:rsidR="00FF4524">
        <w:rPr>
          <w:rFonts w:hint="eastAsia"/>
        </w:rPr>
        <w:t>前提</w:t>
      </w:r>
      <w:r>
        <w:rPr>
          <w:rFonts w:hint="eastAsia"/>
        </w:rPr>
        <w:t>有以下两点：</w:t>
      </w:r>
    </w:p>
    <w:p w:rsidR="00BD065B" w:rsidRDefault="00FF4524" w:rsidP="00C842A0">
      <w:pPr>
        <w:ind w:left="420"/>
        <w:jc w:val="left"/>
      </w:pPr>
      <w:r>
        <w:rPr>
          <w:rFonts w:hint="eastAsia"/>
        </w:rPr>
        <w:t>(</w:t>
      </w:r>
      <w:r>
        <w:t>1)</w:t>
      </w:r>
      <w:r w:rsidR="00BD065B">
        <w:rPr>
          <w:rFonts w:hint="eastAsia"/>
        </w:rPr>
        <w:t>动力电池在被汽车使用完后依然剩余有一定性能</w:t>
      </w:r>
      <w:r>
        <w:rPr>
          <w:rFonts w:hint="eastAsia"/>
        </w:rPr>
        <w:t>。汽车用完后电池若无剩余价值，电池梯度也就不存在了。</w:t>
      </w:r>
    </w:p>
    <w:p w:rsidR="00FF4524" w:rsidRDefault="00FF4524" w:rsidP="00C842A0">
      <w:pPr>
        <w:ind w:left="420"/>
        <w:jc w:val="left"/>
      </w:pPr>
      <w:r>
        <w:rPr>
          <w:rFonts w:hint="eastAsia"/>
        </w:rPr>
        <w:t>(2</w:t>
      </w:r>
      <w:r>
        <w:t>)</w:t>
      </w:r>
      <w:r>
        <w:rPr>
          <w:rFonts w:hint="eastAsia"/>
        </w:rPr>
        <w:t>动力电池梯度使用的生命周期不能太低。一般在</w:t>
      </w:r>
      <w:r>
        <w:rPr>
          <w:rFonts w:hint="eastAsia"/>
        </w:rPr>
        <w:t>10</w:t>
      </w:r>
      <w:r>
        <w:rPr>
          <w:rFonts w:hint="eastAsia"/>
        </w:rPr>
        <w:t>年左右。若是只有</w:t>
      </w:r>
      <w:r>
        <w:rPr>
          <w:rFonts w:hint="eastAsia"/>
        </w:rPr>
        <w:t>2-3</w:t>
      </w:r>
      <w:r>
        <w:rPr>
          <w:rFonts w:hint="eastAsia"/>
        </w:rPr>
        <w:t>年，电池梯度使用的经济意义就不太大了。</w:t>
      </w:r>
    </w:p>
    <w:p w:rsidR="00072C99" w:rsidRDefault="00072C99" w:rsidP="00C842A0">
      <w:pPr>
        <w:jc w:val="left"/>
      </w:pPr>
      <w:r>
        <w:rPr>
          <w:rFonts w:hint="eastAsia"/>
        </w:rPr>
        <w:t>目前国内外对于电池梯度利用的研究也在迅猛的发展。但是目前电池梯次利用的技术很多很杂。有直接把动力电池从车上拆解，直接电池入网，然后利用车载电池上的</w:t>
      </w:r>
      <w:r>
        <w:rPr>
          <w:rFonts w:hint="eastAsia"/>
        </w:rPr>
        <w:t>B</w:t>
      </w:r>
      <w:r>
        <w:t>MS</w:t>
      </w:r>
      <w:r>
        <w:rPr>
          <w:rFonts w:hint="eastAsia"/>
        </w:rPr>
        <w:t>系统</w:t>
      </w:r>
      <w:r w:rsidR="00370A06">
        <w:rPr>
          <w:rFonts w:hint="eastAsia"/>
        </w:rPr>
        <w:t>直接被顶层控制。也有把电池包打开取出电池模块，进行筛选后再重组的。由于电池梯度的一些关键技术手段，比如电池梯度性能探测，老化模式的建模等等很多仍在实验室阶段，而且本课题只涉及</w:t>
      </w:r>
      <w:r w:rsidR="00370A06">
        <w:rPr>
          <w:rFonts w:hint="eastAsia"/>
        </w:rPr>
        <w:t>D</w:t>
      </w:r>
      <w:r w:rsidR="00370A06">
        <w:t>C/DC</w:t>
      </w:r>
      <w:r w:rsidR="00370A06">
        <w:rPr>
          <w:rFonts w:hint="eastAsia"/>
        </w:rPr>
        <w:t>的设计，故而在后文中会给出能用于本课题的电池梯度一些调查数据。</w:t>
      </w:r>
    </w:p>
    <w:p w:rsidR="00370A06" w:rsidRDefault="00370A06" w:rsidP="00C842A0">
      <w:pPr>
        <w:jc w:val="left"/>
      </w:pPr>
      <w:r>
        <w:tab/>
      </w:r>
      <w:r>
        <w:tab/>
      </w:r>
      <w:r>
        <w:rPr>
          <w:rFonts w:hint="eastAsia"/>
        </w:rPr>
        <w:t>本课题中，作为输入源之一的动力电池的存在意义是与其他输入源一起，组成多源输入端口。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来说，重要的是从汽车上退役后的动力电池的输出电压及功率等参数。至于</w:t>
      </w:r>
      <w:r w:rsidR="00112EB4">
        <w:rPr>
          <w:rFonts w:hint="eastAsia"/>
        </w:rPr>
        <w:t>从汽车</w:t>
      </w:r>
      <w:r w:rsidR="006511F2">
        <w:rPr>
          <w:rFonts w:hint="eastAsia"/>
        </w:rPr>
        <w:t>上提取梯度电池等一系列原理以及步骤本文不赘述。</w:t>
      </w:r>
    </w:p>
    <w:p w:rsidR="006511F2" w:rsidRDefault="006511F2" w:rsidP="00C842A0">
      <w:pPr>
        <w:jc w:val="left"/>
      </w:pPr>
      <w:r>
        <w:tab/>
      </w:r>
      <w:r>
        <w:tab/>
      </w:r>
      <w:r>
        <w:rPr>
          <w:rFonts w:hint="eastAsia"/>
        </w:rPr>
        <w:t>下面列举动力电池在汽车上完成使命后，对其再次利用的一般手段：</w:t>
      </w:r>
    </w:p>
    <w:p w:rsidR="006511F2" w:rsidRDefault="006511F2" w:rsidP="00C842A0">
      <w:pPr>
        <w:numPr>
          <w:ilvl w:val="0"/>
          <w:numId w:val="4"/>
        </w:numPr>
        <w:jc w:val="left"/>
      </w:pPr>
      <w:r>
        <w:rPr>
          <w:rFonts w:hint="eastAsia"/>
        </w:rPr>
        <w:t>作为家庭储能，目前新能源动力电池</w:t>
      </w:r>
      <w:proofErr w:type="gramStart"/>
      <w:r>
        <w:rPr>
          <w:rFonts w:hint="eastAsia"/>
        </w:rPr>
        <w:t>大采用</w:t>
      </w:r>
      <w:r w:rsidR="00891A54">
        <w:rPr>
          <w:rFonts w:hint="eastAsia"/>
        </w:rPr>
        <w:t>镍</w:t>
      </w:r>
      <w:proofErr w:type="gramEnd"/>
      <w:r w:rsidR="00891A54">
        <w:rPr>
          <w:rFonts w:hint="eastAsia"/>
        </w:rPr>
        <w:t>和</w:t>
      </w:r>
      <w:proofErr w:type="gramStart"/>
      <w:r w:rsidR="00891A54">
        <w:rPr>
          <w:rFonts w:hint="eastAsia"/>
        </w:rPr>
        <w:t>锂系列</w:t>
      </w:r>
      <w:proofErr w:type="gramEnd"/>
      <w:r w:rsidR="00891A54">
        <w:rPr>
          <w:rFonts w:hint="eastAsia"/>
        </w:rPr>
        <w:t>，这些系列也是电池梯度利用的重点对象。</w:t>
      </w:r>
    </w:p>
    <w:p w:rsidR="00891A54" w:rsidRDefault="00891A54" w:rsidP="00C842A0">
      <w:pPr>
        <w:numPr>
          <w:ilvl w:val="0"/>
          <w:numId w:val="4"/>
        </w:numPr>
        <w:jc w:val="left"/>
      </w:pPr>
      <w:r>
        <w:rPr>
          <w:rFonts w:hint="eastAsia"/>
        </w:rPr>
        <w:t>作为电容性器件，如本课题中的动力电池就是作为供能和储能设备，较于其他输入源，动力电池在特定时刻还是用电设备</w:t>
      </w:r>
      <w:r w:rsidR="00626D22">
        <w:rPr>
          <w:rFonts w:hint="eastAsia"/>
        </w:rPr>
        <w:t>，储能设备</w:t>
      </w:r>
      <w:r>
        <w:rPr>
          <w:rFonts w:hint="eastAsia"/>
        </w:rPr>
        <w:t>。</w:t>
      </w:r>
    </w:p>
    <w:p w:rsidR="00891A54" w:rsidRDefault="00E01133" w:rsidP="00C842A0">
      <w:pPr>
        <w:jc w:val="left"/>
      </w:pPr>
      <w:r>
        <w:tab/>
      </w:r>
      <w:r w:rsidR="002473F7">
        <w:tab/>
      </w:r>
      <w:r w:rsidR="00891A54">
        <w:rPr>
          <w:rFonts w:hint="eastAsia"/>
        </w:rPr>
        <w:t>此外，动力</w:t>
      </w:r>
      <w:r>
        <w:rPr>
          <w:rFonts w:hint="eastAsia"/>
        </w:rPr>
        <w:t>电池的梯度利用的核心技术是复杂的检测和分析，本课题并不涉及。本课题中，对于退役后的动力电池的二次利用梯度有一个范围，</w:t>
      </w:r>
      <w:r w:rsidR="002473F7">
        <w:rPr>
          <w:rFonts w:hint="eastAsia"/>
        </w:rPr>
        <w:t>本课题的</w:t>
      </w:r>
      <w:r w:rsidR="002473F7">
        <w:rPr>
          <w:rFonts w:hint="eastAsia"/>
        </w:rPr>
        <w:t>D</w:t>
      </w:r>
      <w:r w:rsidR="002473F7">
        <w:t>C/DC</w:t>
      </w:r>
      <w:r w:rsidR="002473F7">
        <w:rPr>
          <w:rFonts w:hint="eastAsia"/>
        </w:rPr>
        <w:t>是利用在此范围内的动力电池的电压和功率</w:t>
      </w:r>
      <w:proofErr w:type="gramStart"/>
      <w:r w:rsidR="002473F7">
        <w:rPr>
          <w:rFonts w:hint="eastAsia"/>
        </w:rPr>
        <w:t>来作</w:t>
      </w:r>
      <w:proofErr w:type="gramEnd"/>
      <w:r w:rsidR="002473F7">
        <w:rPr>
          <w:rFonts w:hint="eastAsia"/>
        </w:rPr>
        <w:t>为输入，而非去研究怎么对动力电池的梯度进行分析和研究。</w:t>
      </w:r>
    </w:p>
    <w:p w:rsidR="001C4FFF" w:rsidRDefault="002473F7" w:rsidP="00C842A0">
      <w:pPr>
        <w:jc w:val="left"/>
      </w:pPr>
      <w:r>
        <w:tab/>
      </w:r>
      <w:r>
        <w:tab/>
      </w:r>
      <w:r>
        <w:rPr>
          <w:rFonts w:hint="eastAsia"/>
        </w:rPr>
        <w:t>国内对电源梯度利用的研究和发展规划在近三年伴随着新能源汽车的兴起而引起了重视。在新能源汽车领域要想获得可持续发展的平衡，电池退役后的利用便是一定要解决的问题，而电池的梯度利用不单单可以将其用于</w:t>
      </w:r>
      <w:r w:rsidR="006F707F">
        <w:rPr>
          <w:rFonts w:hint="eastAsia"/>
        </w:rPr>
        <w:t>M</w:t>
      </w:r>
      <w:r w:rsidR="006F707F">
        <w:t>IC</w:t>
      </w:r>
      <w:r w:rsidR="006F707F">
        <w:rPr>
          <w:rFonts w:hint="eastAsia"/>
        </w:rPr>
        <w:t>的输入源之一，伴随未来技</w:t>
      </w:r>
      <w:r w:rsidR="006F707F">
        <w:rPr>
          <w:rFonts w:hint="eastAsia"/>
        </w:rPr>
        <w:lastRenderedPageBreak/>
        <w:t>术的发展，电芯的回收重置、老化复原说不定都可以登上舞台。但作为</w:t>
      </w:r>
      <w:r w:rsidR="006F707F">
        <w:rPr>
          <w:rFonts w:hint="eastAsia"/>
        </w:rPr>
        <w:t>M</w:t>
      </w:r>
      <w:r w:rsidR="006F707F">
        <w:t>IC</w:t>
      </w:r>
      <w:r w:rsidR="006F707F">
        <w:rPr>
          <w:rFonts w:hint="eastAsia"/>
        </w:rPr>
        <w:t>的输入源，无疑是目前的最直接和经济效益最大化手段。</w:t>
      </w:r>
    </w:p>
    <w:p w:rsidR="002A403C" w:rsidRPr="00C842A0" w:rsidRDefault="00DD2746" w:rsidP="00C842A0">
      <w:pPr>
        <w:pStyle w:val="2"/>
        <w:spacing w:before="120" w:afterLines="100" w:after="240"/>
        <w:rPr>
          <w:rFonts w:hAnsi="黑体"/>
        </w:rPr>
      </w:pPr>
      <w:bookmarkStart w:id="14" w:name="_Toc8322072"/>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4"/>
    </w:p>
    <w:p w:rsidR="002A403C" w:rsidRDefault="002A403C" w:rsidP="002A403C">
      <w:r>
        <w:rPr>
          <w:rFonts w:hint="eastAsia"/>
        </w:rPr>
        <w:t>看你空间可能那你就</w:t>
      </w:r>
      <w:proofErr w:type="gramStart"/>
      <w:r>
        <w:rPr>
          <w:rFonts w:hint="eastAsia"/>
        </w:rPr>
        <w:t>就</w:t>
      </w:r>
      <w:proofErr w:type="gramEnd"/>
      <w:r>
        <w:rPr>
          <w:rFonts w:hint="eastAsia"/>
        </w:rPr>
        <w:t>能看</w:t>
      </w:r>
      <w:r>
        <w:rPr>
          <w:rFonts w:hint="eastAsia"/>
        </w:rPr>
        <w:t xml:space="preserve"> </w:t>
      </w:r>
      <w:r>
        <w:t xml:space="preserve"> </w:t>
      </w:r>
    </w:p>
    <w:p w:rsidR="002A403C" w:rsidRDefault="002A403C" w:rsidP="002A403C"/>
    <w:p w:rsidR="002A403C" w:rsidRDefault="002A403C" w:rsidP="002A403C"/>
    <w:p w:rsidR="002A403C" w:rsidRDefault="002A403C" w:rsidP="002A403C"/>
    <w:p w:rsidR="00416539" w:rsidRDefault="001F6601" w:rsidP="00EE28D2">
      <w:pPr>
        <w:pStyle w:val="1"/>
      </w:pPr>
      <w:r>
        <w:br w:type="page"/>
      </w:r>
      <w:bookmarkStart w:id="15" w:name="_Toc8322073"/>
      <w:r>
        <w:rPr>
          <w:rFonts w:hint="eastAsia"/>
        </w:rPr>
        <w:lastRenderedPageBreak/>
        <w:t>2</w:t>
      </w:r>
      <w:r>
        <w:t xml:space="preserve">  </w:t>
      </w:r>
      <w:r w:rsidR="00664530">
        <w:rPr>
          <w:rFonts w:hint="eastAsia"/>
        </w:rPr>
        <w:t>多源D</w:t>
      </w:r>
      <w:r w:rsidR="00664530">
        <w:t>C/DC</w:t>
      </w:r>
      <w:r w:rsidR="00EE28D2">
        <w:rPr>
          <w:rFonts w:hint="eastAsia"/>
        </w:rPr>
        <w:t>设计</w:t>
      </w:r>
      <w:bookmarkEnd w:id="15"/>
    </w:p>
    <w:p w:rsidR="00EE28D2" w:rsidRDefault="00EE28D2" w:rsidP="00EE28D2">
      <w:pPr>
        <w:pStyle w:val="2"/>
        <w:spacing w:before="120"/>
      </w:pPr>
      <w:bookmarkStart w:id="16" w:name="_Toc8322074"/>
      <w:r>
        <w:rPr>
          <w:rFonts w:hint="eastAsia"/>
        </w:rPr>
        <w:t>2.1</w:t>
      </w:r>
      <w:r>
        <w:t xml:space="preserve">  </w:t>
      </w:r>
      <w:r>
        <w:rPr>
          <w:rFonts w:hint="eastAsia"/>
        </w:rPr>
        <w:t>整体设计</w:t>
      </w:r>
      <w:bookmarkEnd w:id="16"/>
    </w:p>
    <w:p w:rsidR="00A51171" w:rsidRDefault="007B566D" w:rsidP="007B566D">
      <w:pPr>
        <w:rPr>
          <w:rFonts w:ascii="宋体" w:hAnsi="宋体"/>
        </w:rPr>
      </w:pPr>
      <w:r>
        <w:tab/>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有四个输入源，经过处理后，最终都提供直流的输入。其整体设计的框图和解读如</w:t>
      </w:r>
      <w:r w:rsidR="00614ECA">
        <w:rPr>
          <w:rFonts w:ascii="宋体" w:hAnsi="宋体" w:hint="eastAsia"/>
        </w:rPr>
        <w:t>图2</w:t>
      </w:r>
      <w:r w:rsidR="004A49A7">
        <w:rPr>
          <w:rFonts w:ascii="宋体" w:hAnsi="宋体" w:hint="eastAsia"/>
        </w:rPr>
        <w:t>。</w:t>
      </w:r>
    </w:p>
    <w:p w:rsidR="00110212" w:rsidRDefault="00346CC2" w:rsidP="007B566D">
      <w:pPr>
        <w:rPr>
          <w:rFonts w:ascii="宋体" w:hAnsi="宋体"/>
        </w:rPr>
      </w:pPr>
      <w:r w:rsidRPr="00110212">
        <w:rPr>
          <w:noProof/>
        </w:rPr>
        <w:drawing>
          <wp:inline distT="0" distB="0" distL="0" distR="0">
            <wp:extent cx="5762625" cy="29133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913380"/>
                    </a:xfrm>
                    <a:prstGeom prst="rect">
                      <a:avLst/>
                    </a:prstGeom>
                    <a:noFill/>
                    <a:ln>
                      <a:noFill/>
                    </a:ln>
                  </pic:spPr>
                </pic:pic>
              </a:graphicData>
            </a:graphic>
          </wp:inline>
        </w:drawing>
      </w:r>
    </w:p>
    <w:p w:rsidR="003D0399" w:rsidRPr="00614ECA" w:rsidRDefault="00D13712" w:rsidP="00614ECA">
      <w:pPr>
        <w:jc w:val="center"/>
        <w:rPr>
          <w:rFonts w:ascii="宋体" w:hAnsi="宋体"/>
        </w:rPr>
      </w:pPr>
      <w:r>
        <w:rPr>
          <w:rFonts w:hint="eastAsia"/>
        </w:rPr>
        <w:t>图</w:t>
      </w:r>
      <w:r>
        <w:rPr>
          <w:rFonts w:hint="eastAsia"/>
        </w:rPr>
        <w:t>2</w:t>
      </w:r>
      <w:r>
        <w:t xml:space="preserve"> </w:t>
      </w:r>
      <w:r w:rsidR="00B47AF8">
        <w:rPr>
          <w:rFonts w:hint="eastAsia"/>
        </w:rPr>
        <w:t xml:space="preserve"> </w:t>
      </w:r>
      <w:r>
        <w:t>MIC</w:t>
      </w:r>
      <w:r>
        <w:rPr>
          <w:rFonts w:hint="eastAsia"/>
        </w:rPr>
        <w:t>架构</w:t>
      </w:r>
    </w:p>
    <w:p w:rsidR="00CD7926" w:rsidRDefault="00E82B93" w:rsidP="00E82B93">
      <w:pPr>
        <w:pStyle w:val="2"/>
        <w:spacing w:before="120"/>
      </w:pPr>
      <w:bookmarkStart w:id="17" w:name="_Toc8322075"/>
      <w:r>
        <w:rPr>
          <w:rFonts w:hint="eastAsia"/>
        </w:rPr>
        <w:t>2.2</w:t>
      </w:r>
      <w:r>
        <w:t xml:space="preserve">  </w:t>
      </w:r>
      <w:r>
        <w:rPr>
          <w:rFonts w:hint="eastAsia"/>
        </w:rPr>
        <w:t>输入源</w:t>
      </w:r>
      <w:bookmarkEnd w:id="17"/>
    </w:p>
    <w:p w:rsidR="00E122AA" w:rsidRDefault="00E122AA" w:rsidP="00E122AA">
      <w:r>
        <w:tab/>
      </w:r>
      <w:r>
        <w:tab/>
      </w:r>
      <w:r>
        <w:rPr>
          <w:rFonts w:hint="eastAsia"/>
        </w:rPr>
        <w:t>本课题中有四个输入源，分别为</w:t>
      </w:r>
      <w:r w:rsidR="007A4701">
        <w:rPr>
          <w:rFonts w:hint="eastAsia"/>
        </w:rPr>
        <w:t>普通的交流市电</w:t>
      </w:r>
      <w:r w:rsidR="00FA52E4">
        <w:rPr>
          <w:rFonts w:hint="eastAsia"/>
        </w:rPr>
        <w:t>，风电，光伏发电，以及电动车上退役下来的动力电池。</w:t>
      </w:r>
      <w:r w:rsidR="006C5134">
        <w:rPr>
          <w:rFonts w:hint="eastAsia"/>
        </w:rPr>
        <w:t>四个输入</w:t>
      </w:r>
      <w:proofErr w:type="gramStart"/>
      <w:r w:rsidR="006C5134">
        <w:rPr>
          <w:rFonts w:hint="eastAsia"/>
        </w:rPr>
        <w:t>源分别</w:t>
      </w:r>
      <w:proofErr w:type="gramEnd"/>
      <w:r w:rsidR="006C5134">
        <w:rPr>
          <w:rFonts w:hint="eastAsia"/>
        </w:rPr>
        <w:t>为：</w:t>
      </w:r>
    </w:p>
    <w:p w:rsidR="00FA52E4" w:rsidRDefault="00FA52E4" w:rsidP="00E122AA">
      <w:r>
        <w:tab/>
      </w:r>
      <w:r>
        <w:tab/>
      </w:r>
      <w:r>
        <w:rPr>
          <w:rFonts w:hint="eastAsia"/>
        </w:rPr>
        <w:t>市电</w:t>
      </w:r>
      <w:r w:rsidR="00B47AF8">
        <w:rPr>
          <w:rFonts w:hint="eastAsia"/>
        </w:rPr>
        <w:t>：</w:t>
      </w:r>
      <w:r w:rsidR="000A39C8">
        <w:rPr>
          <w:rFonts w:hint="eastAsia"/>
        </w:rPr>
        <w:t>交流电，额定为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6C5134">
        <w:rPr>
          <w:rFonts w:hint="eastAsia"/>
        </w:rPr>
        <w:t>310</w:t>
      </w:r>
      <w:r w:rsidR="006C5134">
        <w:t>V</w:t>
      </w:r>
      <w:r w:rsidR="006C5134">
        <w:rPr>
          <w:rFonts w:hint="eastAsia"/>
        </w:rPr>
        <w:t>直流电</w:t>
      </w:r>
      <w:r w:rsidR="0073407D">
        <w:rPr>
          <w:rFonts w:hint="eastAsia"/>
        </w:rPr>
        <w:t>。</w:t>
      </w:r>
      <w:r w:rsidR="00B47AF8">
        <w:rPr>
          <w:rFonts w:hint="eastAsia"/>
        </w:rPr>
        <w:t>作为主要输入源。</w:t>
      </w:r>
    </w:p>
    <w:p w:rsidR="003A228A" w:rsidRDefault="003A228A" w:rsidP="00E122AA">
      <w:r>
        <w:tab/>
      </w:r>
      <w:r>
        <w:tab/>
      </w: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作为辅助输入源。</w:t>
      </w:r>
    </w:p>
    <w:p w:rsidR="00B47AF8" w:rsidRDefault="00B47AF8" w:rsidP="00E122AA">
      <w:r>
        <w:tab/>
      </w:r>
      <w:r>
        <w:tab/>
      </w: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p>
    <w:p w:rsidR="00B47AF8" w:rsidRDefault="00B47AF8" w:rsidP="00B47AF8">
      <w:pPr>
        <w:ind w:left="240" w:hangingChars="100" w:hanging="240"/>
      </w:pPr>
      <w:r>
        <w:tab/>
      </w:r>
      <w:r>
        <w:tab/>
      </w:r>
      <w:r>
        <w:tab/>
      </w:r>
      <w:r>
        <w:rPr>
          <w:rFonts w:hint="eastAsia"/>
        </w:rPr>
        <w:t>废电</w:t>
      </w:r>
      <w:r w:rsidR="00020C15">
        <w:rPr>
          <w:rFonts w:hint="eastAsia"/>
        </w:rPr>
        <w:t>：</w:t>
      </w:r>
      <w:r>
        <w:rPr>
          <w:rFonts w:hint="eastAsia"/>
        </w:rPr>
        <w:t>直流电，</w:t>
      </w:r>
      <w:r w:rsidR="00020C15">
        <w:rPr>
          <w:rFonts w:hint="eastAsia"/>
        </w:rPr>
        <w:t>480</w:t>
      </w:r>
      <w:r>
        <w:t>V</w:t>
      </w:r>
      <w:r w:rsidR="00020C15">
        <w:rPr>
          <w:rFonts w:hint="eastAsia"/>
        </w:rPr>
        <w:t>，</w:t>
      </w:r>
      <w:r>
        <w:rPr>
          <w:rFonts w:hint="eastAsia"/>
        </w:rPr>
        <w:t>无需整流。作为辅助输入源提供输入的同时，在特定刻也作为储能设备。</w:t>
      </w:r>
    </w:p>
    <w:p w:rsidR="004A49A7" w:rsidRDefault="004A49A7" w:rsidP="004A49A7">
      <w:pPr>
        <w:pStyle w:val="2"/>
        <w:spacing w:before="120"/>
      </w:pPr>
      <w:bookmarkStart w:id="18" w:name="_Toc8322076"/>
      <w:r>
        <w:rPr>
          <w:rFonts w:hint="eastAsia"/>
        </w:rPr>
        <w:lastRenderedPageBreak/>
        <w:t>2.3</w:t>
      </w:r>
      <w:r>
        <w:t xml:space="preserve">  </w:t>
      </w:r>
      <w:r w:rsidR="00762CE3">
        <w:rPr>
          <w:rFonts w:hint="eastAsia"/>
        </w:rPr>
        <w:t>多源D</w:t>
      </w:r>
      <w:r w:rsidR="00762CE3">
        <w:t>C/DC</w:t>
      </w:r>
      <w:r w:rsidR="00762CE3">
        <w:rPr>
          <w:rFonts w:hint="eastAsia"/>
        </w:rPr>
        <w:t>变换器</w:t>
      </w:r>
      <w:bookmarkEnd w:id="18"/>
    </w:p>
    <w:p w:rsidR="004603C4" w:rsidRDefault="008141BA" w:rsidP="008141BA">
      <w:pPr>
        <w:pStyle w:val="3"/>
        <w:tabs>
          <w:tab w:val="clear" w:pos="377"/>
        </w:tabs>
        <w:spacing w:before="120"/>
      </w:pPr>
      <w:bookmarkStart w:id="19" w:name="_Toc8322077"/>
      <w:r>
        <w:rPr>
          <w:rFonts w:hint="eastAsia"/>
        </w:rPr>
        <w:t>2.3.1</w:t>
      </w:r>
      <w:r>
        <w:t xml:space="preserve">  </w:t>
      </w:r>
      <w:r w:rsidR="00762CE3">
        <w:rPr>
          <w:rFonts w:hint="eastAsia"/>
        </w:rPr>
        <w:t>课题需求</w:t>
      </w:r>
      <w:bookmarkEnd w:id="19"/>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7076D8">
        <w:rPr>
          <w:rFonts w:hint="eastAsia"/>
        </w:rPr>
        <w:t>和单级</w:t>
      </w:r>
      <w:r w:rsidR="007076D8">
        <w:rPr>
          <w:rFonts w:hint="eastAsia"/>
        </w:rPr>
        <w:t>Buck</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A93211">
        <w:rPr>
          <w:rFonts w:hint="eastAsia"/>
        </w:rPr>
        <w:t>3</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pPr>
      <w:r>
        <w:tab/>
      </w:r>
      <w:r w:rsidR="00FC68B5">
        <w:rPr>
          <w:rFonts w:hint="eastAsia"/>
        </w:rPr>
        <w:t>图</w:t>
      </w:r>
      <w:r w:rsidR="00453097">
        <w:rPr>
          <w:rFonts w:hint="eastAsia"/>
        </w:rPr>
        <w:t>3</w:t>
      </w:r>
      <w:r w:rsidR="00FC68B5">
        <w:t xml:space="preserve"> </w:t>
      </w:r>
      <w:r w:rsidR="00FC68B5">
        <w:rPr>
          <w:rFonts w:hint="eastAsia"/>
        </w:rPr>
        <w:t>Buck-Boost</w:t>
      </w:r>
      <w:r w:rsidR="00FC68B5">
        <w:rPr>
          <w:rFonts w:hint="eastAsia"/>
        </w:rPr>
        <w:t>直流转换器</w:t>
      </w:r>
    </w:p>
    <w:p w:rsidR="003E5222" w:rsidRPr="003E5222" w:rsidRDefault="003E5222" w:rsidP="00762CE3"/>
    <w:p w:rsidR="00D650A7" w:rsidRDefault="00D650A7" w:rsidP="00D650A7">
      <w:pPr>
        <w:pStyle w:val="3"/>
        <w:tabs>
          <w:tab w:val="clear" w:pos="377"/>
        </w:tabs>
        <w:spacing w:before="120"/>
      </w:pPr>
      <w:bookmarkStart w:id="20" w:name="_Toc8322078"/>
      <w:r>
        <w:rPr>
          <w:rFonts w:hint="eastAsia"/>
        </w:rPr>
        <w:t>2.3.2</w:t>
      </w:r>
      <w:r>
        <w:tab/>
      </w:r>
      <w:r w:rsidR="008F5445">
        <w:rPr>
          <w:rFonts w:hint="eastAsia"/>
        </w:rPr>
        <w:t>多源D</w:t>
      </w:r>
      <w:r w:rsidR="008F5445">
        <w:t>C/DC</w:t>
      </w:r>
      <w:r w:rsidR="00453097">
        <w:rPr>
          <w:rFonts w:hint="eastAsia"/>
        </w:rPr>
        <w:t>变换器</w:t>
      </w:r>
      <w:r w:rsidR="007E7141">
        <w:rPr>
          <w:rFonts w:hint="eastAsia"/>
        </w:rPr>
        <w:t>主电路</w:t>
      </w:r>
      <w:bookmarkEnd w:id="20"/>
    </w:p>
    <w:p w:rsidR="0048165A" w:rsidRDefault="00D650A7" w:rsidP="00D650A7">
      <w:r>
        <w:tab/>
      </w:r>
      <w:r>
        <w:tab/>
      </w:r>
      <w:r w:rsidR="008F5445">
        <w:rPr>
          <w:rFonts w:hint="eastAsia"/>
        </w:rPr>
        <w:t>上一节所述的</w:t>
      </w:r>
      <w:r w:rsidR="008F5445">
        <w:rPr>
          <w:rFonts w:hint="eastAsia"/>
        </w:rPr>
        <w:t>Buck-Boost</w:t>
      </w:r>
      <w:r w:rsidR="008F5445">
        <w:rPr>
          <w:rFonts w:hint="eastAsia"/>
        </w:rPr>
        <w:t>直流转换器由于存在输入输出极性相反，扩展至多路输入时电路复杂且需要用到很多元器件。一来损失了多源</w:t>
      </w:r>
      <w:r w:rsidR="008F5445">
        <w:rPr>
          <w:rFonts w:hint="eastAsia"/>
        </w:rPr>
        <w:t>D</w:t>
      </w:r>
      <w:r w:rsidR="008F5445">
        <w:t>C/DC</w:t>
      </w:r>
      <w:r w:rsidR="008F5445">
        <w:rPr>
          <w:rFonts w:hint="eastAsia"/>
        </w:rPr>
        <w:t>能节省元器件的优点，二来不方便扩展以满足以后的需求。</w:t>
      </w:r>
      <w:r w:rsidR="00453097">
        <w:rPr>
          <w:rFonts w:hint="eastAsia"/>
        </w:rPr>
        <w:t>在文献中</w:t>
      </w:r>
      <w:r w:rsidR="00453097">
        <w:rPr>
          <w:rFonts w:hint="eastAsia"/>
        </w:rPr>
        <w:t>X</w:t>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48165A">
        <w:rPr>
          <w:rFonts w:hint="eastAsia"/>
        </w:rPr>
        <w:t>4</w:t>
      </w:r>
      <w:r w:rsidR="0048165A">
        <w:rPr>
          <w:rFonts w:hint="eastAsia"/>
        </w:rPr>
        <w:t>所示：</w:t>
      </w:r>
    </w:p>
    <w:p w:rsidR="0048165A" w:rsidRDefault="00365462" w:rsidP="00365462">
      <w:pPr>
        <w:jc w:val="center"/>
      </w:pPr>
      <w:r w:rsidRPr="00365462">
        <w:rPr>
          <w:noProof/>
        </w:rPr>
        <w:lastRenderedPageBreak/>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pPr>
      <w:r>
        <w:rPr>
          <w:rFonts w:hint="eastAsia"/>
        </w:rPr>
        <w:t>图</w:t>
      </w:r>
      <w:r>
        <w:rPr>
          <w:rFonts w:hint="eastAsia"/>
        </w:rPr>
        <w:t>4</w:t>
      </w:r>
      <w:r>
        <w:rPr>
          <w:rFonts w:hint="eastAsia"/>
        </w:rPr>
        <w:t>多源</w:t>
      </w:r>
      <w:r>
        <w:rPr>
          <w:rFonts w:hint="eastAsia"/>
        </w:rPr>
        <w:t>D</w:t>
      </w:r>
      <w:r>
        <w:t>C/DC</w:t>
      </w:r>
      <w:r>
        <w:rPr>
          <w:rFonts w:hint="eastAsia"/>
        </w:rPr>
        <w:t>主电路</w:t>
      </w:r>
    </w:p>
    <w:p w:rsidR="00365462" w:rsidRDefault="00365462" w:rsidP="00365462">
      <w:pPr>
        <w:jc w:val="left"/>
      </w:pPr>
      <w:r>
        <w:tab/>
      </w:r>
      <w:r>
        <w:tab/>
      </w:r>
      <w:r>
        <w:rPr>
          <w:rFonts w:hint="eastAsia"/>
        </w:rPr>
        <w:t>文献</w:t>
      </w:r>
      <w:r>
        <w:rPr>
          <w:rFonts w:hint="eastAsia"/>
        </w:rPr>
        <w:t>X</w:t>
      </w:r>
      <w:r>
        <w:rPr>
          <w:rFonts w:hint="eastAsia"/>
        </w:rPr>
        <w:t>提到了该双输入的</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，在本课题中并不适应基本型的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6F29E4">
        <w:rPr>
          <w:rFonts w:hint="eastAsia"/>
        </w:rPr>
        <w:t>5</w:t>
      </w:r>
      <w:r w:rsidR="006F29E4">
        <w:rPr>
          <w:rFonts w:hint="eastAsia"/>
        </w:rPr>
        <w:t>所示。</w:t>
      </w:r>
    </w:p>
    <w:p w:rsidR="008E0F22" w:rsidRDefault="004B5D18" w:rsidP="008E0F22">
      <w:pPr>
        <w:jc w:val="center"/>
      </w:pPr>
      <w:r w:rsidRPr="004B5D18">
        <w:rPr>
          <w:noProof/>
        </w:rPr>
        <w:lastRenderedPageBreak/>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4B5D18" w:rsidRDefault="004B5D18" w:rsidP="004B5D18">
      <w:pPr>
        <w:jc w:val="center"/>
      </w:pPr>
      <w:r>
        <w:rPr>
          <w:rFonts w:hint="eastAsia"/>
        </w:rPr>
        <w:t>图</w:t>
      </w:r>
      <w:r>
        <w:rPr>
          <w:rFonts w:hint="eastAsia"/>
        </w:rPr>
        <w:t>5</w:t>
      </w:r>
      <w:r>
        <w:t xml:space="preserve"> </w:t>
      </w:r>
      <w:r>
        <w:rPr>
          <w:rFonts w:hint="eastAsia"/>
        </w:rPr>
        <w:t>文献</w:t>
      </w:r>
      <w:r>
        <w:rPr>
          <w:rFonts w:hint="eastAsia"/>
        </w:rPr>
        <w:t>X</w:t>
      </w:r>
      <w:r>
        <w:rPr>
          <w:rFonts w:hint="eastAsia"/>
        </w:rPr>
        <w:t>中的基本单元以及双管型</w:t>
      </w:r>
      <w:r>
        <w:rPr>
          <w:rFonts w:hint="eastAsia"/>
        </w:rPr>
        <w:t>Buck-Boost</w:t>
      </w:r>
    </w:p>
    <w:p w:rsidR="001A088C" w:rsidRDefault="00787612" w:rsidP="008E0F22">
      <w:r>
        <w:tab/>
      </w:r>
      <w:r>
        <w:tab/>
      </w:r>
      <w:r w:rsidR="008E0F22" w:rsidRPr="008E0F22">
        <w:rPr>
          <w:rFonts w:hint="eastAsia"/>
        </w:rPr>
        <w:t>上诉</w:t>
      </w:r>
      <w:r w:rsidR="008E0F22">
        <w:rPr>
          <w:rFonts w:hint="eastAsia"/>
        </w:rPr>
        <w:t>的推导过程以及所用到的基本单元</w:t>
      </w:r>
      <w:r w:rsidR="008E0F22" w:rsidRPr="008E0F22">
        <w:rPr>
          <w:rFonts w:hint="eastAsia"/>
        </w:rPr>
        <w:t>符合文献</w:t>
      </w:r>
      <w:r w:rsidR="008E0F22" w:rsidRPr="008E0F22">
        <w:rPr>
          <w:rFonts w:hint="eastAsia"/>
        </w:rPr>
        <w:t>X</w:t>
      </w:r>
      <w:r w:rsidR="008E0F22" w:rsidRPr="008E0F22">
        <w:rPr>
          <w:rFonts w:hint="eastAsia"/>
        </w:rPr>
        <w:t>中多源</w:t>
      </w:r>
      <w:r w:rsidR="008E0F22" w:rsidRPr="008E0F22">
        <w:rPr>
          <w:rFonts w:hint="eastAsia"/>
        </w:rPr>
        <w:t>DC/DC</w:t>
      </w:r>
      <w:r w:rsidR="008E0F22" w:rsidRPr="008E0F22">
        <w:rPr>
          <w:rFonts w:hint="eastAsia"/>
        </w:rPr>
        <w:t>的所诉的</w:t>
      </w:r>
      <w:r w:rsidR="008E0F22" w:rsidRPr="008E0F22">
        <w:rPr>
          <w:rFonts w:hint="eastAsia"/>
        </w:rPr>
        <w:t>MIC</w:t>
      </w:r>
      <w:r w:rsidR="008E0F22" w:rsidRPr="008E0F22">
        <w:rPr>
          <w:rFonts w:hint="eastAsia"/>
        </w:rPr>
        <w:t>拓扑生成理论，故而此处可以先验证本课题采用的主电路符合基本理论，可以被生成使用。</w:t>
      </w:r>
    </w:p>
    <w:p w:rsidR="007E7141" w:rsidRDefault="007E7141" w:rsidP="007E7141"/>
    <w:p w:rsidR="007E7141" w:rsidRDefault="007E7141" w:rsidP="007E7141">
      <w:pPr>
        <w:pStyle w:val="3"/>
        <w:spacing w:before="120"/>
      </w:pPr>
      <w:bookmarkStart w:id="21" w:name="_Toc8322079"/>
      <w:r>
        <w:rPr>
          <w:rFonts w:hint="eastAsia"/>
        </w:rPr>
        <w:t>2.3.3</w:t>
      </w:r>
      <w:r w:rsidR="000E1B5D">
        <w:t xml:space="preserve">  </w:t>
      </w:r>
      <w:r w:rsidR="000E1B5D">
        <w:rPr>
          <w:rFonts w:hint="eastAsia"/>
        </w:rPr>
        <w:t>主电路工作原理</w:t>
      </w:r>
      <w:bookmarkEnd w:id="21"/>
    </w:p>
    <w:p w:rsidR="00F92924" w:rsidRDefault="00664AB7" w:rsidP="00F92924">
      <w:pPr>
        <w:jc w:val="left"/>
      </w:pPr>
      <w:r>
        <w:tab/>
      </w:r>
      <w:r w:rsidR="00CA63C2">
        <w:rPr>
          <w:rFonts w:hint="eastAsia"/>
        </w:rPr>
        <w:t>本课题中一共选取了四个输入源，理论上会存在许多工作模式。故而分析其工作原理之前先弄清楚本课题设计的多源</w:t>
      </w:r>
      <w:r w:rsidR="00CA63C2">
        <w:rPr>
          <w:rFonts w:hint="eastAsia"/>
        </w:rPr>
        <w:t>D</w:t>
      </w:r>
      <w:r w:rsidR="00CA63C2">
        <w:t>C/DC</w:t>
      </w:r>
      <w:r w:rsidR="00CA63C2">
        <w:rPr>
          <w:rFonts w:hint="eastAsia"/>
        </w:rPr>
        <w:t>转换器的</w:t>
      </w:r>
      <w:r w:rsidR="00355C7D">
        <w:rPr>
          <w:rFonts w:hint="eastAsia"/>
        </w:rPr>
        <w:t>工作模式：</w:t>
      </w:r>
    </w:p>
    <w:p w:rsidR="00355C7D" w:rsidRDefault="00355C7D" w:rsidP="00355C7D">
      <w:pPr>
        <w:pStyle w:val="af2"/>
        <w:numPr>
          <w:ilvl w:val="0"/>
          <w:numId w:val="15"/>
        </w:numPr>
        <w:ind w:firstLineChars="0"/>
        <w:jc w:val="left"/>
      </w:pPr>
      <w:r>
        <w:rPr>
          <w:rFonts w:hint="eastAsia"/>
        </w:rPr>
        <w:t>供能顺序：</w:t>
      </w:r>
      <w:r>
        <w:rPr>
          <w:rFonts w:hint="eastAsia"/>
        </w:rPr>
        <w:t>1</w:t>
      </w:r>
      <w:r>
        <w:rPr>
          <w:rFonts w:hint="eastAsia"/>
        </w:rPr>
        <w:t>号输入</w:t>
      </w:r>
      <w:proofErr w:type="gramStart"/>
      <w:r>
        <w:rPr>
          <w:rFonts w:hint="eastAsia"/>
        </w:rPr>
        <w:t>源为主</w:t>
      </w:r>
      <w:proofErr w:type="gramEnd"/>
      <w:r>
        <w:rPr>
          <w:rFonts w:hint="eastAsia"/>
        </w:rPr>
        <w:t>输入源，性质是市电经整流后得到的</w:t>
      </w:r>
      <w:r>
        <w:rPr>
          <w:rFonts w:hint="eastAsia"/>
        </w:rPr>
        <w:t>310</w:t>
      </w:r>
      <w:r>
        <w:t>V</w:t>
      </w:r>
      <w:r>
        <w:rPr>
          <w:rFonts w:hint="eastAsia"/>
        </w:rPr>
        <w:t>直流电；</w:t>
      </w:r>
      <w:r>
        <w:rPr>
          <w:rFonts w:hint="eastAsia"/>
        </w:rPr>
        <w:t>2</w:t>
      </w:r>
      <w:r>
        <w:rPr>
          <w:rFonts w:hint="eastAsia"/>
        </w:rPr>
        <w:t>号和</w:t>
      </w:r>
      <w:r>
        <w:rPr>
          <w:rFonts w:hint="eastAsia"/>
        </w:rPr>
        <w:t>3</w:t>
      </w:r>
      <w:r>
        <w:rPr>
          <w:rFonts w:hint="eastAsia"/>
        </w:rPr>
        <w:t>号输入源为辅助输入源，在需要时与主输入源一起为负载供能。</w:t>
      </w:r>
      <w:r>
        <w:rPr>
          <w:rFonts w:hint="eastAsia"/>
        </w:rPr>
        <w:t>4</w:t>
      </w:r>
      <w:r>
        <w:rPr>
          <w:rFonts w:hint="eastAsia"/>
        </w:rPr>
        <w:t>号输入源为新能源汽车上拆解下来的梯度电池，在白天时不参与供能只作为负载，晚上时方可作为辅助输入源在必要时参与一起供能。</w:t>
      </w:r>
    </w:p>
    <w:p w:rsidR="00D918D0" w:rsidRDefault="00355C7D" w:rsidP="00D918D0">
      <w:pPr>
        <w:pStyle w:val="af2"/>
        <w:numPr>
          <w:ilvl w:val="0"/>
          <w:numId w:val="15"/>
        </w:numPr>
        <w:ind w:firstLineChars="0"/>
        <w:jc w:val="left"/>
      </w:pPr>
      <w:r>
        <w:rPr>
          <w:rFonts w:hint="eastAsia"/>
        </w:rPr>
        <w:t>供能模式：由供能顺序的情景描述可以知道，一般情况下由主输入</w:t>
      </w:r>
      <w:proofErr w:type="gramStart"/>
      <w:r>
        <w:rPr>
          <w:rFonts w:hint="eastAsia"/>
        </w:rPr>
        <w:t>源负责</w:t>
      </w:r>
      <w:proofErr w:type="gramEnd"/>
      <w:r>
        <w:rPr>
          <w:rFonts w:hint="eastAsia"/>
        </w:rPr>
        <w:t>供能。此外白天还存在主输入源与</w:t>
      </w:r>
      <w:r>
        <w:rPr>
          <w:rFonts w:hint="eastAsia"/>
        </w:rPr>
        <w:t>2</w:t>
      </w:r>
      <w:r>
        <w:rPr>
          <w:rFonts w:hint="eastAsia"/>
        </w:rPr>
        <w:t>号或者</w:t>
      </w:r>
      <w:r>
        <w:rPr>
          <w:rFonts w:hint="eastAsia"/>
        </w:rPr>
        <w:t>3</w:t>
      </w:r>
      <w:r>
        <w:rPr>
          <w:rFonts w:hint="eastAsia"/>
        </w:rPr>
        <w:t>号的其中一个组成双输入源的供能模式，夜晚存在主输入源与</w:t>
      </w:r>
      <w:r>
        <w:rPr>
          <w:rFonts w:hint="eastAsia"/>
        </w:rPr>
        <w:t>4</w:t>
      </w:r>
      <w:r>
        <w:rPr>
          <w:rFonts w:hint="eastAsia"/>
        </w:rPr>
        <w:t>号输入源优先组成双输入源的供能模式。</w:t>
      </w:r>
    </w:p>
    <w:p w:rsidR="00355C7D" w:rsidRDefault="00D537E5" w:rsidP="00D537E5">
      <w:pPr>
        <w:jc w:val="left"/>
      </w:pPr>
      <w:r>
        <w:tab/>
      </w:r>
      <w:r>
        <w:tab/>
      </w:r>
      <w:r w:rsidR="00355C7D">
        <w:rPr>
          <w:rFonts w:hint="eastAsia"/>
        </w:rPr>
        <w:t>由上述可以知道，虽然</w:t>
      </w:r>
      <w:r w:rsidR="00355C7D">
        <w:rPr>
          <w:rFonts w:hint="eastAsia"/>
        </w:rPr>
        <w:t>4</w:t>
      </w:r>
      <w:r w:rsidR="00355C7D">
        <w:rPr>
          <w:rFonts w:hint="eastAsia"/>
        </w:rPr>
        <w:t>种输入源存在</w:t>
      </w:r>
      <w:proofErr w:type="gramStart"/>
      <w:r w:rsidR="00355C7D">
        <w:rPr>
          <w:rFonts w:hint="eastAsia"/>
        </w:rPr>
        <w:t>极其多</w:t>
      </w:r>
      <w:proofErr w:type="gramEnd"/>
      <w:r w:rsidR="00355C7D">
        <w:rPr>
          <w:rFonts w:hint="eastAsia"/>
        </w:rPr>
        <w:t>的供能模式，但是在本课题中</w:t>
      </w:r>
      <w:r>
        <w:rPr>
          <w:rFonts w:hint="eastAsia"/>
        </w:rPr>
        <w:t>根据实际情况出发则只需要分析单输入源供能模式以及双输入源供能模式即可。</w:t>
      </w:r>
    </w:p>
    <w:p w:rsidR="00AD1E2F" w:rsidRDefault="00AD1E2F" w:rsidP="00D537E5">
      <w:pPr>
        <w:jc w:val="left"/>
      </w:pPr>
      <w:r>
        <w:tab/>
      </w:r>
      <w:r>
        <w:tab/>
      </w:r>
      <w:r>
        <w:rPr>
          <w:rFonts w:hint="eastAsia"/>
        </w:rPr>
        <w:t>为了分析主电路的工作原理，此处进行一些假设：</w:t>
      </w:r>
    </w:p>
    <w:p w:rsidR="00AD1E2F" w:rsidRDefault="00AD1E2F" w:rsidP="00AD1E2F">
      <w:pPr>
        <w:pStyle w:val="af2"/>
        <w:numPr>
          <w:ilvl w:val="0"/>
          <w:numId w:val="16"/>
        </w:numPr>
        <w:ind w:firstLineChars="0"/>
        <w:jc w:val="left"/>
      </w:pPr>
      <w:r>
        <w:rPr>
          <w:rFonts w:hint="eastAsia"/>
        </w:rPr>
        <w:t>假设电路中均为理想器件，包括电感电容以及二极管开关管等。</w:t>
      </w:r>
    </w:p>
    <w:p w:rsidR="00AD1E2F" w:rsidRDefault="00AD1E2F" w:rsidP="00AD1E2F">
      <w:pPr>
        <w:pStyle w:val="af2"/>
        <w:numPr>
          <w:ilvl w:val="0"/>
          <w:numId w:val="16"/>
        </w:numPr>
        <w:ind w:firstLineChars="0"/>
        <w:jc w:val="left"/>
      </w:pPr>
      <w:r>
        <w:rPr>
          <w:rFonts w:hint="eastAsia"/>
        </w:rPr>
        <w:t>电感足够大以使得电感工作在连续电流模式。</w:t>
      </w:r>
    </w:p>
    <w:p w:rsidR="00AD1E2F" w:rsidRDefault="00AD1E2F" w:rsidP="00AD1E2F">
      <w:pPr>
        <w:jc w:val="left"/>
      </w:pPr>
      <w:r>
        <w:tab/>
      </w:r>
      <w:r>
        <w:tab/>
      </w:r>
      <w:r>
        <w:rPr>
          <w:rFonts w:hint="eastAsia"/>
        </w:rPr>
        <w:t>下面进行主电路的原理分析：</w:t>
      </w:r>
    </w:p>
    <w:p w:rsidR="00AD1E2F" w:rsidRDefault="00AD1E2F"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1E2F">
        <w:rPr>
          <w:rFonts w:hint="eastAsia"/>
          <w:position w:val="3"/>
          <w:sz w:val="16"/>
        </w:rPr>
        <w:instrText>1</w:instrText>
      </w:r>
      <w:r>
        <w:rPr>
          <w:rFonts w:hint="eastAsia"/>
        </w:rPr>
        <w:instrText>)</w:instrText>
      </w:r>
      <w:r>
        <w:fldChar w:fldCharType="end"/>
      </w:r>
      <w:r w:rsidR="00E91BE1">
        <w:rPr>
          <w:rFonts w:hint="eastAsia"/>
        </w:rPr>
        <w:t>主输入源单独供能：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，电感电流线性上升。此时负责为负载供电的是电容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A158C">
        <w:rPr>
          <w:rFonts w:hint="eastAsia"/>
          <w:position w:val="3"/>
          <w:sz w:val="16"/>
        </w:rPr>
        <w:instrText>2</w:instrText>
      </w:r>
      <w:r>
        <w:rPr>
          <w:rFonts w:hint="eastAsia"/>
        </w:rPr>
        <w:instrText>)</w:instrText>
      </w:r>
      <w:r>
        <w:fldChar w:fldCharType="end"/>
      </w:r>
      <w:r>
        <w:rPr>
          <w:rFonts w:hint="eastAsia"/>
        </w:rPr>
        <w:t>双输入</w:t>
      </w:r>
      <w:proofErr w:type="gramStart"/>
      <w:r>
        <w:rPr>
          <w:rFonts w:hint="eastAsia"/>
        </w:rPr>
        <w:t>源联合</w:t>
      </w:r>
      <w:proofErr w:type="gramEnd"/>
      <w:r>
        <w:rPr>
          <w:rFonts w:hint="eastAsia"/>
        </w:rPr>
        <w:t>供能：这里以图</w:t>
      </w:r>
      <w:r>
        <w:rPr>
          <w:rFonts w:hint="eastAsia"/>
        </w:rPr>
        <w:t>6</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Default="00660C09" w:rsidP="00660C09">
      <w:pPr>
        <w:jc w:val="center"/>
      </w:pPr>
      <w:r>
        <w:rPr>
          <w:rFonts w:hint="eastAsia"/>
        </w:rPr>
        <w:t>图</w:t>
      </w:r>
      <w:r>
        <w:rPr>
          <w:rFonts w:hint="eastAsia"/>
        </w:rPr>
        <w:t>6</w:t>
      </w:r>
      <w:r>
        <w:t xml:space="preserve"> </w:t>
      </w:r>
      <w:r>
        <w:rPr>
          <w:rFonts w:hint="eastAsia"/>
        </w:rPr>
        <w:t>双输入</w:t>
      </w:r>
      <w:r w:rsidR="006D3098">
        <w:rPr>
          <w:rFonts w:hint="eastAsia"/>
        </w:rPr>
        <w:t>源供能模式</w:t>
      </w:r>
      <w:r>
        <w:rPr>
          <w:rFonts w:hint="eastAsia"/>
        </w:rPr>
        <w:t>时的等效电路</w:t>
      </w:r>
    </w:p>
    <w:p w:rsidR="00BE44C4" w:rsidRDefault="00BE44C4" w:rsidP="00BE44C4">
      <w:r>
        <w:tab/>
      </w:r>
      <w:r>
        <w:tab/>
      </w:r>
      <w:r>
        <w:rPr>
          <w:rFonts w:hint="eastAsia"/>
        </w:rPr>
        <w:t>此时的主电路一个开关周期内存在三个工作阶段：</w:t>
      </w:r>
    </w:p>
    <w:p w:rsidR="00BE44C4" w:rsidRDefault="00BE44C4" w:rsidP="00BE44C4">
      <w:pPr>
        <w:pStyle w:val="af2"/>
        <w:numPr>
          <w:ilvl w:val="0"/>
          <w:numId w:val="17"/>
        </w:numPr>
        <w:ind w:firstLineChars="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BE44C4">
      <w:pPr>
        <w:pStyle w:val="af2"/>
        <w:numPr>
          <w:ilvl w:val="0"/>
          <w:numId w:val="17"/>
        </w:numPr>
        <w:ind w:firstLineChars="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无法串入电路中。此阶段的电流回路和主输入源单独供能模式下一样，故而此过程中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BE44C4">
      <w:pPr>
        <w:pStyle w:val="af2"/>
        <w:numPr>
          <w:ilvl w:val="0"/>
          <w:numId w:val="17"/>
        </w:numPr>
        <w:ind w:firstLineChars="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联合为负载供能，电感电流下降，至此完成一个开关周期。</w:t>
      </w:r>
    </w:p>
    <w:p w:rsidR="00B71825" w:rsidRDefault="00B71825" w:rsidP="00B71825">
      <w:r>
        <w:tab/>
      </w:r>
      <w:r>
        <w:tab/>
      </w: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AE610A" w:rsidRPr="00BE44C4" w:rsidRDefault="00AE610A" w:rsidP="00AE610A">
      <w:pPr>
        <w:jc w:val="left"/>
      </w:pPr>
    </w:p>
    <w:p w:rsidR="00D918D0" w:rsidRDefault="00D918D0" w:rsidP="00D918D0">
      <w:pPr>
        <w:pStyle w:val="3"/>
        <w:spacing w:before="120"/>
      </w:pPr>
      <w:bookmarkStart w:id="22" w:name="_Toc8322080"/>
      <w:r>
        <w:rPr>
          <w:rFonts w:hint="eastAsia"/>
        </w:rPr>
        <w:t>2.3.</w:t>
      </w:r>
      <w:r w:rsidR="004B0D59">
        <w:rPr>
          <w:rFonts w:hint="eastAsia"/>
        </w:rPr>
        <w:t>4</w:t>
      </w:r>
      <w:r>
        <w:t xml:space="preserve">  </w:t>
      </w:r>
      <w:r w:rsidR="004B0D59">
        <w:rPr>
          <w:rFonts w:hint="eastAsia"/>
        </w:rPr>
        <w:t>输入和输出分析</w:t>
      </w:r>
      <w:bookmarkEnd w:id="22"/>
    </w:p>
    <w:p w:rsidR="00B47AF8" w:rsidRDefault="00D918D0" w:rsidP="004B0D59">
      <w:pPr>
        <w:tabs>
          <w:tab w:val="clear" w:pos="377"/>
          <w:tab w:val="left" w:pos="135"/>
        </w:tabs>
      </w:pPr>
      <w:r>
        <w:tab/>
      </w:r>
      <w:r w:rsidR="004B0D59">
        <w:tab/>
      </w:r>
      <w:r w:rsidR="006F6606">
        <w:rPr>
          <w:rFonts w:hint="eastAsia"/>
        </w:rPr>
        <w:t>在多源</w:t>
      </w:r>
      <w:r w:rsidR="006F6606">
        <w:rPr>
          <w:rFonts w:hint="eastAsia"/>
        </w:rPr>
        <w:t>D</w:t>
      </w:r>
      <w:r w:rsidR="006F6606">
        <w:t>C/DC</w:t>
      </w:r>
      <w:r w:rsidR="006F6606">
        <w:rPr>
          <w:rFonts w:hint="eastAsia"/>
        </w:rPr>
        <w:t>转换器主电路中，主要存在两种工作模式。下面就这两种工作模式分析其输入和输出之间的关系</w:t>
      </w:r>
      <w:r w:rsidR="00115FB9">
        <w:rPr>
          <w:rFonts w:hint="eastAsia"/>
        </w:rPr>
        <w:t>。</w:t>
      </w:r>
      <w:r w:rsidR="008755D1">
        <w:rPr>
          <w:rFonts w:hint="eastAsia"/>
        </w:rPr>
        <w:t>分析时仍遵照上一节原理分析时所作假设：</w:t>
      </w:r>
    </w:p>
    <w:p w:rsidR="006F6606" w:rsidRDefault="006F6606" w:rsidP="006F6606">
      <w:pPr>
        <w:tabs>
          <w:tab w:val="clear" w:pos="377"/>
          <w:tab w:val="left" w:pos="135"/>
        </w:tabs>
      </w:pPr>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6606">
        <w:rPr>
          <w:rFonts w:hint="eastAsia"/>
          <w:position w:val="3"/>
          <w:sz w:val="16"/>
        </w:rPr>
        <w:instrText>1</w:instrText>
      </w:r>
      <w:r>
        <w:rPr>
          <w:rFonts w:hint="eastAsia"/>
        </w:rPr>
        <w:instrText>)</w:instrText>
      </w:r>
      <w:r>
        <w:fldChar w:fldCharType="end"/>
      </w:r>
      <w:r>
        <w:rPr>
          <w:rFonts w:hint="eastAsia"/>
        </w:rPr>
        <w:t>单输入源供能时：此时主电路中除了主输入源外均不串入电路中，故而只有一个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原理可以得出下列关系式：</w:t>
      </w:r>
      <w:r w:rsidR="00971066">
        <w:tab/>
      </w: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bookmarkStart w:id="23" w:name="_Hlk8118247"/>
    <w:p w:rsidR="00A3684B" w:rsidRPr="00EA4E8C" w:rsidRDefault="00DA3E65" w:rsidP="00EA4E8C">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3"/>
    <w:p w:rsidR="00EA4E8C" w:rsidRDefault="00EA4E8C" w:rsidP="00EA4E8C">
      <w:pPr>
        <w:tabs>
          <w:tab w:val="clear" w:pos="377"/>
          <w:tab w:val="left" w:pos="135"/>
        </w:tabs>
      </w:pPr>
      <w:r>
        <w:tab/>
      </w:r>
      <w:r>
        <w:tab/>
      </w:r>
      <w:r>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Pr>
          <w:rFonts w:hint="eastAsia"/>
        </w:rPr>
        <w:t>分别为开关管饱和压降，二极管压降。由于在理想情况下所作假设，这两个值均为</w:t>
      </w:r>
      <w:r>
        <w:rPr>
          <w:rFonts w:hint="eastAsia"/>
        </w:rPr>
        <w:t>0</w:t>
      </w:r>
      <w:r>
        <w:rPr>
          <w:rFonts w:hint="eastAsia"/>
        </w:rPr>
        <w:t>。故而：</w:t>
      </w:r>
      <w:r>
        <w:tab/>
      </w:r>
    </w:p>
    <w:p w:rsidR="00EA4E8C" w:rsidRPr="00F1086A" w:rsidRDefault="00EA4E8C" w:rsidP="00EA4E8C">
      <w:pPr>
        <w:tabs>
          <w:tab w:val="clear" w:pos="377"/>
          <w:tab w:val="left" w:pos="135"/>
        </w:tabs>
        <w:jc w:val="center"/>
      </w:pPr>
      <w:r>
        <w:tab/>
      </w:r>
      <w:r>
        <w:tab/>
      </w:r>
      <w:r>
        <w:tab/>
      </w:r>
      <w:r>
        <w:tab/>
      </w:r>
      <w:r>
        <w:tab/>
      </w:r>
      <w:r>
        <w:tab/>
      </w:r>
      <w:r>
        <w:tab/>
      </w:r>
      <w:r>
        <w:tab/>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86A" w:rsidRDefault="00F1086A" w:rsidP="00F1086A">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086A">
        <w:rPr>
          <w:rFonts w:hint="eastAsia"/>
          <w:position w:val="3"/>
          <w:sz w:val="16"/>
        </w:rPr>
        <w:instrText>2</w:instrText>
      </w:r>
      <w:r>
        <w:rPr>
          <w:rFonts w:hint="eastAsia"/>
        </w:rPr>
        <w:instrText>)</w:instrText>
      </w:r>
      <w:r>
        <w:fldChar w:fldCharType="end"/>
      </w: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4"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4"/>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9D1A06" w:rsidRPr="00B97D45" w:rsidRDefault="00DA3E65" w:rsidP="009D1A06">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B97D45" w:rsidRDefault="00B97D45" w:rsidP="00B97D45">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97D45">
        <w:rPr>
          <w:rFonts w:hint="eastAsia"/>
          <w:position w:val="3"/>
          <w:sz w:val="16"/>
        </w:rPr>
        <w:instrText>3</w:instrText>
      </w:r>
      <w:r>
        <w:rPr>
          <w:rFonts w:hint="eastAsia"/>
        </w:rPr>
        <w:instrText>)</w:instrText>
      </w:r>
      <w:r>
        <w:fldChar w:fldCharType="end"/>
      </w:r>
      <w:r>
        <w:rPr>
          <w:rFonts w:hint="eastAsia"/>
        </w:rPr>
        <w:t>其他模式：由上一节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转换器最多三个输入源。在晚上废旧电池则可以加入作为输入源之一。也就是说还存在三个输入源和四个输入源一起工作的模式。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5" w:name="_Hlk8283550"/>
    <w:p w:rsidR="00A47F3A" w:rsidRPr="00B80CAD" w:rsidRDefault="00DA3E65" w:rsidP="00A47F3A">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5"/>
    </w:p>
    <w:p w:rsidR="00B80CAD" w:rsidRPr="00B80CAD" w:rsidRDefault="00B80CAD" w:rsidP="00B80CAD">
      <w:pPr>
        <w:tabs>
          <w:tab w:val="clear" w:pos="377"/>
          <w:tab w:val="left" w:pos="135"/>
        </w:tabs>
      </w:pPr>
      <w:r>
        <w:tab/>
      </w:r>
      <w:r>
        <w:tab/>
      </w: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Pr>
          <w:rFonts w:hint="eastAsia"/>
        </w:rPr>
        <w:t>。在本课题中最多</w:t>
      </w:r>
      <w:r>
        <w:rPr>
          <w:rFonts w:hint="eastAsia"/>
        </w:rPr>
        <w:t>4</w:t>
      </w:r>
      <w:r>
        <w:rPr>
          <w:rFonts w:hint="eastAsia"/>
        </w:rPr>
        <w:t>路。</w:t>
      </w:r>
    </w:p>
    <w:p w:rsidR="004F34C2" w:rsidRDefault="00C65608" w:rsidP="000D290D">
      <w:pPr>
        <w:tabs>
          <w:tab w:val="clear" w:pos="377"/>
        </w:tabs>
        <w:ind w:firstLine="420"/>
        <w:jc w:val="left"/>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26" w:name="_Toc8322081"/>
      <w:r>
        <w:rPr>
          <w:rFonts w:hint="eastAsia"/>
        </w:rPr>
        <w:t>2.3.</w:t>
      </w:r>
      <w:r w:rsidR="00B97D45">
        <w:rPr>
          <w:rFonts w:hint="eastAsia"/>
        </w:rPr>
        <w:t>5</w:t>
      </w:r>
      <w:r>
        <w:t xml:space="preserve">  </w:t>
      </w:r>
      <w:r w:rsidR="00B97D45">
        <w:rPr>
          <w:rFonts w:hint="eastAsia"/>
        </w:rPr>
        <w:t>控制策略</w:t>
      </w:r>
      <w:bookmarkEnd w:id="26"/>
    </w:p>
    <w:p w:rsidR="00D60772" w:rsidRDefault="00D60772" w:rsidP="00D60772">
      <w:r>
        <w:tab/>
      </w:r>
      <w:r>
        <w:tab/>
      </w:r>
      <w:r w:rsidR="00486C8F">
        <w:rPr>
          <w:rFonts w:hint="eastAsia"/>
        </w:rPr>
        <w:t>本节主要叙述如何得到</w:t>
      </w:r>
      <w:r w:rsidR="00102A92">
        <w:rPr>
          <w:rFonts w:hint="eastAsia"/>
        </w:rPr>
        <w:t>以及如何调整各开关管的控制信号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EA7C06">
        <w:rPr>
          <w:rFonts w:hint="eastAsia"/>
        </w:rPr>
        <w:t>。</w:t>
      </w:r>
    </w:p>
    <w:p w:rsidR="00EA7C06" w:rsidRDefault="00EA7C06" w:rsidP="00D60772">
      <w:r>
        <w:tab/>
      </w:r>
      <w:r>
        <w:tab/>
      </w:r>
      <w:r w:rsidR="00B6758E">
        <w:rPr>
          <w:rFonts w:hint="eastAsia"/>
        </w:rPr>
        <w:t>本课题设计的</w:t>
      </w:r>
      <w:r w:rsidR="00625F51">
        <w:rPr>
          <w:rFonts w:hint="eastAsia"/>
        </w:rPr>
        <w:t>多源</w:t>
      </w:r>
      <w:r w:rsidR="00625F51">
        <w:rPr>
          <w:rFonts w:hint="eastAsia"/>
        </w:rPr>
        <w:t>D</w:t>
      </w:r>
      <w:r w:rsidR="00625F51">
        <w:t>C/DC</w:t>
      </w:r>
      <w:r w:rsidR="00625F51">
        <w:rPr>
          <w:rFonts w:hint="eastAsia"/>
        </w:rPr>
        <w:t>直流变换器</w:t>
      </w:r>
      <w:r w:rsidR="00684268">
        <w:rPr>
          <w:rFonts w:hint="eastAsia"/>
        </w:rPr>
        <w:t>采用的控制策略大意如图</w:t>
      </w:r>
      <w:r w:rsidR="00684268">
        <w:rPr>
          <w:rFonts w:hint="eastAsia"/>
        </w:rPr>
        <w:t>7</w:t>
      </w:r>
      <w:r w:rsidR="00684268">
        <w:rPr>
          <w:rFonts w:hint="eastAsia"/>
        </w:rPr>
        <w:t>所示。</w:t>
      </w:r>
    </w:p>
    <w:p w:rsidR="00684268" w:rsidRPr="00D60772" w:rsidRDefault="007A4414" w:rsidP="00D60772">
      <w:r w:rsidRPr="007A4414">
        <w:rPr>
          <w:noProof/>
        </w:rPr>
        <w:lastRenderedPageBreak/>
        <w:drawing>
          <wp:inline distT="0" distB="0" distL="0" distR="0" wp14:anchorId="3CA4EAF1" wp14:editId="1131F742">
            <wp:extent cx="5759450" cy="38582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858260"/>
                    </a:xfrm>
                    <a:prstGeom prst="rect">
                      <a:avLst/>
                    </a:prstGeom>
                  </pic:spPr>
                </pic:pic>
              </a:graphicData>
            </a:graphic>
          </wp:inline>
        </w:drawing>
      </w:r>
    </w:p>
    <w:p w:rsidR="00A23AD9" w:rsidRDefault="00A23AD9" w:rsidP="00E122AA">
      <w:r>
        <w:tab/>
      </w:r>
      <w:r>
        <w:tab/>
      </w:r>
      <w:r w:rsidR="00077557">
        <w:rPr>
          <w:rFonts w:hint="eastAsia"/>
        </w:rPr>
        <w:t>图中采样电路</w:t>
      </w:r>
      <w:r w:rsidR="00077557">
        <w:rPr>
          <w:rFonts w:hint="eastAsia"/>
        </w:rPr>
        <w:t>1</w:t>
      </w:r>
      <w:r w:rsidR="00077557">
        <w:rPr>
          <w:rFonts w:hint="eastAsia"/>
        </w:rPr>
        <w:t>采取的为主输入源，即本课题中的</w:t>
      </w:r>
      <w:r w:rsidR="00077557">
        <w:rPr>
          <w:rFonts w:hint="eastAsia"/>
        </w:rPr>
        <w:t>1</w:t>
      </w:r>
      <w:r w:rsidR="00077557">
        <w:rPr>
          <w:rFonts w:hint="eastAsia"/>
        </w:rPr>
        <w:t>号输入源。除采样电路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下面解释其工作原理和工作模式之间的切换：</w:t>
      </w:r>
    </w:p>
    <w:p w:rsidR="002A1C52" w:rsidRDefault="002A1C52" w:rsidP="002A1C52">
      <w:r>
        <w:tab/>
      </w:r>
      <w:r>
        <w:tab/>
      </w: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w:t>
      </w:r>
      <w:r w:rsidR="00342BA1">
        <w:rPr>
          <w:rFonts w:hint="eastAsia"/>
        </w:rPr>
        <w:t>(</w:t>
      </w:r>
      <w:r w:rsidR="00342BA1">
        <w:rPr>
          <w:rFonts w:hint="eastAsia"/>
        </w:rPr>
        <w:t>即满功率</w:t>
      </w:r>
      <w:r w:rsidR="00342BA1">
        <w:t>)</w:t>
      </w:r>
      <w:r w:rsidR="00342BA1">
        <w:rPr>
          <w:rFonts w:hint="eastAsia"/>
        </w:rPr>
        <w:t>运行。</w:t>
      </w:r>
    </w:p>
    <w:p w:rsidR="00342BA1" w:rsidRDefault="00272293" w:rsidP="002A1C52">
      <w:r>
        <w:tab/>
      </w:r>
      <w:r>
        <w:tab/>
      </w:r>
      <w:r>
        <w:rPr>
          <w:rFonts w:hint="eastAsia"/>
        </w:rPr>
        <w:t>处于双输入</w:t>
      </w:r>
      <w:proofErr w:type="gramStart"/>
      <w:r>
        <w:rPr>
          <w:rFonts w:hint="eastAsia"/>
        </w:rPr>
        <w:t>源或者</w:t>
      </w:r>
      <w:proofErr w:type="gramEnd"/>
      <w:r>
        <w:rPr>
          <w:rFonts w:hint="eastAsia"/>
        </w:rPr>
        <w:t>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517866">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517866">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2A1C52" w:rsidRDefault="002A1C52" w:rsidP="00E122AA">
      <w:r>
        <w:tab/>
      </w:r>
      <w:r>
        <w:tab/>
      </w:r>
    </w:p>
    <w:p w:rsidR="00025F1A" w:rsidRDefault="00025F1A" w:rsidP="00025F1A">
      <w:pPr>
        <w:pStyle w:val="3"/>
        <w:spacing w:before="120"/>
      </w:pPr>
      <w:bookmarkStart w:id="27" w:name="_Toc8322082"/>
      <w:r>
        <w:rPr>
          <w:rFonts w:hint="eastAsia"/>
        </w:rPr>
        <w:lastRenderedPageBreak/>
        <w:t>2.3.5</w:t>
      </w:r>
      <w:r w:rsidR="001717DC">
        <w:t xml:space="preserve">  </w:t>
      </w:r>
      <w:r w:rsidR="00AE0087">
        <w:rPr>
          <w:rFonts w:hint="eastAsia"/>
        </w:rPr>
        <w:t>功率分析</w:t>
      </w:r>
      <w:bookmarkEnd w:id="27"/>
    </w:p>
    <w:p w:rsidR="00C6205C" w:rsidRDefault="001717DC" w:rsidP="00AE0087">
      <w:r>
        <w:tab/>
      </w:r>
      <w:r w:rsidR="00606008">
        <w:tab/>
      </w:r>
      <w:r w:rsidR="00606008">
        <w:rPr>
          <w:rFonts w:hint="eastAsia"/>
        </w:rPr>
        <w:t>本小节讨论的是课题中设计的多源</w:t>
      </w:r>
      <w:r w:rsidR="00606008">
        <w:rPr>
          <w:rFonts w:hint="eastAsia"/>
        </w:rPr>
        <w:t>D</w:t>
      </w:r>
      <w:r w:rsidR="00606008">
        <w:t>C/DC</w:t>
      </w:r>
      <w:r w:rsidR="00606008">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，目的都是保持输出某一电压的稳定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9A6C6B" w:rsidRPr="009A6C6B" w:rsidRDefault="00DA3E65" w:rsidP="009A6C6B">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9A6C6B" w:rsidRDefault="009A6C6B" w:rsidP="009A6C6B">
      <w:r>
        <w:tab/>
      </w:r>
      <w:r>
        <w:tab/>
      </w:r>
      <w:r>
        <w:rPr>
          <w:rFonts w:hint="eastAsia"/>
        </w:rPr>
        <w:t>而由每一个输入源的输入电流：</w:t>
      </w:r>
    </w:p>
    <w:p w:rsidR="009A6C6B" w:rsidRPr="00510A7A" w:rsidRDefault="00DA3E65"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510A7A" w:rsidRPr="009A6C6B" w:rsidRDefault="00DA3E65"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9A6C6B">
      <w:pPr>
        <w:jc w:val="left"/>
      </w:pPr>
      <w:r>
        <w:tab/>
      </w:r>
      <w:r>
        <w:tab/>
      </w: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245B44" w:rsidP="009A6C6B">
      <w:pPr>
        <w:jc w:val="left"/>
      </w:pPr>
      <w:r>
        <w:tab/>
      </w:r>
      <w:r>
        <w:tab/>
      </w:r>
      <w:r w:rsidR="004C54D3">
        <w:rPr>
          <w:rFonts w:hint="eastAsia"/>
        </w:rPr>
        <w:t>可得输入功率得关系式为：</w:t>
      </w:r>
    </w:p>
    <w:p w:rsidR="004C54D3" w:rsidRDefault="00DA3E65"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606008" w:rsidRDefault="004C54D3" w:rsidP="00036824">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8E1106">
      <w:pPr>
        <w:jc w:val="left"/>
      </w:pPr>
      <w:r>
        <w:tab/>
      </w:r>
      <w:r>
        <w:tab/>
      </w:r>
      <w:r>
        <w:rPr>
          <w:rFonts w:hint="eastAsia"/>
        </w:rPr>
        <w:t>又可得输出功率得表达式为：</w:t>
      </w:r>
    </w:p>
    <w:p w:rsidR="008E1106" w:rsidRPr="00036824" w:rsidRDefault="00DA3E65"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AF2504" w:rsidRPr="00526CBC" w:rsidRDefault="00AF2504" w:rsidP="008E1106">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526CBC" w:rsidRPr="007125CB" w:rsidRDefault="00526CBC" w:rsidP="00526CBC">
      <w:pPr>
        <w:jc w:val="left"/>
      </w:pPr>
      <w:r>
        <w:tab/>
      </w:r>
      <w:r>
        <w:tab/>
      </w: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Pr>
          <w:rFonts w:hint="eastAsia"/>
        </w:rPr>
        <w:t>源输入当然也适用。</w:t>
      </w:r>
    </w:p>
    <w:p w:rsidR="007125CB" w:rsidRDefault="007125CB" w:rsidP="008E1106">
      <w:pPr>
        <w:jc w:val="center"/>
      </w:pPr>
    </w:p>
    <w:p w:rsidR="004C2963" w:rsidRDefault="00590E49" w:rsidP="00366245">
      <w:pPr>
        <w:pStyle w:val="3"/>
        <w:spacing w:before="120"/>
      </w:pPr>
      <w:bookmarkStart w:id="28" w:name="_Toc8322083"/>
      <w:proofErr w:type="gramStart"/>
      <w:r>
        <w:rPr>
          <w:rFonts w:hint="eastAsia"/>
        </w:rPr>
        <w:t>2.3.6</w:t>
      </w:r>
      <w:r>
        <w:t xml:space="preserve">  </w:t>
      </w:r>
      <w:r w:rsidR="00FF138B">
        <w:t>XXXXX</w:t>
      </w:r>
      <w:bookmarkEnd w:id="28"/>
      <w:proofErr w:type="gramEnd"/>
    </w:p>
    <w:p w:rsidR="00FF138B" w:rsidRPr="00FF138B" w:rsidRDefault="00FF138B" w:rsidP="00FF138B">
      <w:r>
        <w:tab/>
      </w:r>
      <w:r>
        <w:tab/>
        <w:t>XXXXXXXXXXXXXX</w:t>
      </w:r>
    </w:p>
    <w:p w:rsidR="0011735C" w:rsidRDefault="004C2963" w:rsidP="002A403C">
      <w:r>
        <w:br w:type="page"/>
      </w:r>
    </w:p>
    <w:p w:rsidR="0011735C" w:rsidRPr="0011735C" w:rsidRDefault="0011735C" w:rsidP="004465B2">
      <w:pPr>
        <w:pStyle w:val="1"/>
      </w:pPr>
      <w:bookmarkStart w:id="29" w:name="_Toc8322084"/>
      <w:r>
        <w:rPr>
          <w:rFonts w:hint="eastAsia"/>
        </w:rPr>
        <w:lastRenderedPageBreak/>
        <w:t>3</w:t>
      </w:r>
      <w:r>
        <w:t xml:space="preserve">  </w:t>
      </w:r>
      <w:r w:rsidR="004465B2">
        <w:rPr>
          <w:rFonts w:hint="eastAsia"/>
        </w:rPr>
        <w:t>参数</w:t>
      </w:r>
      <w:r w:rsidR="000B60DC">
        <w:rPr>
          <w:rFonts w:hint="eastAsia"/>
        </w:rPr>
        <w:t>设计和选择</w:t>
      </w:r>
      <w:bookmarkEnd w:id="29"/>
    </w:p>
    <w:p w:rsidR="008C1C26" w:rsidRDefault="004465B2" w:rsidP="008C1C26">
      <w:pPr>
        <w:pStyle w:val="2"/>
        <w:spacing w:before="120"/>
      </w:pPr>
      <w:bookmarkStart w:id="30" w:name="_Toc8322085"/>
      <w:r w:rsidRPr="004465B2">
        <w:t xml:space="preserve">3.1  </w:t>
      </w:r>
      <w:r w:rsidR="00987017">
        <w:rPr>
          <w:rFonts w:hint="eastAsia"/>
        </w:rPr>
        <w:t>输入输出参数</w:t>
      </w:r>
      <w:bookmarkEnd w:id="30"/>
    </w:p>
    <w:p w:rsidR="00987017" w:rsidRDefault="008C1C26" w:rsidP="00987017">
      <w:r>
        <w:tab/>
      </w:r>
      <w:r>
        <w:tab/>
      </w:r>
      <w:r w:rsidR="00190061">
        <w:rPr>
          <w:rFonts w:hint="eastAsia"/>
        </w:rPr>
        <w:t xml:space="preserve"> </w:t>
      </w:r>
      <w:r w:rsidR="001B0D6B">
        <w:rPr>
          <w:rFonts w:hint="eastAsia"/>
        </w:rPr>
        <w:t>对于本课题中的多源</w:t>
      </w:r>
      <w:r w:rsidR="001B0D6B">
        <w:rPr>
          <w:rFonts w:hint="eastAsia"/>
        </w:rPr>
        <w:t>D</w:t>
      </w:r>
      <w:r w:rsidR="001B0D6B">
        <w:t>C/DC</w:t>
      </w:r>
      <w:r w:rsidR="001B0D6B">
        <w:rPr>
          <w:rFonts w:hint="eastAsia"/>
        </w:rPr>
        <w:t>转换器的输入输出参数选取的是市面上常见的四种输入源，</w:t>
      </w:r>
      <w:r w:rsidR="00D952B8">
        <w:rPr>
          <w:rFonts w:hint="eastAsia"/>
        </w:rPr>
        <w:t>具体数值与设定如下</w:t>
      </w:r>
      <w:r w:rsidR="001B0D6B">
        <w:rPr>
          <w:rFonts w:hint="eastAsia"/>
        </w:rPr>
        <w:t>：</w:t>
      </w:r>
    </w:p>
    <w:p w:rsidR="001B0D6B" w:rsidRDefault="001B0D6B" w:rsidP="00987017">
      <w:r>
        <w:tab/>
      </w:r>
      <w:r>
        <w:tab/>
      </w:r>
      <w:r>
        <w:rPr>
          <w:rFonts w:hint="eastAsia"/>
        </w:rPr>
        <w:t>主输入源：市电，经整流后作为</w:t>
      </w:r>
      <w:r>
        <w:rPr>
          <w:rFonts w:hint="eastAsia"/>
        </w:rPr>
        <w:t>310</w:t>
      </w:r>
      <w:r>
        <w:t>V</w:t>
      </w:r>
      <w:r>
        <w:rPr>
          <w:rFonts w:hint="eastAsia"/>
        </w:rPr>
        <w:t>的直流输入。</w:t>
      </w:r>
    </w:p>
    <w:p w:rsidR="0088571C" w:rsidRDefault="0088571C" w:rsidP="00987017">
      <w:r>
        <w:tab/>
      </w:r>
      <w:r>
        <w:tab/>
      </w:r>
      <w:r>
        <w:rPr>
          <w:rFonts w:hint="eastAsia"/>
        </w:rPr>
        <w:t>主输入源基准电流：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8020EE" w:rsidRDefault="001B0D6B" w:rsidP="00960CCB">
      <w:r>
        <w:tab/>
      </w:r>
      <w:r>
        <w:tab/>
      </w:r>
      <w:r>
        <w:rPr>
          <w:rFonts w:hint="eastAsia"/>
        </w:rPr>
        <w:t>辅输入源：风电，经整流后作为</w:t>
      </w:r>
      <w:r>
        <w:rPr>
          <w:rFonts w:hint="eastAsia"/>
        </w:rPr>
        <w:t>280</w:t>
      </w:r>
      <w:r>
        <w:t>V</w:t>
      </w:r>
      <w:r>
        <w:rPr>
          <w:rFonts w:hint="eastAsia"/>
        </w:rPr>
        <w:t>的直流输入。</w:t>
      </w:r>
    </w:p>
    <w:p w:rsidR="00960CCB" w:rsidRDefault="001B0D6B" w:rsidP="004E4949">
      <w:r>
        <w:tab/>
      </w:r>
      <w:r>
        <w:tab/>
      </w:r>
      <w:r>
        <w:rPr>
          <w:rFonts w:hint="eastAsia"/>
        </w:rPr>
        <w:t>辅输入源：光电，直接可以作为</w:t>
      </w:r>
      <w:r>
        <w:rPr>
          <w:rFonts w:hint="eastAsia"/>
        </w:rPr>
        <w:t>280</w:t>
      </w:r>
      <w:r>
        <w:t>V</w:t>
      </w:r>
      <w:r>
        <w:rPr>
          <w:rFonts w:hint="eastAsia"/>
        </w:rPr>
        <w:t>的直流输入</w:t>
      </w:r>
      <w:r w:rsidR="000B0E47">
        <w:rPr>
          <w:rFonts w:hint="eastAsia"/>
        </w:rPr>
        <w:t>。</w:t>
      </w:r>
    </w:p>
    <w:p w:rsidR="001B0D6B" w:rsidRDefault="001B0D6B" w:rsidP="00987017">
      <w:r>
        <w:tab/>
      </w:r>
      <w:r>
        <w:tab/>
      </w:r>
      <w:r>
        <w:rPr>
          <w:rFonts w:hint="eastAsia"/>
        </w:rPr>
        <w:t>梯度电池</w:t>
      </w:r>
      <w:r>
        <w:rPr>
          <w:rFonts w:hint="eastAsia"/>
        </w:rPr>
        <w:t>/</w:t>
      </w:r>
      <w:r>
        <w:rPr>
          <w:rFonts w:hint="eastAsia"/>
        </w:rPr>
        <w:t>负载：作为输入时，可作为</w:t>
      </w:r>
      <w:r>
        <w:rPr>
          <w:rFonts w:hint="eastAsia"/>
        </w:rPr>
        <w:t>4</w:t>
      </w:r>
      <w:r w:rsidR="00703065">
        <w:t>80V</w:t>
      </w:r>
      <w:r w:rsidR="00703065">
        <w:rPr>
          <w:rFonts w:hint="eastAsia"/>
        </w:rPr>
        <w:t>的直流输入</w:t>
      </w:r>
      <w:r w:rsidR="001D49A2">
        <w:rPr>
          <w:rFonts w:hint="eastAsia"/>
        </w:rPr>
        <w:t>源</w:t>
      </w:r>
      <w:r w:rsidR="00703065">
        <w:rPr>
          <w:rFonts w:hint="eastAsia"/>
        </w:rPr>
        <w:t>；作为负载时，接在</w:t>
      </w:r>
      <w:r w:rsidR="00703065">
        <w:rPr>
          <w:rFonts w:hint="eastAsia"/>
        </w:rPr>
        <w:t>3</w:t>
      </w:r>
      <w:r w:rsidR="00681B3F">
        <w:rPr>
          <w:rFonts w:hint="eastAsia"/>
        </w:rPr>
        <w:t>80</w:t>
      </w:r>
      <w:r w:rsidR="00703065">
        <w:t>V</w:t>
      </w:r>
      <w:r w:rsidR="00681B3F">
        <w:rPr>
          <w:rFonts w:hint="eastAsia"/>
        </w:rPr>
        <w:t>直流</w:t>
      </w:r>
      <w:r w:rsidR="00703065">
        <w:rPr>
          <w:rFonts w:hint="eastAsia"/>
        </w:rPr>
        <w:t>充电桩上进行充电。</w:t>
      </w:r>
    </w:p>
    <w:p w:rsidR="004E4949" w:rsidRDefault="004E4949" w:rsidP="00987017">
      <w:r>
        <w:tab/>
      </w:r>
      <w:r>
        <w:tab/>
      </w:r>
      <w:r w:rsidRPr="004E4949">
        <w:rPr>
          <w:rFonts w:hint="eastAsia"/>
        </w:rPr>
        <w:t>辅输入源基准电流：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_s2</m:t>
            </m:r>
          </m:sub>
        </m:sSub>
      </m:oMath>
      <w:r>
        <w:t>…</w:t>
      </w:r>
      <m:oMath>
        <m:sSub>
          <m:sSubPr>
            <m:ctrlPr>
              <w:rPr>
                <w:rFonts w:ascii="Cambria Math" w:hAnsi="Cambria Math"/>
              </w:rPr>
            </m:ctrlPr>
          </m:sSubPr>
          <m:e>
            <m:r>
              <w:rPr>
                <w:rFonts w:ascii="Cambria Math" w:hAnsi="Cambria Math"/>
              </w:rPr>
              <m:t>I</m:t>
            </m:r>
          </m:e>
          <m:sub>
            <m:r>
              <w:rPr>
                <w:rFonts w:ascii="Cambria Math" w:hAnsi="Cambria Math"/>
              </w:rPr>
              <m:t>_sn</m:t>
            </m:r>
          </m:sub>
        </m:sSub>
      </m:oMath>
      <w:r w:rsidR="00D074CD">
        <w:rPr>
          <w:rFonts w:hint="eastAsia"/>
        </w:rPr>
        <w:t>均</w:t>
      </w:r>
      <w:r w:rsidRPr="004E4949">
        <w:rPr>
          <w:rFonts w:hint="eastAsia"/>
        </w:rPr>
        <w:t>设定为</w:t>
      </w:r>
      <w:r w:rsidRPr="004E4949">
        <w:rPr>
          <w:rFonts w:hint="eastAsia"/>
        </w:rPr>
        <w:t>8A</w:t>
      </w:r>
      <w:r w:rsidRPr="004E4949">
        <w:rPr>
          <w:rFonts w:hint="eastAsia"/>
        </w:rPr>
        <w:t>，使其中之一</w:t>
      </w:r>
      <w:r w:rsidR="00EC688A">
        <w:rPr>
          <w:rFonts w:hint="eastAsia"/>
        </w:rPr>
        <w:t>或者其余辅助输入源</w:t>
      </w:r>
      <w:r w:rsidRPr="004E4949">
        <w:rPr>
          <w:rFonts w:hint="eastAsia"/>
        </w:rPr>
        <w:t>在输入源无法承担负载需求时参与供能。</w:t>
      </w:r>
    </w:p>
    <w:p w:rsidR="00703065" w:rsidRDefault="00703065" w:rsidP="00987017">
      <w:r>
        <w:tab/>
      </w:r>
      <w:r>
        <w:tab/>
      </w: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987017">
      <w:r>
        <w:tab/>
      </w:r>
      <w:r>
        <w:tab/>
      </w: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C02BC5" w:rsidRDefault="00C02BC5" w:rsidP="00987017">
      <w:r>
        <w:tab/>
      </w:r>
      <w:r>
        <w:tab/>
      </w:r>
      <w:r>
        <w:rPr>
          <w:rFonts w:hint="eastAsia"/>
        </w:rPr>
        <w:t>多源</w:t>
      </w:r>
      <w:r>
        <w:rPr>
          <w:rFonts w:hint="eastAsia"/>
        </w:rPr>
        <w:t>D</w:t>
      </w:r>
      <w:r>
        <w:t>C/DC</w:t>
      </w:r>
      <w:r>
        <w:rPr>
          <w:rFonts w:hint="eastAsia"/>
        </w:rPr>
        <w:t>直流变换器的功率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987017">
      <w:r>
        <w:tab/>
      </w:r>
      <w:r>
        <w:rPr>
          <w:rFonts w:hint="eastAsia"/>
        </w:rPr>
        <w:t>为了下述元器件的参数设定做基础故而在此重新总结一下这些输入输出参数，工作模式和供能顺序等上述已经介绍过且本节大用不上故而不再重提。</w:t>
      </w:r>
    </w:p>
    <w:p w:rsidR="00785658" w:rsidRDefault="00785658" w:rsidP="00785658">
      <w:pPr>
        <w:pStyle w:val="2"/>
        <w:spacing w:before="120"/>
      </w:pPr>
      <w:bookmarkStart w:id="31" w:name="_Toc8322086"/>
      <w:r>
        <w:rPr>
          <w:rFonts w:hint="eastAsia"/>
        </w:rPr>
        <w:t>3.2</w:t>
      </w:r>
      <w:r>
        <w:t xml:space="preserve">  </w:t>
      </w:r>
      <w:r>
        <w:rPr>
          <w:rFonts w:hint="eastAsia"/>
        </w:rPr>
        <w:t>占空比</w:t>
      </w:r>
      <w:bookmarkEnd w:id="31"/>
    </w:p>
    <w:p w:rsidR="00785658" w:rsidRDefault="00785658" w:rsidP="00785658">
      <w:r>
        <w:tab/>
      </w:r>
      <w:r>
        <w:tab/>
      </w:r>
      <w:r>
        <w:rPr>
          <w:rFonts w:hint="eastAsia"/>
        </w:rPr>
        <w:t>在工作模式</w:t>
      </w:r>
      <w:r>
        <w:rPr>
          <w:rFonts w:hint="eastAsia"/>
        </w:rPr>
        <w:t>1</w:t>
      </w:r>
      <w:r>
        <w:rPr>
          <w:rFonts w:hint="eastAsia"/>
        </w:rPr>
        <w:t>时，即主电源单独供电时，</w:t>
      </w:r>
      <w:r w:rsidR="00357F40">
        <w:rPr>
          <w:rFonts w:hint="eastAsia"/>
        </w:rPr>
        <w:t>此时只有一个占空比</w:t>
      </w:r>
      <w:r w:rsidR="00357F40">
        <w:rPr>
          <w:rFonts w:hint="eastAsia"/>
        </w:rPr>
        <w:t>D</w:t>
      </w:r>
      <w:r w:rsidR="00357F40">
        <w:rPr>
          <w:rFonts w:hint="eastAsia"/>
        </w:rPr>
        <w:t>，</w:t>
      </w:r>
      <w:r>
        <w:rPr>
          <w:rFonts w:hint="eastAsia"/>
        </w:rPr>
        <w:t>由上述原理分析小节的关系式可以得出：</w:t>
      </w:r>
    </w:p>
    <w:p w:rsidR="00F52045" w:rsidRPr="00A20950" w:rsidRDefault="00DA3E65" w:rsidP="00F52045">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785658" w:rsidRPr="00785658" w:rsidRDefault="00785658" w:rsidP="00B47D55"/>
    <w:p w:rsidR="00426C5B" w:rsidRDefault="00357F40" w:rsidP="00426C5B">
      <w:pPr>
        <w:tabs>
          <w:tab w:val="clear" w:pos="377"/>
        </w:tabs>
        <w:spacing w:line="240" w:lineRule="auto"/>
        <w:jc w:val="left"/>
      </w:pPr>
      <w:r>
        <w:tab/>
      </w:r>
      <w:r>
        <w:rPr>
          <w:rFonts w:hint="eastAsia"/>
        </w:rPr>
        <w:t>在工作模式</w:t>
      </w:r>
      <w:r>
        <w:rPr>
          <w:rFonts w:hint="eastAsia"/>
        </w:rPr>
        <w:t>2</w:t>
      </w:r>
      <w:r>
        <w:rPr>
          <w:rFonts w:hint="eastAsia"/>
        </w:rPr>
        <w:t>时，即双输入源源供能时，此处主输入源和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49457B">
        <w:rPr>
          <w:rFonts w:hint="eastAsia"/>
        </w:rPr>
        <w:t xml:space="preserve"> </w:t>
      </w:r>
      <w:r w:rsidR="004F69C2">
        <w:rPr>
          <w:rFonts w:hint="eastAsia"/>
        </w:rPr>
        <w:t>不管</w:t>
      </w:r>
      <w:proofErr w:type="gramStart"/>
      <w:r w:rsidR="004F69C2">
        <w:rPr>
          <w:rFonts w:hint="eastAsia"/>
        </w:rPr>
        <w:t>那个作</w:t>
      </w:r>
      <w:proofErr w:type="gramEnd"/>
      <w:r w:rsidR="004F69C2">
        <w:rPr>
          <w:rFonts w:hint="eastAsia"/>
        </w:rPr>
        <w:t>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B10D7F" w:rsidRDefault="00DA3E65" w:rsidP="00426C5B">
      <w:pPr>
        <w:tabs>
          <w:tab w:val="clear" w:pos="377"/>
        </w:tabs>
        <w:spacing w:line="240" w:lineRule="auto"/>
        <w:jc w:val="left"/>
      </w:pPr>
      <m:oMathPara>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I</m:t>
                  </m:r>
                </m:e>
                <m:sub>
                  <m:r>
                    <w:rPr>
                      <w:rFonts w:ascii="Cambria Math" w:hAnsi="Cambria Math"/>
                      <w:sz w:val="22"/>
                    </w:rPr>
                    <m:t>_s1</m:t>
                  </m:r>
                </m:sub>
              </m:sSub>
            </m:num>
            <m:den>
              <m:sSub>
                <m:sSubPr>
                  <m:ctrlPr>
                    <w:rPr>
                      <w:rFonts w:ascii="Cambria Math" w:hAnsi="Cambria Math"/>
                      <w:i/>
                      <w:sz w:val="22"/>
                    </w:rPr>
                  </m:ctrlPr>
                </m:sSubPr>
                <m:e>
                  <m:r>
                    <w:rPr>
                      <w:rFonts w:ascii="Cambria Math" w:hAnsi="Cambria Math"/>
                      <w:sz w:val="22"/>
                    </w:rPr>
                    <m:t>I</m:t>
                  </m:r>
                </m:e>
                <m:sub>
                  <m:r>
                    <m:rPr>
                      <m:sty m:val="p"/>
                    </m:rPr>
                    <w:rPr>
                      <w:rFonts w:ascii="Cambria Math" w:hAnsi="Cambria Math"/>
                      <w:sz w:val="22"/>
                    </w:rPr>
                    <m:t>_s1</m:t>
                  </m:r>
                </m:sub>
              </m:sSub>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_o</m:t>
                  </m:r>
                </m:sub>
              </m:sSub>
            </m:den>
          </m:f>
        </m:oMath>
      </m:oMathPara>
    </w:p>
    <w:p w:rsidR="00F00A68" w:rsidRDefault="00F00A68">
      <w:pPr>
        <w:tabs>
          <w:tab w:val="clear" w:pos="377"/>
        </w:tabs>
        <w:spacing w:line="240" w:lineRule="auto"/>
        <w:jc w:val="left"/>
      </w:pPr>
      <w:r>
        <w:br w:type="page"/>
      </w:r>
    </w:p>
    <w:p w:rsidR="006139F7" w:rsidRPr="000D2B94" w:rsidRDefault="00DA3E65" w:rsidP="006139F7">
      <w:pPr>
        <w:tabs>
          <w:tab w:val="clear" w:pos="377"/>
        </w:tabs>
        <w:spacing w:line="240" w:lineRule="auto"/>
        <w:jc w:val="center"/>
        <w:rPr>
          <w:sz w:val="22"/>
        </w:rPr>
      </w:pPr>
      <m:oMathPara>
        <m:oMath>
          <m:sSub>
            <m:sSubPr>
              <m:ctrlPr>
                <w:rPr>
                  <w:rFonts w:ascii="Cambria Math" w:hAnsi="Cambria Math"/>
                  <w:sz w:val="22"/>
                </w:rPr>
              </m:ctrlPr>
            </m:sSubPr>
            <m:e>
              <m:r>
                <w:rPr>
                  <w:rFonts w:ascii="Cambria Math" w:hAnsi="Cambria Math"/>
                  <w:sz w:val="22"/>
                </w:rPr>
                <m:t>D</m:t>
              </m:r>
            </m:e>
            <m:sub>
              <m:r>
                <w:rPr>
                  <w:rFonts w:ascii="Cambria Math" w:hAnsi="Cambria Math"/>
                  <w:sz w:val="22"/>
                </w:rPr>
                <m:t>2</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V</m:t>
                  </m:r>
                </m:e>
                <m:sub>
                  <m:r>
                    <w:rPr>
                      <w:rFonts w:ascii="Cambria Math" w:hAnsi="Cambria Math"/>
                      <w:sz w:val="22"/>
                    </w:rPr>
                    <m:t>_o</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_in1</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_o</m:t>
                  </m:r>
                </m:sub>
              </m:sSub>
              <m:r>
                <w:rPr>
                  <w:rFonts w:ascii="Cambria Math" w:hAnsi="Cambria Math"/>
                  <w:sz w:val="22"/>
                </w:rPr>
                <m:t>)</m:t>
              </m:r>
            </m:num>
            <m:den>
              <m:sSub>
                <m:sSubPr>
                  <m:ctrlPr>
                    <w:rPr>
                      <w:rFonts w:ascii="Cambria Math" w:hAnsi="Cambria Math"/>
                      <w:i/>
                      <w:sz w:val="22"/>
                    </w:rPr>
                  </m:ctrlPr>
                </m:sSubPr>
                <m:e>
                  <m:r>
                    <w:rPr>
                      <w:rFonts w:ascii="Cambria Math" w:hAnsi="Cambria Math"/>
                      <w:sz w:val="22"/>
                    </w:rPr>
                    <m:t>V</m:t>
                  </m:r>
                </m:e>
                <m:sub>
                  <m:r>
                    <w:rPr>
                      <w:rFonts w:ascii="Cambria Math" w:hAnsi="Cambria Math"/>
                      <w:sz w:val="22"/>
                    </w:rPr>
                    <m:t>_</m:t>
                  </m:r>
                  <m:r>
                    <w:rPr>
                      <w:rFonts w:ascii="Cambria Math" w:hAnsi="Cambria Math"/>
                      <w:sz w:val="22"/>
                    </w:rPr>
                    <m:t>in2</m:t>
                  </m:r>
                </m:sub>
              </m:sSub>
            </m:den>
          </m:f>
        </m:oMath>
      </m:oMathPara>
    </w:p>
    <w:p w:rsidR="000D2B94" w:rsidRPr="006139F7" w:rsidRDefault="000D2B94" w:rsidP="006139F7">
      <w:pPr>
        <w:tabs>
          <w:tab w:val="clear" w:pos="377"/>
        </w:tabs>
        <w:spacing w:line="240" w:lineRule="auto"/>
        <w:jc w:val="center"/>
        <w:rPr>
          <w:rFonts w:hint="eastAsia"/>
        </w:rPr>
      </w:pPr>
    </w:p>
    <w:p w:rsidR="006139F7" w:rsidRDefault="006139F7" w:rsidP="000D2B94">
      <w:pPr>
        <w:tabs>
          <w:tab w:val="clear" w:pos="377"/>
        </w:tabs>
        <w:spacing w:line="240" w:lineRule="auto"/>
      </w:pPr>
      <w:r>
        <w:tab/>
      </w: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主输入源供能模式中</w:t>
      </w:r>
      <w:r w:rsidR="00FB79A4">
        <w:rPr>
          <w:rFonts w:hint="eastAsia"/>
        </w:rPr>
        <w:t>占空比</w:t>
      </w:r>
      <w:r w:rsidR="00FB79A4">
        <w:rPr>
          <w:rFonts w:hint="eastAsia"/>
        </w:rPr>
        <w:t>D</w:t>
      </w:r>
      <w:r w:rsidR="00FB79A4">
        <w:rPr>
          <w:rFonts w:hint="eastAsia"/>
        </w:rPr>
        <w:t>为</w:t>
      </w:r>
      <w:r w:rsidR="00DA3E65">
        <w:rPr>
          <w:rFonts w:hint="eastAsia"/>
        </w:rPr>
        <w:t>0.52</w:t>
      </w:r>
      <w:r w:rsidR="00D952B8">
        <w:rPr>
          <w:rFonts w:hint="eastAsia"/>
        </w:rPr>
        <w:t>。双输入源供能模式中主输入源的占空比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pPr>
        <w:tabs>
          <w:tab w:val="clear" w:pos="377"/>
        </w:tabs>
        <w:spacing w:line="240" w:lineRule="auto"/>
        <w:jc w:val="left"/>
      </w:pPr>
    </w:p>
    <w:p w:rsidR="00785820" w:rsidRDefault="00785820" w:rsidP="00785820">
      <w:pPr>
        <w:pStyle w:val="2"/>
        <w:spacing w:before="120"/>
      </w:pPr>
      <w:r>
        <w:rPr>
          <w:rFonts w:hint="eastAsia"/>
        </w:rPr>
        <w:t>3.3</w:t>
      </w:r>
      <w:r>
        <w:t xml:space="preserve">  </w:t>
      </w:r>
      <w:r>
        <w:rPr>
          <w:rFonts w:hint="eastAsia"/>
        </w:rPr>
        <w:t>电感参数</w:t>
      </w:r>
    </w:p>
    <w:p w:rsidR="007258B3" w:rsidRDefault="00785820" w:rsidP="00785820">
      <w:r>
        <w:tab/>
      </w:r>
      <w:r>
        <w:tab/>
      </w:r>
      <w:r w:rsidR="007258B3">
        <w:t xml:space="preserve"> </w:t>
      </w:r>
      <w:r w:rsidR="007258B3">
        <w:rPr>
          <w:rFonts w:hint="eastAsia"/>
        </w:rPr>
        <w:t>由原理分析一节所述，通常本课题中的多源</w:t>
      </w:r>
      <w:r w:rsidR="007258B3">
        <w:rPr>
          <w:rFonts w:hint="eastAsia"/>
        </w:rPr>
        <w:t>D</w:t>
      </w:r>
      <w:r w:rsidR="007258B3">
        <w:t>C/DC</w:t>
      </w:r>
      <w:r w:rsidR="007258B3">
        <w:rPr>
          <w:rFonts w:hint="eastAsia"/>
        </w:rPr>
        <w:t>直流转换器有多个输入电压，取其最高电压以及负载的最大电流</w:t>
      </w:r>
      <w:proofErr w:type="gramStart"/>
      <w:r w:rsidR="007258B3">
        <w:rPr>
          <w:rFonts w:hint="eastAsia"/>
        </w:rPr>
        <w:t>来己算</w:t>
      </w:r>
      <w:proofErr w:type="gramEnd"/>
      <w:r w:rsidR="007258B3">
        <w:rPr>
          <w:rFonts w:hint="eastAsia"/>
        </w:rPr>
        <w:t>所需电感的下限值是较为可取的方法。这里给出</w:t>
      </w:r>
      <w:r w:rsidR="001769B2">
        <w:rPr>
          <w:rFonts w:hint="eastAsia"/>
        </w:rPr>
        <w:t>本课题中四输入源的电感下限选取的</w:t>
      </w:r>
      <w:r w:rsidR="007258B3">
        <w:rPr>
          <w:rFonts w:hint="eastAsia"/>
        </w:rPr>
        <w:t>计算公式：</w:t>
      </w:r>
    </w:p>
    <w:p w:rsidR="00B31480" w:rsidRDefault="007258B3" w:rsidP="007258B3">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7E333A" w:rsidRDefault="00B31480" w:rsidP="00B31480">
      <w:pPr>
        <w:jc w:val="left"/>
        <w:rPr>
          <w:rFonts w:hint="eastAsia"/>
        </w:rPr>
      </w:pPr>
      <w:r>
        <w:tab/>
      </w:r>
      <w:r>
        <w:tab/>
      </w:r>
      <w:r w:rsidR="00CA5665">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sidR="00CA5665">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sidR="00CA5665">
        <w:rPr>
          <w:rFonts w:hint="eastAsia"/>
        </w:rPr>
        <w:t>这里的</w:t>
      </w:r>
      <w:r w:rsidR="00CA5665">
        <w:rPr>
          <w:rFonts w:hint="eastAsia"/>
        </w:rPr>
        <w:t>R</w:t>
      </w:r>
      <w:r w:rsidR="00CA5665">
        <w:rPr>
          <w:rFonts w:hint="eastAsia"/>
        </w:rPr>
        <w:t>应该选用其最小值。其余参数本章第一小节中均有</w:t>
      </w:r>
      <w:r w:rsidR="0079651A">
        <w:rPr>
          <w:rFonts w:hint="eastAsia"/>
        </w:rPr>
        <w:t>设定和</w:t>
      </w:r>
      <w:r w:rsidR="00CA5665">
        <w:rPr>
          <w:rFonts w:hint="eastAsia"/>
        </w:rPr>
        <w:t>介绍。</w:t>
      </w:r>
    </w:p>
    <w:p w:rsidR="007E333A" w:rsidRDefault="007E333A" w:rsidP="00B31480">
      <w:pPr>
        <w:jc w:val="left"/>
      </w:pPr>
      <w:r>
        <w:tab/>
      </w:r>
      <w:r>
        <w:tab/>
      </w:r>
      <w:r w:rsidR="00B31480">
        <w:rPr>
          <w:rFonts w:hint="eastAsia"/>
        </w:rPr>
        <w:t>后续仿真</w:t>
      </w:r>
      <w:r w:rsidR="00E10731">
        <w:rPr>
          <w:rFonts w:hint="eastAsia"/>
        </w:rPr>
        <w:t>章节需要确定具体的数值以便进行验证，故而这里先给出常用两种模式下电感的下限取值：</w:t>
      </w:r>
    </w:p>
    <w:p w:rsidR="007E333A" w:rsidRPr="00116D35" w:rsidRDefault="007E333A" w:rsidP="007E333A">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_in1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_in2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116D35" w:rsidRPr="007E333A" w:rsidRDefault="00116D35" w:rsidP="007E333A">
      <w:pPr>
        <w:jc w:val="center"/>
        <w:rPr>
          <w:rFonts w:hint="eastAsia"/>
        </w:rPr>
      </w:pPr>
    </w:p>
    <w:p w:rsidR="00116D35" w:rsidRDefault="00C92751" w:rsidP="00C92751">
      <w:r>
        <w:tab/>
      </w:r>
      <w:r>
        <w:tab/>
      </w:r>
      <w:r w:rsidR="00116D35">
        <w:rPr>
          <w:rFonts w:hint="eastAsia"/>
        </w:rPr>
        <w:t>代入已经知道的数值可以求出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=125mH</m:t>
        </m:r>
      </m:oMath>
      <w:r w:rsidR="00116D35">
        <w:rPr>
          <w:rFonts w:hint="eastAsia"/>
        </w:rPr>
        <w:t>。故而</w:t>
      </w:r>
      <w:r>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Pr>
          <w:rFonts w:hint="eastAsia"/>
        </w:rPr>
        <w:t>=</w:t>
      </w:r>
      <w:r w:rsidR="00C90777">
        <w:rPr>
          <w:rFonts w:hint="eastAsia"/>
        </w:rPr>
        <w:t>12</w:t>
      </w:r>
      <w:r w:rsidR="00116D35">
        <w:rPr>
          <w:rFonts w:hint="eastAsia"/>
        </w:rPr>
        <w:t>5</w:t>
      </w:r>
      <w:r w:rsidR="00C90777">
        <w:rPr>
          <w:rFonts w:hint="eastAsia"/>
        </w:rPr>
        <w:t>mH</w:t>
      </w:r>
      <w:r w:rsidR="00C90777">
        <w:rPr>
          <w:rFonts w:hint="eastAsia"/>
        </w:rPr>
        <w:t>即可。</w:t>
      </w:r>
    </w:p>
    <w:p w:rsidR="007F4295" w:rsidRDefault="007F4295" w:rsidP="007F4295">
      <w:pPr>
        <w:pStyle w:val="2"/>
        <w:spacing w:before="120"/>
        <w:rPr>
          <w:rFonts w:hint="eastAsia"/>
        </w:rPr>
      </w:pPr>
      <w:r>
        <w:rPr>
          <w:rFonts w:hint="eastAsia"/>
        </w:rPr>
        <w:t>3.4</w:t>
      </w:r>
      <w:r>
        <w:t xml:space="preserve">  </w:t>
      </w:r>
      <w:r>
        <w:rPr>
          <w:rFonts w:hint="eastAsia"/>
        </w:rPr>
        <w:t>开关管参数</w:t>
      </w:r>
      <w:bookmarkStart w:id="32" w:name="_GoBack"/>
      <w:bookmarkEnd w:id="32"/>
    </w:p>
    <w:p w:rsidR="00785820" w:rsidRDefault="00785820" w:rsidP="00C92751">
      <w:r>
        <w:br w:type="page"/>
      </w:r>
    </w:p>
    <w:p w:rsidR="00785820" w:rsidRPr="006139F7" w:rsidRDefault="00785820" w:rsidP="000D2B94">
      <w:pPr>
        <w:tabs>
          <w:tab w:val="clear" w:pos="377"/>
        </w:tabs>
        <w:spacing w:line="240" w:lineRule="auto"/>
        <w:rPr>
          <w:rFonts w:hint="eastAsia"/>
        </w:rPr>
      </w:pPr>
    </w:p>
    <w:p w:rsidR="0003246C" w:rsidRPr="0003246C" w:rsidRDefault="0003246C" w:rsidP="00987017"/>
    <w:p w:rsidR="00EB5CB7" w:rsidRPr="00EB5CB7" w:rsidRDefault="00EB5CB7" w:rsidP="00EB5CB7">
      <w:r>
        <w:tab/>
      </w:r>
      <w:r>
        <w:tab/>
      </w:r>
    </w:p>
    <w:p w:rsidR="001C4FFF" w:rsidRDefault="001C4FFF" w:rsidP="00C02BC5">
      <w:r>
        <w:rPr>
          <w:rFonts w:hint="eastAsia"/>
        </w:rPr>
        <w:t>结</w:t>
      </w:r>
      <w:r>
        <w:rPr>
          <w:rFonts w:hint="eastAsia"/>
        </w:rPr>
        <w:t xml:space="preserve">    </w:t>
      </w:r>
      <w:r>
        <w:rPr>
          <w:rFonts w:hint="eastAsia"/>
        </w:rPr>
        <w:t>论（设计类为设计总结）</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rsidR="001C4FFF" w:rsidRDefault="001C4FFF">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ind w:firstLineChars="200" w:firstLine="480"/>
      </w:pPr>
    </w:p>
    <w:p w:rsidR="001C4FFF" w:rsidRDefault="001C4FFF"/>
    <w:p w:rsidR="001C4FFF" w:rsidRDefault="001C4FFF"/>
    <w:p w:rsidR="001C4FFF" w:rsidRDefault="001C4FFF">
      <w:pPr>
        <w:pStyle w:val="11"/>
      </w:pPr>
      <w:r>
        <w:br w:type="page"/>
      </w:r>
      <w:bookmarkStart w:id="33" w:name="_Toc216894849"/>
      <w:bookmarkStart w:id="34" w:name="_Toc8322087"/>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35" w:name="参考文献范例"/>
      <w:bookmarkEnd w:id="33"/>
      <w:bookmarkEnd w:id="34"/>
      <w:bookmarkEnd w:id="35"/>
    </w:p>
    <w:p w:rsidR="001C4FFF" w:rsidRDefault="001C4FFF">
      <w:pPr>
        <w:pStyle w:val="a8"/>
        <w:ind w:firstLine="420"/>
      </w:pPr>
      <w:r>
        <w:rPr>
          <w:rFonts w:hint="eastAsia"/>
        </w:rPr>
        <w:t>标题“参考文献”不可省略，选用模板中的样式所定义的“参考文献”；或者手动设置成字体：黑体，居中，字号：小三，1.5倍行距，段后1行，</w:t>
      </w:r>
      <w:proofErr w:type="gramStart"/>
      <w:r>
        <w:rPr>
          <w:rFonts w:hint="eastAsia"/>
        </w:rPr>
        <w:t>段前为</w:t>
      </w:r>
      <w:proofErr w:type="gramEnd"/>
      <w:r>
        <w:rPr>
          <w:rFonts w:hint="eastAsia"/>
        </w:rPr>
        <w:t>0行。</w:t>
      </w:r>
    </w:p>
    <w:p w:rsidR="001C4FFF" w:rsidRDefault="001C4FFF">
      <w:pPr>
        <w:pStyle w:val="a8"/>
        <w:ind w:firstLine="420"/>
      </w:pPr>
      <w:r>
        <w:rPr>
          <w:rFonts w:hint="eastAsia"/>
        </w:rPr>
        <w:t>参考文献内容设置成字体：宋体，字号：五号，多倍行距1.25，段前、段后均为0行，取消网格对齐选项。</w:t>
      </w:r>
    </w:p>
    <w:p w:rsidR="001C4FFF" w:rsidRDefault="001C4FFF">
      <w:pPr>
        <w:pStyle w:val="a8"/>
        <w:ind w:firstLine="420"/>
      </w:pPr>
      <w:r>
        <w:rPr>
          <w:rFonts w:hint="eastAsia"/>
        </w:rPr>
        <w:t>参考文献的著录，按论文中引用顺序排列。</w:t>
      </w:r>
    </w:p>
    <w:p w:rsidR="001C4FFF" w:rsidRDefault="001C4FFF">
      <w:pPr>
        <w:pStyle w:val="a8"/>
        <w:ind w:firstLine="420"/>
      </w:pPr>
      <w:r>
        <w:rPr>
          <w:rFonts w:hint="eastAsia"/>
        </w:rPr>
        <w:t>参考文献数量不少于10篇，其中期刊不少于5篇，并且包含一定数量的外文期刊。</w:t>
      </w:r>
    </w:p>
    <w:p w:rsidR="001C4FFF" w:rsidRDefault="001C4FFF">
      <w:pPr>
        <w:pStyle w:val="a8"/>
        <w:ind w:firstLine="420"/>
      </w:pPr>
      <w:r>
        <w:rPr>
          <w:rFonts w:hint="eastAsia"/>
        </w:rPr>
        <w:t>文献类型标志参考国家标准</w:t>
      </w:r>
      <w:r>
        <w:t xml:space="preserve"> GB/T 7714－2005</w:t>
      </w:r>
      <w:r>
        <w:rPr>
          <w:rFonts w:hint="eastAsia"/>
        </w:rPr>
        <w:t>，如下表：</w:t>
      </w:r>
    </w:p>
    <w:p w:rsidR="001C4FFF" w:rsidRDefault="001C4FFF">
      <w:pPr>
        <w:pStyle w:val="a8"/>
        <w:ind w:firstLine="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1C4FFF">
        <w:trPr>
          <w:trHeight w:val="375"/>
          <w:jc w:val="center"/>
        </w:trPr>
        <w:tc>
          <w:tcPr>
            <w:tcW w:w="1396" w:type="dxa"/>
            <w:tcBorders>
              <w:bottom w:val="single" w:sz="4" w:space="0" w:color="auto"/>
              <w:right w:val="nil"/>
            </w:tcBorders>
            <w:vAlign w:val="center"/>
          </w:tcPr>
          <w:p w:rsidR="001C4FFF" w:rsidRDefault="001C4FFF">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rsidR="001C4FFF" w:rsidRDefault="001C4FFF">
            <w:pPr>
              <w:ind w:leftChars="-1" w:left="-2"/>
              <w:jc w:val="center"/>
              <w:rPr>
                <w:sz w:val="21"/>
                <w:szCs w:val="21"/>
              </w:rPr>
            </w:pPr>
            <w:r>
              <w:rPr>
                <w:rFonts w:hint="eastAsia"/>
                <w:sz w:val="21"/>
                <w:szCs w:val="21"/>
              </w:rPr>
              <w:t>标志代码</w:t>
            </w:r>
          </w:p>
        </w:tc>
      </w:tr>
      <w:tr w:rsidR="001C4FFF">
        <w:trPr>
          <w:trHeight w:val="375"/>
          <w:jc w:val="center"/>
        </w:trPr>
        <w:tc>
          <w:tcPr>
            <w:tcW w:w="1396" w:type="dxa"/>
            <w:tcBorders>
              <w:bottom w:val="nil"/>
              <w:right w:val="nil"/>
            </w:tcBorders>
            <w:vAlign w:val="center"/>
          </w:tcPr>
          <w:p w:rsidR="001C4FFF" w:rsidRDefault="001C4FFF">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rsidR="001C4FFF" w:rsidRDefault="001C4FFF">
            <w:pPr>
              <w:spacing w:line="240" w:lineRule="auto"/>
              <w:jc w:val="center"/>
              <w:rPr>
                <w:sz w:val="21"/>
                <w:szCs w:val="21"/>
              </w:rPr>
            </w:pPr>
            <w:r>
              <w:rPr>
                <w:rFonts w:hint="eastAsia"/>
                <w:sz w:val="21"/>
                <w:szCs w:val="21"/>
              </w:rPr>
              <w:t>M</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C</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G</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N</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J</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D</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R</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S</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P</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DB</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CP</w:t>
            </w:r>
          </w:p>
        </w:tc>
      </w:tr>
      <w:tr w:rsidR="001C4FFF">
        <w:trPr>
          <w:trHeight w:val="375"/>
          <w:jc w:val="center"/>
        </w:trPr>
        <w:tc>
          <w:tcPr>
            <w:tcW w:w="1396" w:type="dxa"/>
            <w:tcBorders>
              <w:top w:val="nil"/>
              <w:right w:val="nil"/>
            </w:tcBorders>
            <w:vAlign w:val="center"/>
          </w:tcPr>
          <w:p w:rsidR="001C4FFF" w:rsidRDefault="001C4FFF">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rsidR="001C4FFF" w:rsidRDefault="001C4FFF">
            <w:pPr>
              <w:spacing w:line="240" w:lineRule="auto"/>
              <w:jc w:val="center"/>
              <w:rPr>
                <w:sz w:val="21"/>
                <w:szCs w:val="21"/>
              </w:rPr>
            </w:pPr>
            <w:r>
              <w:rPr>
                <w:rFonts w:hint="eastAsia"/>
                <w:sz w:val="21"/>
                <w:szCs w:val="21"/>
              </w:rPr>
              <w:t>EB</w:t>
            </w:r>
          </w:p>
        </w:tc>
      </w:tr>
    </w:tbl>
    <w:p w:rsidR="001C4FFF" w:rsidRDefault="001C4FFF">
      <w:pPr>
        <w:pStyle w:val="a8"/>
        <w:ind w:firstLine="420"/>
        <w:jc w:val="center"/>
      </w:pPr>
    </w:p>
    <w:p w:rsidR="001C4FFF" w:rsidRDefault="001C4FFF">
      <w:pPr>
        <w:pStyle w:val="a8"/>
        <w:ind w:firstLine="420"/>
      </w:pPr>
      <w:r>
        <w:rPr>
          <w:rFonts w:hint="eastAsia"/>
        </w:rPr>
        <w:t>按照引用的文献类型不同使用不同的方法，示例如下：</w:t>
      </w:r>
    </w:p>
    <w:p w:rsidR="001C4FFF" w:rsidRDefault="001C4FFF">
      <w:pPr>
        <w:pStyle w:val="a8"/>
        <w:ind w:leftChars="174" w:left="846" w:hangingChars="204" w:hanging="428"/>
      </w:pPr>
      <w:r>
        <w:rPr>
          <w:rFonts w:hint="eastAsia"/>
        </w:rPr>
        <w:t>1 普通图书</w:t>
      </w:r>
    </w:p>
    <w:p w:rsidR="001C4FFF" w:rsidRDefault="001C4FFF">
      <w:pPr>
        <w:pStyle w:val="a8"/>
        <w:ind w:leftChars="174" w:left="846" w:hangingChars="204" w:hanging="428"/>
      </w:pPr>
      <w:r>
        <w:rPr>
          <w:rFonts w:hint="eastAsia"/>
        </w:rPr>
        <w:t xml:space="preserve">[1] 广西壮族自治区林业厅.广西自然保护区[M].北京:中国林业出版社,1993. </w:t>
      </w:r>
    </w:p>
    <w:p w:rsidR="001C4FFF" w:rsidRDefault="001C4FFF">
      <w:pPr>
        <w:pStyle w:val="a8"/>
        <w:ind w:leftChars="174" w:left="846" w:hangingChars="204" w:hanging="428"/>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rsidR="001C4FFF" w:rsidRDefault="001C4FFF">
      <w:pPr>
        <w:pStyle w:val="a8"/>
        <w:ind w:leftChars="174" w:left="846" w:hangingChars="204" w:hanging="428"/>
      </w:pPr>
      <w:r>
        <w:t>[3] International Federation of library Association and Institutions. Names of persons: national usages for entry in catalogues [M].3rd ed. London: IFLA International office for UBC, 1977.</w:t>
      </w:r>
    </w:p>
    <w:p w:rsidR="001C4FFF" w:rsidRDefault="001C4FFF">
      <w:pPr>
        <w:pStyle w:val="a8"/>
        <w:ind w:leftChars="174" w:left="846" w:hangingChars="204" w:hanging="428"/>
      </w:pPr>
      <w:r>
        <w:br w:type="page"/>
      </w:r>
    </w:p>
    <w:p w:rsidR="001C4FFF" w:rsidRDefault="001C4FFF">
      <w:pPr>
        <w:pStyle w:val="a8"/>
        <w:ind w:leftChars="174" w:left="846" w:hangingChars="204" w:hanging="428"/>
      </w:pPr>
      <w:r>
        <w:rPr>
          <w:rFonts w:hint="eastAsia"/>
        </w:rPr>
        <w:lastRenderedPageBreak/>
        <w:t>2 期刊中析出的文献</w:t>
      </w:r>
    </w:p>
    <w:p w:rsidR="001C4FFF" w:rsidRDefault="001C4FFF">
      <w:pPr>
        <w:pStyle w:val="a8"/>
        <w:ind w:leftChars="174" w:left="846" w:hangingChars="204" w:hanging="428"/>
      </w:pPr>
      <w:r>
        <w:rPr>
          <w:rFonts w:hint="eastAsia"/>
        </w:rPr>
        <w:t xml:space="preserve">[1] 李炳穆.理想的图书馆员和信息专家的素质与形象[J].图书情报工作,2000,(2):5-8. </w:t>
      </w:r>
    </w:p>
    <w:p w:rsidR="001C4FFF" w:rsidRDefault="001C4FFF">
      <w:pPr>
        <w:pStyle w:val="a8"/>
        <w:ind w:leftChars="174" w:left="846" w:hangingChars="204" w:hanging="428"/>
      </w:pPr>
      <w:r>
        <w:rPr>
          <w:rFonts w:hint="eastAsia"/>
        </w:rPr>
        <w:t xml:space="preserve">[2] 陶仁骥.密码学与数学[J].自然杂志,1984,7(7):527. </w:t>
      </w:r>
    </w:p>
    <w:p w:rsidR="001C4FFF" w:rsidRDefault="001C4FFF">
      <w:pPr>
        <w:pStyle w:val="a8"/>
        <w:ind w:leftChars="174" w:left="846" w:hangingChars="204" w:hanging="428"/>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rsidR="001C4FFF" w:rsidRDefault="001C4FFF">
      <w:pPr>
        <w:pStyle w:val="a8"/>
        <w:ind w:leftChars="174" w:left="846"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3 论文集、会议录</w:t>
      </w:r>
    </w:p>
    <w:p w:rsidR="001C4FFF" w:rsidRDefault="001C4FFF">
      <w:pPr>
        <w:pStyle w:val="a8"/>
        <w:ind w:leftChars="174" w:left="846" w:hangingChars="204" w:hanging="428"/>
      </w:pPr>
      <w:r>
        <w:rPr>
          <w:rFonts w:hint="eastAsia"/>
        </w:rPr>
        <w:t xml:space="preserve">[1] 中国力学学会.第3届全国实验流体力学学术会议论文集[C].天津:[出版者不祥],1990. </w:t>
      </w:r>
    </w:p>
    <w:p w:rsidR="001C4FFF" w:rsidRDefault="001C4FFF">
      <w:pPr>
        <w:pStyle w:val="a8"/>
        <w:ind w:leftChars="174" w:left="846" w:hangingChars="204" w:hanging="428"/>
      </w:pPr>
      <w:r>
        <w:t>[2] ROSENTHALL E M. Proceedings of the Fifth Canadian Mathematical Congress, University of Montreal, 1961[C]. Toronto: University of Toronto Press,1963.</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4 专著中析出的文献</w:t>
      </w:r>
    </w:p>
    <w:p w:rsidR="001C4FFF" w:rsidRDefault="001C4FFF">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1C4FFF" w:rsidRDefault="001C4FFF">
      <w:pPr>
        <w:pStyle w:val="a8"/>
        <w:ind w:leftChars="174" w:left="846" w:hangingChars="204" w:hanging="428"/>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rsidR="001C4FFF" w:rsidRDefault="001C4FFF">
      <w:pPr>
        <w:pStyle w:val="a8"/>
        <w:ind w:leftChars="174" w:left="846" w:hangingChars="204" w:hanging="428"/>
      </w:pPr>
      <w:r>
        <w:rPr>
          <w:rFonts w:hint="eastAsia"/>
        </w:rPr>
        <w:t xml:space="preserve">[3] FOURNEY M E. Advances in holographic </w:t>
      </w:r>
      <w:proofErr w:type="spellStart"/>
      <w:r>
        <w:rPr>
          <w:rFonts w:hint="eastAsia"/>
        </w:rPr>
        <w:t>photoelasticity</w:t>
      </w:r>
      <w:proofErr w:type="spellEnd"/>
      <w:r>
        <w:rPr>
          <w:rFonts w:hint="eastAsia"/>
        </w:rPr>
        <w:t xml:space="preserve">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proofErr w:type="gramStart"/>
      <w:r>
        <w:rPr>
          <w:rFonts w:hint="eastAsia"/>
        </w:rPr>
        <w:t>ASME,c</w:t>
      </w:r>
      <w:proofErr w:type="gramEnd"/>
      <w:r>
        <w:rPr>
          <w:rFonts w:hint="eastAsia"/>
        </w:rPr>
        <w:t xml:space="preserve">1971:17-38. </w:t>
      </w:r>
    </w:p>
    <w:p w:rsidR="001C4FFF" w:rsidRDefault="001C4FFF">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5 学位论文</w:t>
      </w:r>
    </w:p>
    <w:p w:rsidR="001C4FFF" w:rsidRDefault="001C4FFF">
      <w:pPr>
        <w:pStyle w:val="a8"/>
        <w:ind w:leftChars="174" w:left="846" w:hangingChars="204" w:hanging="428"/>
      </w:pPr>
      <w:r>
        <w:rPr>
          <w:rFonts w:hint="eastAsia"/>
        </w:rPr>
        <w:t xml:space="preserve">[1] 张志祥. 间断动力系统的随机扰动及其在守恒律方程中的应用[D].北京:北京大学数学学院,1998. </w:t>
      </w:r>
    </w:p>
    <w:p w:rsidR="001C4FFF" w:rsidRDefault="001C4FFF">
      <w:pPr>
        <w:pStyle w:val="a8"/>
        <w:ind w:leftChars="174" w:left="846" w:hangingChars="204" w:hanging="428"/>
      </w:pPr>
      <w:r>
        <w:rPr>
          <w:rFonts w:hint="eastAsia"/>
        </w:rPr>
        <w:t>[2] CALMS R B. Infrared spectroscopic studies on solid oxygen [D]. Berkeley: Univ．of California ,1965.</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6 专利文献</w:t>
      </w:r>
    </w:p>
    <w:p w:rsidR="001C4FFF" w:rsidRDefault="001C4FFF">
      <w:pPr>
        <w:pStyle w:val="a8"/>
        <w:ind w:leftChars="174" w:left="846" w:hangingChars="204" w:hanging="428"/>
      </w:pPr>
      <w:r>
        <w:rPr>
          <w:rFonts w:hint="eastAsia"/>
        </w:rPr>
        <w:t xml:space="preserve">[1] 刘加林. 多功能一次性压舌板:中国,92214985.2[P].1993,04,14. </w:t>
      </w:r>
    </w:p>
    <w:p w:rsidR="001C4FFF" w:rsidRDefault="001C4FFF">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28</w:t>
      </w:r>
      <w:proofErr w:type="gramStart"/>
      <w:r>
        <w:rPr>
          <w:rFonts w:hint="eastAsia"/>
        </w:rPr>
        <w:t>].http://211.152.9.47/sipoasp/zlijs/hyjs-yx-new.asp?recid=01129210.5</w:t>
      </w:r>
      <w:proofErr w:type="gramEnd"/>
      <w:r>
        <w:rPr>
          <w:rFonts w:hint="eastAsia"/>
        </w:rPr>
        <w:t xml:space="preserve">&amp; </w:t>
      </w:r>
      <w:proofErr w:type="spellStart"/>
      <w:r>
        <w:rPr>
          <w:rFonts w:hint="eastAsia"/>
        </w:rPr>
        <w:t>leixin</w:t>
      </w:r>
      <w:proofErr w:type="spellEnd"/>
      <w:r>
        <w:rPr>
          <w:rFonts w:hint="eastAsia"/>
        </w:rPr>
        <w:t xml:space="preserve">. </w:t>
      </w:r>
    </w:p>
    <w:p w:rsidR="001C4FFF" w:rsidRDefault="001C4FFF">
      <w:pPr>
        <w:pStyle w:val="a8"/>
        <w:ind w:leftChars="174" w:left="846"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w:t>
      </w:r>
      <w:proofErr w:type="gramStart"/>
      <w:r>
        <w:rPr>
          <w:rFonts w:hint="eastAsia"/>
        </w:rPr>
        <w:t>IBM .</w:t>
      </w:r>
      <w:proofErr w:type="gramEnd"/>
      <w:r>
        <w:rPr>
          <w:rFonts w:hint="eastAsia"/>
        </w:rPr>
        <w:t>AS. &amp; 0S =AN/IBM &amp; RS =AN/IBM.</w:t>
      </w:r>
    </w:p>
    <w:p w:rsidR="001C4FFF" w:rsidRDefault="001C4FFF">
      <w:pPr>
        <w:pStyle w:val="a8"/>
        <w:ind w:firstLineChars="0" w:firstLine="0"/>
      </w:pPr>
      <w:r>
        <w:rPr>
          <w:rFonts w:hint="eastAsia"/>
        </w:rPr>
        <w:t xml:space="preserve">    </w:t>
      </w:r>
    </w:p>
    <w:p w:rsidR="001C4FFF" w:rsidRDefault="001C4FFF">
      <w:pPr>
        <w:pStyle w:val="a8"/>
        <w:ind w:leftChars="174" w:left="846" w:hangingChars="204" w:hanging="428"/>
      </w:pPr>
      <w:r>
        <w:rPr>
          <w:rFonts w:hint="eastAsia"/>
        </w:rPr>
        <w:t>7 科技报告</w:t>
      </w:r>
    </w:p>
    <w:p w:rsidR="001C4FFF" w:rsidRDefault="001C4FFF">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rsidR="001C4FFF" w:rsidRDefault="001C4FFF">
      <w:pPr>
        <w:pStyle w:val="a8"/>
        <w:ind w:leftChars="174" w:left="846" w:hangingChars="204" w:hanging="428"/>
      </w:pPr>
      <w:r>
        <w:t>[2] World Health Organization. Factors regulating the immune response: report of WHO Scientific Group[R]. Geneva: WHO, 1970.</w:t>
      </w:r>
    </w:p>
    <w:p w:rsidR="001C4FFF" w:rsidRDefault="001C4FFF">
      <w:pPr>
        <w:pStyle w:val="a8"/>
        <w:ind w:firstLineChars="0" w:firstLine="0"/>
      </w:pPr>
      <w:r>
        <w:rPr>
          <w:rFonts w:hint="eastAsia"/>
        </w:rPr>
        <w:t xml:space="preserve">    </w:t>
      </w:r>
    </w:p>
    <w:p w:rsidR="001C4FFF" w:rsidRDefault="001C4FFF">
      <w:pPr>
        <w:pStyle w:val="a8"/>
        <w:ind w:leftChars="174" w:left="846" w:hangingChars="204" w:hanging="428"/>
      </w:pPr>
      <w:r>
        <w:rPr>
          <w:rFonts w:hint="eastAsia"/>
        </w:rPr>
        <w:t>8 报纸中析出文献</w:t>
      </w:r>
    </w:p>
    <w:p w:rsidR="001C4FFF" w:rsidRDefault="001C4FFF">
      <w:pPr>
        <w:pStyle w:val="a8"/>
        <w:ind w:leftChars="174" w:left="846" w:hangingChars="204" w:hanging="428"/>
      </w:pPr>
      <w:r>
        <w:rPr>
          <w:rFonts w:hint="eastAsia"/>
        </w:rPr>
        <w:t xml:space="preserve">[1] 丁文祥. 数字革命与竞争国际化[N].中国青年报,2000 ,11,20(15). </w:t>
      </w:r>
    </w:p>
    <w:p w:rsidR="001C4FFF" w:rsidRDefault="001C4FFF">
      <w:pPr>
        <w:pStyle w:val="a8"/>
        <w:ind w:leftChars="174" w:left="846" w:hangingChars="204" w:hanging="428"/>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rsidR="001C4FFF" w:rsidRDefault="001C4FFF">
      <w:pPr>
        <w:pStyle w:val="a8"/>
        <w:ind w:leftChars="174" w:left="846" w:hangingChars="204" w:hanging="428"/>
      </w:pPr>
    </w:p>
    <w:p w:rsidR="001C4FFF" w:rsidRDefault="001C4FFF">
      <w:pPr>
        <w:pStyle w:val="a8"/>
        <w:ind w:leftChars="174" w:left="846" w:hangingChars="204" w:hanging="428"/>
      </w:pPr>
      <w:r>
        <w:rPr>
          <w:rFonts w:hint="eastAsia"/>
        </w:rPr>
        <w:t xml:space="preserve">9 电子文献（包括专著或连续出版物中析出的电子文献） </w:t>
      </w:r>
    </w:p>
    <w:p w:rsidR="001C4FFF" w:rsidRDefault="001C4FFF">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rsidR="001C4FFF" w:rsidRDefault="001C4FFF">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rsidR="001C4FFF" w:rsidRDefault="001C4FFF">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1C4FFF" w:rsidRDefault="001C4FFF">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rsidR="001C4FFF" w:rsidRDefault="001C4FFF">
      <w:pPr>
        <w:rPr>
          <w:rFonts w:ascii="宋体" w:hAnsi="宋体"/>
          <w:sz w:val="21"/>
          <w:szCs w:val="21"/>
        </w:rPr>
      </w:pPr>
    </w:p>
    <w:p w:rsidR="001C4FFF" w:rsidRDefault="001C4FFF">
      <w:pPr>
        <w:pStyle w:val="1"/>
        <w:jc w:val="center"/>
      </w:pPr>
      <w:bookmarkStart w:id="36" w:name="_Toc216894850"/>
      <w:r>
        <w:rPr>
          <w:rFonts w:ascii="Cambria" w:hAnsi="Cambria" w:cs="宋体"/>
          <w:bCs w:val="0"/>
          <w:kern w:val="32"/>
          <w:szCs w:val="20"/>
          <w:lang w:bidi="en-US"/>
        </w:rPr>
        <w:br w:type="page"/>
      </w:r>
      <w:bookmarkStart w:id="37" w:name="_Toc8322088"/>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36"/>
      <w:bookmarkEnd w:id="37"/>
    </w:p>
    <w:p w:rsidR="001C4FFF" w:rsidRDefault="001C4FFF">
      <w:pPr>
        <w:ind w:firstLineChars="200" w:firstLine="480"/>
      </w:pPr>
      <w:r>
        <w:rPr>
          <w:rFonts w:hint="eastAsia"/>
        </w:rPr>
        <w:t>以下内容可放在附录之内：</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rsidR="001C4FFF" w:rsidRDefault="001C4FFF">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rsidR="001C4FFF" w:rsidRDefault="001C4FFF">
      <w:pPr>
        <w:ind w:firstLineChars="200" w:firstLine="480"/>
      </w:pPr>
      <w:r>
        <w:rPr>
          <w:rFonts w:hint="eastAsia"/>
        </w:rPr>
        <w:t>这部分内容可省略。如果省略，删掉此页。</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 w:rsidR="001C4FFF" w:rsidRDefault="001C4FFF">
      <w:pPr>
        <w:pStyle w:val="1"/>
        <w:jc w:val="center"/>
      </w:pPr>
      <w:r>
        <w:rPr>
          <w:rFonts w:hAnsi="黑体"/>
        </w:rPr>
        <w:br w:type="page"/>
      </w:r>
      <w:bookmarkStart w:id="38" w:name="_Toc8322089"/>
      <w:r>
        <w:rPr>
          <w:rFonts w:ascii="Cambria" w:hAnsi="Cambria" w:cs="宋体" w:hint="eastAsia"/>
          <w:bCs w:val="0"/>
          <w:kern w:val="32"/>
          <w:szCs w:val="20"/>
          <w:lang w:bidi="en-US"/>
        </w:rPr>
        <w:lastRenderedPageBreak/>
        <w:t>修改记录</w:t>
      </w:r>
      <w:bookmarkEnd w:id="38"/>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C4FFF">
      <w:pPr>
        <w:ind w:firstLineChars="200" w:firstLine="482"/>
        <w:rPr>
          <w:b/>
        </w:rPr>
      </w:pPr>
      <w:r>
        <w:rPr>
          <w:rFonts w:hint="eastAsia"/>
          <w:b/>
        </w:rPr>
        <w:t>第一次修改记录：</w:t>
      </w:r>
      <w:r>
        <w:rPr>
          <w:rFonts w:hint="eastAsia"/>
        </w:rPr>
        <w:t>（没有可删除，后面记录依次递进）</w:t>
      </w:r>
    </w:p>
    <w:p w:rsidR="001C4FFF" w:rsidRDefault="001C4FFF">
      <w:pPr>
        <w:ind w:firstLineChars="200" w:firstLine="480"/>
      </w:pPr>
      <w:r>
        <w:rPr>
          <w:rFonts w:hint="eastAsia"/>
        </w:rPr>
        <w:t>原题目：</w:t>
      </w:r>
    </w:p>
    <w:p w:rsidR="001C4FFF" w:rsidRDefault="00346CC2">
      <w:pPr>
        <w:ind w:firstLineChars="200" w:firstLine="480"/>
      </w:pPr>
      <w:r>
        <w:rPr>
          <w:rFonts w:ascii="黑体" w:eastAsia="黑体" w:hint="eastAsia"/>
          <w:noProof/>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83185</wp:posOffset>
                </wp:positionV>
                <wp:extent cx="2457450" cy="2149475"/>
                <wp:effectExtent l="268605" t="923290" r="7620" b="13335"/>
                <wp:wrapNone/>
                <wp:docPr id="8" name="自选图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149475"/>
                        </a:xfrm>
                        <a:prstGeom prst="wedgeRoundRectCallout">
                          <a:avLst>
                            <a:gd name="adj1" fmla="val -59718"/>
                            <a:gd name="adj2" fmla="val -91750"/>
                            <a:gd name="adj3" fmla="val 16667"/>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A3E65" w:rsidRDefault="00DA3E65">
                            <w:pPr>
                              <w:rPr>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rsidR="00DA3E65" w:rsidRDefault="00DA3E65">
                            <w:pPr>
                              <w:rPr>
                                <w:color w:val="000080"/>
                                <w:sz w:val="21"/>
                                <w:szCs w:val="21"/>
                              </w:rPr>
                            </w:pPr>
                            <w:r>
                              <w:rPr>
                                <w:rFonts w:hint="eastAsia"/>
                                <w:color w:val="000080"/>
                                <w:sz w:val="21"/>
                                <w:szCs w:val="21"/>
                                <w:u w:val="double"/>
                              </w:rPr>
                              <w:t>阅后</w:t>
                            </w:r>
                            <w:r>
                              <w:rPr>
                                <w:rFonts w:hint="eastAsia"/>
                                <w:color w:val="000080"/>
                                <w:sz w:val="21"/>
                                <w:szCs w:val="21"/>
                                <w:u w:val="double"/>
                              </w:rPr>
                              <w:t>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115" o:spid="_x0000_s1027" type="#_x0000_t62" style="position:absolute;left:0;text-align:left;margin-left:275pt;margin-top:6.55pt;width:193.5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" adj="-2099,-9018" strokecolor="blue">
                <v:textbox>
                  <w:txbxContent>
                    <w:p w:rsidR="00DA3E65" w:rsidRDefault="00DA3E65">
                      <w:pPr>
                        <w:rPr>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rsidR="00DA3E65" w:rsidRDefault="00DA3E65">
                      <w:pPr>
                        <w:rPr>
                          <w:color w:val="000080"/>
                          <w:sz w:val="21"/>
                          <w:szCs w:val="21"/>
                        </w:rPr>
                      </w:pPr>
                      <w:r>
                        <w:rPr>
                          <w:rFonts w:hint="eastAsia"/>
                          <w:color w:val="000080"/>
                          <w:sz w:val="21"/>
                          <w:szCs w:val="21"/>
                          <w:u w:val="double"/>
                        </w:rPr>
                        <w:t>阅后</w:t>
                      </w:r>
                      <w:r>
                        <w:rPr>
                          <w:rFonts w:hint="eastAsia"/>
                          <w:color w:val="000080"/>
                          <w:sz w:val="21"/>
                          <w:szCs w:val="21"/>
                          <w:u w:val="double"/>
                        </w:rPr>
                        <w:t>删除此文本框。</w:t>
                      </w:r>
                    </w:p>
                  </w:txbxContent>
                </v:textbox>
              </v:shape>
            </w:pict>
          </mc:Fallback>
        </mc:AlternateContent>
      </w:r>
      <w:proofErr w:type="gramStart"/>
      <w:r w:rsidR="001C4FFF">
        <w:rPr>
          <w:rFonts w:hint="eastAsia"/>
        </w:rPr>
        <w:t>修稿后</w:t>
      </w:r>
      <w:proofErr w:type="gramEnd"/>
      <w:r w:rsidR="001C4FFF">
        <w:rPr>
          <w:rFonts w:hint="eastAsia"/>
        </w:rPr>
        <w:t>题目：</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C4FFF">
      <w:pPr>
        <w:ind w:firstLineChars="200" w:firstLine="482"/>
        <w:rPr>
          <w:b/>
        </w:rPr>
      </w:pPr>
      <w:r>
        <w:rPr>
          <w:rFonts w:hint="eastAsia"/>
          <w:b/>
        </w:rPr>
        <w:t>第二次修改记录：</w:t>
      </w:r>
      <w:r>
        <w:rPr>
          <w:rFonts w:hint="eastAsia"/>
        </w:rPr>
        <w:t>（没有可删除，后面记录依次递进）</w:t>
      </w:r>
    </w:p>
    <w:p w:rsidR="001C4FFF" w:rsidRDefault="001C4FFF">
      <w:pPr>
        <w:ind w:firstLineChars="200" w:firstLine="480"/>
      </w:pPr>
      <w:proofErr w:type="gramStart"/>
      <w:r>
        <w:rPr>
          <w:rFonts w:hint="eastAsia"/>
        </w:rPr>
        <w:t>原指导</w:t>
      </w:r>
      <w:proofErr w:type="gramEnd"/>
      <w:r>
        <w:rPr>
          <w:rFonts w:hint="eastAsia"/>
        </w:rPr>
        <w:t>教师：</w:t>
      </w:r>
      <w:r>
        <w:rPr>
          <w:rFonts w:hint="eastAsia"/>
        </w:rPr>
        <w:t>******</w:t>
      </w:r>
      <w:r>
        <w:rPr>
          <w:rFonts w:hint="eastAsia"/>
        </w:rPr>
        <w:t>更改后指导教师：</w:t>
      </w:r>
      <w:r>
        <w:rPr>
          <w:rFonts w:hint="eastAsia"/>
        </w:rPr>
        <w:t>******</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C4FFF" w:rsidRDefault="001C4FFF">
      <w:pPr>
        <w:ind w:firstLineChars="200" w:firstLine="482"/>
        <w:rPr>
          <w:b/>
        </w:rPr>
      </w:pPr>
      <w:r>
        <w:rPr>
          <w:rFonts w:hint="eastAsia"/>
          <w:b/>
        </w:rPr>
        <w:t>第三次修改记录：</w:t>
      </w:r>
      <w:r>
        <w:rPr>
          <w:rFonts w:hint="eastAsia"/>
        </w:rPr>
        <w:t>（没有可删除，后面记录依次递进）</w:t>
      </w:r>
    </w:p>
    <w:p w:rsidR="001C4FFF" w:rsidRDefault="001C4FFF">
      <w:pPr>
        <w:ind w:firstLineChars="200" w:firstLine="480"/>
        <w:rPr>
          <w:rFonts w:ascii="宋体" w:hAnsi="宋体"/>
        </w:rPr>
      </w:pPr>
      <w:r>
        <w:rPr>
          <w:rFonts w:ascii="宋体" w:hAnsi="宋体" w:hint="eastAsia"/>
        </w:rPr>
        <w:t>本人于2019年1月申请到******大学做毕业设计（论文），指导教师为：******</w:t>
      </w:r>
    </w:p>
    <w:p w:rsidR="001C4FFF" w:rsidRDefault="001C4FFF">
      <w:pPr>
        <w:rPr>
          <w:rFonts w:ascii="宋体" w:hAnsi="宋体"/>
        </w:rPr>
      </w:pPr>
      <w:r>
        <w:rPr>
          <w:rFonts w:ascii="宋体" w:hAnsi="宋体" w:hint="eastAsia"/>
        </w:rPr>
        <w:t>校内指导教师为：******。2019年*月*日回到学校。</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第四次修改记录：</w:t>
      </w:r>
      <w:r>
        <w:rPr>
          <w:rFonts w:hint="eastAsia"/>
        </w:rPr>
        <w:t>（如实记录重要修改，不可省略）</w:t>
      </w:r>
    </w:p>
    <w:p w:rsidR="001C4FFF" w:rsidRDefault="001C4FFF">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rsidR="001C4FFF" w:rsidRDefault="001C4FFF">
      <w:pPr>
        <w:ind w:firstLineChars="200" w:firstLine="482"/>
      </w:pPr>
      <w:r>
        <w:rPr>
          <w:rFonts w:hint="eastAsia"/>
          <w:b/>
        </w:rPr>
        <w:t>修改后</w:t>
      </w:r>
      <w:r>
        <w:rPr>
          <w:rFonts w:hint="eastAsia"/>
        </w:rPr>
        <w:t>：</w:t>
      </w:r>
    </w:p>
    <w:p w:rsidR="001C4FFF" w:rsidRDefault="001C4FFF">
      <w:pPr>
        <w:ind w:firstLineChars="200" w:firstLine="482"/>
        <w:rPr>
          <w:b/>
        </w:rPr>
      </w:pPr>
      <w:r>
        <w:rPr>
          <w:rFonts w:hint="eastAsia"/>
          <w:b/>
        </w:rPr>
        <w:t>第五次修改记录：</w:t>
      </w:r>
    </w:p>
    <w:p w:rsidR="001C4FFF" w:rsidRDefault="001C4FFF">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rsidR="001C4FFF" w:rsidRDefault="001C4FFF">
      <w:pPr>
        <w:ind w:firstLineChars="200" w:firstLine="482"/>
      </w:pPr>
      <w:r>
        <w:rPr>
          <w:rFonts w:hint="eastAsia"/>
          <w:b/>
        </w:rPr>
        <w:t>修改后</w:t>
      </w:r>
      <w:r>
        <w:rPr>
          <w:rFonts w:hint="eastAsia"/>
        </w:rPr>
        <w:t>：</w:t>
      </w:r>
    </w:p>
    <w:p w:rsidR="001C4FFF" w:rsidRDefault="001C4FFF">
      <w:pPr>
        <w:ind w:firstLineChars="200" w:firstLine="482"/>
        <w:rPr>
          <w:b/>
        </w:rPr>
      </w:pPr>
      <w:r>
        <w:rPr>
          <w:rFonts w:hint="eastAsia"/>
          <w:b/>
        </w:rPr>
        <w:t>第六次修改记录：</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1C4FFF" w:rsidRDefault="001C4FFF">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1C4FFF" w:rsidRDefault="001C4FFF">
      <w:pPr>
        <w:pStyle w:val="1"/>
        <w:snapToGrid w:val="0"/>
        <w:spacing w:line="300" w:lineRule="auto"/>
        <w:jc w:val="center"/>
      </w:pPr>
      <w:r>
        <w:br w:type="page"/>
      </w:r>
      <w:bookmarkStart w:id="39" w:name="_Toc8322090"/>
      <w:r>
        <w:rPr>
          <w:rFonts w:hint="eastAsia"/>
        </w:rPr>
        <w:lastRenderedPageBreak/>
        <w:t>致    谢</w:t>
      </w:r>
      <w:bookmarkEnd w:id="39"/>
    </w:p>
    <w:p w:rsidR="001C4FFF" w:rsidRDefault="001C4FFF">
      <w:pPr>
        <w:ind w:firstLineChars="200" w:firstLine="480"/>
      </w:pPr>
      <w:r>
        <w:rPr>
          <w:rFonts w:hint="eastAsia"/>
        </w:rPr>
        <w:t>毕业设计（论文）致谢中不得书写与毕业设计（论文）工作无关的人和事，对指导老师的致谢要实事求是。</w:t>
      </w:r>
    </w:p>
    <w:p w:rsidR="001C4FFF" w:rsidRDefault="001C4FFF">
      <w:pPr>
        <w:ind w:firstLineChars="200" w:firstLine="480"/>
      </w:pPr>
      <w:r>
        <w:rPr>
          <w:rFonts w:hint="eastAsia"/>
        </w:rPr>
        <w:t>对其他在本研究工作中提出建议和给予帮助的老师和同学，应在论文中做明确的说明并表示谢意。</w:t>
      </w:r>
    </w:p>
    <w:p w:rsidR="001C4FFF" w:rsidRDefault="001C4FFF">
      <w:pPr>
        <w:ind w:firstLineChars="200" w:firstLine="480"/>
      </w:pPr>
      <w:r>
        <w:rPr>
          <w:rFonts w:hint="eastAsia"/>
        </w:rPr>
        <w:t>这部分内容不可省略。</w:t>
      </w:r>
    </w:p>
    <w:p w:rsidR="001C4FFF" w:rsidRDefault="001C4FFF">
      <w:pPr>
        <w:ind w:firstLine="465"/>
      </w:pPr>
      <w:r>
        <w:rPr>
          <w:rFonts w:hint="eastAsia"/>
        </w:rPr>
        <w:t>书写格式说明：</w:t>
      </w:r>
    </w:p>
    <w:p w:rsidR="001C4FFF" w:rsidRDefault="001C4FFF">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sectPr w:rsidR="001C4FFF">
      <w:headerReference w:type="even" r:id="rId25"/>
      <w:headerReference w:type="default" r:id="rId26"/>
      <w:footerReference w:type="even" r:id="rId27"/>
      <w:footerReference w:type="default" r:id="rId28"/>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84D" w:rsidRDefault="0045384D">
      <w:pPr>
        <w:spacing w:line="240" w:lineRule="auto"/>
      </w:pPr>
      <w:r>
        <w:separator/>
      </w:r>
    </w:p>
  </w:endnote>
  <w:endnote w:type="continuationSeparator" w:id="0">
    <w:p w:rsidR="0045384D" w:rsidRDefault="00453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84D" w:rsidRDefault="0045384D">
      <w:pPr>
        <w:spacing w:line="240" w:lineRule="auto"/>
      </w:pPr>
      <w:r>
        <w:separator/>
      </w:r>
    </w:p>
  </w:footnote>
  <w:footnote w:type="continuationSeparator" w:id="0">
    <w:p w:rsidR="0045384D" w:rsidRDefault="004538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Pr="00990F74" w:rsidRDefault="00DA3E65"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Pr="00240271" w:rsidRDefault="00DA3E65"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Pr="00240271" w:rsidRDefault="00DA3E65"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E65" w:rsidRDefault="00DA3E65">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4"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9"/>
  </w:num>
  <w:num w:numId="4">
    <w:abstractNumId w:val="13"/>
  </w:num>
  <w:num w:numId="5">
    <w:abstractNumId w:val="17"/>
  </w:num>
  <w:num w:numId="6">
    <w:abstractNumId w:val="18"/>
  </w:num>
  <w:num w:numId="7">
    <w:abstractNumId w:val="2"/>
  </w:num>
  <w:num w:numId="8">
    <w:abstractNumId w:val="12"/>
  </w:num>
  <w:num w:numId="9">
    <w:abstractNumId w:val="11"/>
  </w:num>
  <w:num w:numId="10">
    <w:abstractNumId w:val="16"/>
  </w:num>
  <w:num w:numId="11">
    <w:abstractNumId w:val="7"/>
  </w:num>
  <w:num w:numId="12">
    <w:abstractNumId w:val="10"/>
  </w:num>
  <w:num w:numId="13">
    <w:abstractNumId w:val="8"/>
  </w:num>
  <w:num w:numId="14">
    <w:abstractNumId w:val="3"/>
  </w:num>
  <w:num w:numId="15">
    <w:abstractNumId w:val="15"/>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34BD"/>
    <w:rsid w:val="00003B57"/>
    <w:rsid w:val="00011781"/>
    <w:rsid w:val="00013810"/>
    <w:rsid w:val="00015216"/>
    <w:rsid w:val="00015654"/>
    <w:rsid w:val="00020C15"/>
    <w:rsid w:val="00022EEB"/>
    <w:rsid w:val="00025F1A"/>
    <w:rsid w:val="000265A0"/>
    <w:rsid w:val="00026B0C"/>
    <w:rsid w:val="00030079"/>
    <w:rsid w:val="0003060A"/>
    <w:rsid w:val="00031363"/>
    <w:rsid w:val="00031563"/>
    <w:rsid w:val="0003246C"/>
    <w:rsid w:val="00036824"/>
    <w:rsid w:val="000402E7"/>
    <w:rsid w:val="00041DCE"/>
    <w:rsid w:val="00052596"/>
    <w:rsid w:val="00053E20"/>
    <w:rsid w:val="00060622"/>
    <w:rsid w:val="000613B5"/>
    <w:rsid w:val="00062325"/>
    <w:rsid w:val="00063C50"/>
    <w:rsid w:val="00067CA5"/>
    <w:rsid w:val="000707FE"/>
    <w:rsid w:val="0007267C"/>
    <w:rsid w:val="00072C99"/>
    <w:rsid w:val="0007376F"/>
    <w:rsid w:val="00076C21"/>
    <w:rsid w:val="0007733C"/>
    <w:rsid w:val="00077557"/>
    <w:rsid w:val="00080941"/>
    <w:rsid w:val="0008586A"/>
    <w:rsid w:val="00093572"/>
    <w:rsid w:val="000A1220"/>
    <w:rsid w:val="000A18BC"/>
    <w:rsid w:val="000A39C8"/>
    <w:rsid w:val="000A47CA"/>
    <w:rsid w:val="000A548C"/>
    <w:rsid w:val="000A6869"/>
    <w:rsid w:val="000B0E47"/>
    <w:rsid w:val="000B419C"/>
    <w:rsid w:val="000B60DC"/>
    <w:rsid w:val="000B7870"/>
    <w:rsid w:val="000C1649"/>
    <w:rsid w:val="000C2731"/>
    <w:rsid w:val="000C2C99"/>
    <w:rsid w:val="000D290D"/>
    <w:rsid w:val="000D2B94"/>
    <w:rsid w:val="000E1B5D"/>
    <w:rsid w:val="000E3BCF"/>
    <w:rsid w:val="000E52D0"/>
    <w:rsid w:val="000F0F05"/>
    <w:rsid w:val="000F543A"/>
    <w:rsid w:val="000F7A2A"/>
    <w:rsid w:val="001017F5"/>
    <w:rsid w:val="00102A92"/>
    <w:rsid w:val="00106A9C"/>
    <w:rsid w:val="00110212"/>
    <w:rsid w:val="00110665"/>
    <w:rsid w:val="00112EB4"/>
    <w:rsid w:val="001136EC"/>
    <w:rsid w:val="001145AD"/>
    <w:rsid w:val="001151CF"/>
    <w:rsid w:val="00115FB9"/>
    <w:rsid w:val="00115FCC"/>
    <w:rsid w:val="00116D35"/>
    <w:rsid w:val="0011735C"/>
    <w:rsid w:val="00122CCE"/>
    <w:rsid w:val="0012466E"/>
    <w:rsid w:val="0013060A"/>
    <w:rsid w:val="00141AC5"/>
    <w:rsid w:val="001520B6"/>
    <w:rsid w:val="00155B98"/>
    <w:rsid w:val="001614B6"/>
    <w:rsid w:val="001717DC"/>
    <w:rsid w:val="00173382"/>
    <w:rsid w:val="00175670"/>
    <w:rsid w:val="001769B2"/>
    <w:rsid w:val="0018153B"/>
    <w:rsid w:val="00186172"/>
    <w:rsid w:val="00187308"/>
    <w:rsid w:val="00190061"/>
    <w:rsid w:val="00192342"/>
    <w:rsid w:val="00193EC4"/>
    <w:rsid w:val="00196C73"/>
    <w:rsid w:val="001973E4"/>
    <w:rsid w:val="001A088C"/>
    <w:rsid w:val="001A56D0"/>
    <w:rsid w:val="001A6DD1"/>
    <w:rsid w:val="001A753E"/>
    <w:rsid w:val="001B0D6B"/>
    <w:rsid w:val="001B640B"/>
    <w:rsid w:val="001C2B41"/>
    <w:rsid w:val="001C4FFF"/>
    <w:rsid w:val="001C5447"/>
    <w:rsid w:val="001C5DE9"/>
    <w:rsid w:val="001C7552"/>
    <w:rsid w:val="001D21BE"/>
    <w:rsid w:val="001D3460"/>
    <w:rsid w:val="001D49A2"/>
    <w:rsid w:val="001D4C91"/>
    <w:rsid w:val="001D74F9"/>
    <w:rsid w:val="001D7DEF"/>
    <w:rsid w:val="001E37FE"/>
    <w:rsid w:val="001E491F"/>
    <w:rsid w:val="001E65E9"/>
    <w:rsid w:val="001F207C"/>
    <w:rsid w:val="001F2C73"/>
    <w:rsid w:val="001F3480"/>
    <w:rsid w:val="001F3E7C"/>
    <w:rsid w:val="001F6601"/>
    <w:rsid w:val="0020133F"/>
    <w:rsid w:val="00201C4C"/>
    <w:rsid w:val="002035C0"/>
    <w:rsid w:val="00206D2E"/>
    <w:rsid w:val="00214606"/>
    <w:rsid w:val="0021465A"/>
    <w:rsid w:val="00215E46"/>
    <w:rsid w:val="00220CA1"/>
    <w:rsid w:val="00222BF6"/>
    <w:rsid w:val="00223A54"/>
    <w:rsid w:val="00225B42"/>
    <w:rsid w:val="00230705"/>
    <w:rsid w:val="00230858"/>
    <w:rsid w:val="00237C70"/>
    <w:rsid w:val="00240133"/>
    <w:rsid w:val="0024025B"/>
    <w:rsid w:val="00240271"/>
    <w:rsid w:val="0024364C"/>
    <w:rsid w:val="0024551E"/>
    <w:rsid w:val="00245B44"/>
    <w:rsid w:val="00245D8A"/>
    <w:rsid w:val="002473F7"/>
    <w:rsid w:val="00251ABC"/>
    <w:rsid w:val="002528F4"/>
    <w:rsid w:val="00252D88"/>
    <w:rsid w:val="00254B4B"/>
    <w:rsid w:val="00256337"/>
    <w:rsid w:val="00256989"/>
    <w:rsid w:val="00260DBB"/>
    <w:rsid w:val="00263F8D"/>
    <w:rsid w:val="00265D27"/>
    <w:rsid w:val="00267606"/>
    <w:rsid w:val="00272293"/>
    <w:rsid w:val="00275098"/>
    <w:rsid w:val="00282BF0"/>
    <w:rsid w:val="00283FF0"/>
    <w:rsid w:val="00297184"/>
    <w:rsid w:val="002A0209"/>
    <w:rsid w:val="002A0D4D"/>
    <w:rsid w:val="002A1C52"/>
    <w:rsid w:val="002A403C"/>
    <w:rsid w:val="002A7969"/>
    <w:rsid w:val="002B060D"/>
    <w:rsid w:val="002B08C7"/>
    <w:rsid w:val="002B5998"/>
    <w:rsid w:val="002B7645"/>
    <w:rsid w:val="002C029E"/>
    <w:rsid w:val="002C6B6F"/>
    <w:rsid w:val="002C7C71"/>
    <w:rsid w:val="002D2A8B"/>
    <w:rsid w:val="002D7BD6"/>
    <w:rsid w:val="002E3D29"/>
    <w:rsid w:val="002F2ED3"/>
    <w:rsid w:val="002F4E92"/>
    <w:rsid w:val="002F6901"/>
    <w:rsid w:val="00302319"/>
    <w:rsid w:val="00303523"/>
    <w:rsid w:val="0030570C"/>
    <w:rsid w:val="00307FEF"/>
    <w:rsid w:val="00311753"/>
    <w:rsid w:val="00312E1C"/>
    <w:rsid w:val="00313098"/>
    <w:rsid w:val="00324889"/>
    <w:rsid w:val="0033239C"/>
    <w:rsid w:val="0033513E"/>
    <w:rsid w:val="003361CB"/>
    <w:rsid w:val="003379BA"/>
    <w:rsid w:val="00337E59"/>
    <w:rsid w:val="00342BA1"/>
    <w:rsid w:val="00342F74"/>
    <w:rsid w:val="00345387"/>
    <w:rsid w:val="00346CC2"/>
    <w:rsid w:val="0035444E"/>
    <w:rsid w:val="00355C7D"/>
    <w:rsid w:val="00357F40"/>
    <w:rsid w:val="00361DBE"/>
    <w:rsid w:val="00365462"/>
    <w:rsid w:val="00366245"/>
    <w:rsid w:val="00370A06"/>
    <w:rsid w:val="00371421"/>
    <w:rsid w:val="00371AC6"/>
    <w:rsid w:val="00372253"/>
    <w:rsid w:val="00374C0F"/>
    <w:rsid w:val="003767AC"/>
    <w:rsid w:val="00377E07"/>
    <w:rsid w:val="0038147F"/>
    <w:rsid w:val="00383DEF"/>
    <w:rsid w:val="00386767"/>
    <w:rsid w:val="003A222D"/>
    <w:rsid w:val="003A228A"/>
    <w:rsid w:val="003A3E60"/>
    <w:rsid w:val="003B148A"/>
    <w:rsid w:val="003B4742"/>
    <w:rsid w:val="003B6429"/>
    <w:rsid w:val="003C1E11"/>
    <w:rsid w:val="003C3BEB"/>
    <w:rsid w:val="003C454E"/>
    <w:rsid w:val="003D0399"/>
    <w:rsid w:val="003D052C"/>
    <w:rsid w:val="003D64D9"/>
    <w:rsid w:val="003E0F33"/>
    <w:rsid w:val="003E1270"/>
    <w:rsid w:val="003E25F1"/>
    <w:rsid w:val="003E4509"/>
    <w:rsid w:val="003E5222"/>
    <w:rsid w:val="003E7B30"/>
    <w:rsid w:val="003F1F07"/>
    <w:rsid w:val="003F3F8E"/>
    <w:rsid w:val="003F4D69"/>
    <w:rsid w:val="003F59E9"/>
    <w:rsid w:val="003F6615"/>
    <w:rsid w:val="004014FB"/>
    <w:rsid w:val="00416539"/>
    <w:rsid w:val="00416688"/>
    <w:rsid w:val="004214E4"/>
    <w:rsid w:val="00426C5B"/>
    <w:rsid w:val="00435D73"/>
    <w:rsid w:val="0044097B"/>
    <w:rsid w:val="00441882"/>
    <w:rsid w:val="004421A6"/>
    <w:rsid w:val="00445DD5"/>
    <w:rsid w:val="004465B2"/>
    <w:rsid w:val="00453097"/>
    <w:rsid w:val="00453708"/>
    <w:rsid w:val="0045384D"/>
    <w:rsid w:val="00454055"/>
    <w:rsid w:val="0045791D"/>
    <w:rsid w:val="004603C4"/>
    <w:rsid w:val="004613B4"/>
    <w:rsid w:val="004654F4"/>
    <w:rsid w:val="004706C9"/>
    <w:rsid w:val="0047176D"/>
    <w:rsid w:val="0047521F"/>
    <w:rsid w:val="00475690"/>
    <w:rsid w:val="0048165A"/>
    <w:rsid w:val="00482B84"/>
    <w:rsid w:val="00486C8F"/>
    <w:rsid w:val="004873CE"/>
    <w:rsid w:val="00491A04"/>
    <w:rsid w:val="0049457B"/>
    <w:rsid w:val="004A49A7"/>
    <w:rsid w:val="004B0D59"/>
    <w:rsid w:val="004B22BB"/>
    <w:rsid w:val="004B5D18"/>
    <w:rsid w:val="004B7DBA"/>
    <w:rsid w:val="004C09E9"/>
    <w:rsid w:val="004C2963"/>
    <w:rsid w:val="004C34F4"/>
    <w:rsid w:val="004C4062"/>
    <w:rsid w:val="004C5296"/>
    <w:rsid w:val="004C54D3"/>
    <w:rsid w:val="004C59AC"/>
    <w:rsid w:val="004D2975"/>
    <w:rsid w:val="004D660E"/>
    <w:rsid w:val="004E296D"/>
    <w:rsid w:val="004E41E6"/>
    <w:rsid w:val="004E4949"/>
    <w:rsid w:val="004E549F"/>
    <w:rsid w:val="004E6AF9"/>
    <w:rsid w:val="004E7DCD"/>
    <w:rsid w:val="004F34C2"/>
    <w:rsid w:val="004F69C2"/>
    <w:rsid w:val="005003D7"/>
    <w:rsid w:val="005006F2"/>
    <w:rsid w:val="005018E9"/>
    <w:rsid w:val="00505E82"/>
    <w:rsid w:val="00510A7A"/>
    <w:rsid w:val="005113D2"/>
    <w:rsid w:val="0051257D"/>
    <w:rsid w:val="00516099"/>
    <w:rsid w:val="0051768A"/>
    <w:rsid w:val="00517866"/>
    <w:rsid w:val="005208D1"/>
    <w:rsid w:val="00521794"/>
    <w:rsid w:val="0052389A"/>
    <w:rsid w:val="00526CBC"/>
    <w:rsid w:val="00526F15"/>
    <w:rsid w:val="00532392"/>
    <w:rsid w:val="00534320"/>
    <w:rsid w:val="005360B2"/>
    <w:rsid w:val="0053613E"/>
    <w:rsid w:val="00543BC7"/>
    <w:rsid w:val="00545CB9"/>
    <w:rsid w:val="00554228"/>
    <w:rsid w:val="00555128"/>
    <w:rsid w:val="00556CFB"/>
    <w:rsid w:val="00557698"/>
    <w:rsid w:val="00561B8E"/>
    <w:rsid w:val="005650CE"/>
    <w:rsid w:val="00567529"/>
    <w:rsid w:val="00574CE2"/>
    <w:rsid w:val="00576F62"/>
    <w:rsid w:val="00583AF1"/>
    <w:rsid w:val="00585D0D"/>
    <w:rsid w:val="00586099"/>
    <w:rsid w:val="00587697"/>
    <w:rsid w:val="00590E49"/>
    <w:rsid w:val="00592C2B"/>
    <w:rsid w:val="00592E01"/>
    <w:rsid w:val="0059701F"/>
    <w:rsid w:val="005A16E1"/>
    <w:rsid w:val="005A1883"/>
    <w:rsid w:val="005A3FF6"/>
    <w:rsid w:val="005B000C"/>
    <w:rsid w:val="005B194E"/>
    <w:rsid w:val="005C5188"/>
    <w:rsid w:val="005C5B05"/>
    <w:rsid w:val="005C5D7A"/>
    <w:rsid w:val="005D7A68"/>
    <w:rsid w:val="005E0EEA"/>
    <w:rsid w:val="005E1475"/>
    <w:rsid w:val="005E598A"/>
    <w:rsid w:val="005F2FCF"/>
    <w:rsid w:val="00606008"/>
    <w:rsid w:val="006139F7"/>
    <w:rsid w:val="00613AC5"/>
    <w:rsid w:val="00614ECA"/>
    <w:rsid w:val="0061697C"/>
    <w:rsid w:val="006246F8"/>
    <w:rsid w:val="00625F51"/>
    <w:rsid w:val="00626D22"/>
    <w:rsid w:val="00627515"/>
    <w:rsid w:val="00627EB6"/>
    <w:rsid w:val="0063049A"/>
    <w:rsid w:val="006434DD"/>
    <w:rsid w:val="0064787D"/>
    <w:rsid w:val="006511F2"/>
    <w:rsid w:val="00651CE0"/>
    <w:rsid w:val="00651F70"/>
    <w:rsid w:val="006566D7"/>
    <w:rsid w:val="006567AE"/>
    <w:rsid w:val="00657E77"/>
    <w:rsid w:val="00660C09"/>
    <w:rsid w:val="00661FBA"/>
    <w:rsid w:val="00663E62"/>
    <w:rsid w:val="00664530"/>
    <w:rsid w:val="00664AB7"/>
    <w:rsid w:val="006656E2"/>
    <w:rsid w:val="0066605A"/>
    <w:rsid w:val="006738E8"/>
    <w:rsid w:val="00674E38"/>
    <w:rsid w:val="00675872"/>
    <w:rsid w:val="00676020"/>
    <w:rsid w:val="006766EE"/>
    <w:rsid w:val="006814EA"/>
    <w:rsid w:val="00681B3F"/>
    <w:rsid w:val="00684268"/>
    <w:rsid w:val="00696AE9"/>
    <w:rsid w:val="00696C06"/>
    <w:rsid w:val="006A1142"/>
    <w:rsid w:val="006A1363"/>
    <w:rsid w:val="006A4719"/>
    <w:rsid w:val="006B1F49"/>
    <w:rsid w:val="006C0DF1"/>
    <w:rsid w:val="006C127D"/>
    <w:rsid w:val="006C5134"/>
    <w:rsid w:val="006D3098"/>
    <w:rsid w:val="006D38A0"/>
    <w:rsid w:val="006D5C8D"/>
    <w:rsid w:val="006D6007"/>
    <w:rsid w:val="006D7AF7"/>
    <w:rsid w:val="006E0E74"/>
    <w:rsid w:val="006E2769"/>
    <w:rsid w:val="006E48A9"/>
    <w:rsid w:val="006E4B0D"/>
    <w:rsid w:val="006E4DEB"/>
    <w:rsid w:val="006E4E13"/>
    <w:rsid w:val="006E59B3"/>
    <w:rsid w:val="006E79E6"/>
    <w:rsid w:val="006F252A"/>
    <w:rsid w:val="006F29E4"/>
    <w:rsid w:val="006F4AD3"/>
    <w:rsid w:val="006F5AE3"/>
    <w:rsid w:val="006F6606"/>
    <w:rsid w:val="006F707F"/>
    <w:rsid w:val="00703065"/>
    <w:rsid w:val="00703FC7"/>
    <w:rsid w:val="0070457D"/>
    <w:rsid w:val="00704C4F"/>
    <w:rsid w:val="00705C11"/>
    <w:rsid w:val="00706DA0"/>
    <w:rsid w:val="0070748C"/>
    <w:rsid w:val="007076D8"/>
    <w:rsid w:val="007125CB"/>
    <w:rsid w:val="00712AE8"/>
    <w:rsid w:val="00720D30"/>
    <w:rsid w:val="0072125A"/>
    <w:rsid w:val="007258B3"/>
    <w:rsid w:val="00730112"/>
    <w:rsid w:val="0073135B"/>
    <w:rsid w:val="007319AC"/>
    <w:rsid w:val="0073407D"/>
    <w:rsid w:val="00734D1A"/>
    <w:rsid w:val="0074613C"/>
    <w:rsid w:val="00751CBF"/>
    <w:rsid w:val="0075250E"/>
    <w:rsid w:val="00761C1A"/>
    <w:rsid w:val="00762CE3"/>
    <w:rsid w:val="00762D91"/>
    <w:rsid w:val="0076364D"/>
    <w:rsid w:val="00771AE2"/>
    <w:rsid w:val="00774C66"/>
    <w:rsid w:val="007757BC"/>
    <w:rsid w:val="00784F44"/>
    <w:rsid w:val="00785658"/>
    <w:rsid w:val="00785820"/>
    <w:rsid w:val="00787612"/>
    <w:rsid w:val="00794C2C"/>
    <w:rsid w:val="0079651A"/>
    <w:rsid w:val="00796910"/>
    <w:rsid w:val="007A3CD2"/>
    <w:rsid w:val="007A4414"/>
    <w:rsid w:val="007A4701"/>
    <w:rsid w:val="007A4749"/>
    <w:rsid w:val="007A60DF"/>
    <w:rsid w:val="007B566D"/>
    <w:rsid w:val="007B6C65"/>
    <w:rsid w:val="007B7097"/>
    <w:rsid w:val="007C082E"/>
    <w:rsid w:val="007C18C4"/>
    <w:rsid w:val="007C1DFD"/>
    <w:rsid w:val="007C39D7"/>
    <w:rsid w:val="007D2D74"/>
    <w:rsid w:val="007E2C56"/>
    <w:rsid w:val="007E333A"/>
    <w:rsid w:val="007E7141"/>
    <w:rsid w:val="007F28CE"/>
    <w:rsid w:val="007F3F65"/>
    <w:rsid w:val="007F4295"/>
    <w:rsid w:val="007F4F43"/>
    <w:rsid w:val="007F75DC"/>
    <w:rsid w:val="00801C39"/>
    <w:rsid w:val="008020EE"/>
    <w:rsid w:val="008052F5"/>
    <w:rsid w:val="0081029F"/>
    <w:rsid w:val="00810EF7"/>
    <w:rsid w:val="008141BA"/>
    <w:rsid w:val="0081501D"/>
    <w:rsid w:val="00822EA9"/>
    <w:rsid w:val="00824607"/>
    <w:rsid w:val="00826306"/>
    <w:rsid w:val="00832FD6"/>
    <w:rsid w:val="008434A8"/>
    <w:rsid w:val="00846C35"/>
    <w:rsid w:val="00854369"/>
    <w:rsid w:val="0085615A"/>
    <w:rsid w:val="00857397"/>
    <w:rsid w:val="0085795F"/>
    <w:rsid w:val="008609D3"/>
    <w:rsid w:val="00860DDC"/>
    <w:rsid w:val="00862175"/>
    <w:rsid w:val="00862AF2"/>
    <w:rsid w:val="0086394D"/>
    <w:rsid w:val="00864F92"/>
    <w:rsid w:val="008675DF"/>
    <w:rsid w:val="008710F4"/>
    <w:rsid w:val="008734BA"/>
    <w:rsid w:val="008744C8"/>
    <w:rsid w:val="008755D1"/>
    <w:rsid w:val="00880E1A"/>
    <w:rsid w:val="008813DA"/>
    <w:rsid w:val="008852A3"/>
    <w:rsid w:val="0088571C"/>
    <w:rsid w:val="0088575D"/>
    <w:rsid w:val="008859A1"/>
    <w:rsid w:val="00891258"/>
    <w:rsid w:val="00891A54"/>
    <w:rsid w:val="008928E2"/>
    <w:rsid w:val="00892B93"/>
    <w:rsid w:val="00894738"/>
    <w:rsid w:val="008949C3"/>
    <w:rsid w:val="008A1563"/>
    <w:rsid w:val="008A158C"/>
    <w:rsid w:val="008A6465"/>
    <w:rsid w:val="008A7D18"/>
    <w:rsid w:val="008B165B"/>
    <w:rsid w:val="008B234C"/>
    <w:rsid w:val="008C1C26"/>
    <w:rsid w:val="008C31AE"/>
    <w:rsid w:val="008C6F30"/>
    <w:rsid w:val="008D0B98"/>
    <w:rsid w:val="008D5637"/>
    <w:rsid w:val="008D7D31"/>
    <w:rsid w:val="008E0F22"/>
    <w:rsid w:val="008E1106"/>
    <w:rsid w:val="008F0053"/>
    <w:rsid w:val="008F064E"/>
    <w:rsid w:val="008F1B7B"/>
    <w:rsid w:val="008F46CE"/>
    <w:rsid w:val="008F5445"/>
    <w:rsid w:val="008F716C"/>
    <w:rsid w:val="009019A5"/>
    <w:rsid w:val="00903B0C"/>
    <w:rsid w:val="00925D92"/>
    <w:rsid w:val="00931111"/>
    <w:rsid w:val="00940CB9"/>
    <w:rsid w:val="00941A01"/>
    <w:rsid w:val="0094201A"/>
    <w:rsid w:val="00945E35"/>
    <w:rsid w:val="009475CA"/>
    <w:rsid w:val="00960CCB"/>
    <w:rsid w:val="009651E8"/>
    <w:rsid w:val="009654C6"/>
    <w:rsid w:val="00965FB5"/>
    <w:rsid w:val="00970413"/>
    <w:rsid w:val="00971066"/>
    <w:rsid w:val="00973E57"/>
    <w:rsid w:val="00974D8E"/>
    <w:rsid w:val="00975309"/>
    <w:rsid w:val="00987017"/>
    <w:rsid w:val="009904C0"/>
    <w:rsid w:val="00990EE0"/>
    <w:rsid w:val="00990F74"/>
    <w:rsid w:val="00992CD0"/>
    <w:rsid w:val="009944F0"/>
    <w:rsid w:val="00995362"/>
    <w:rsid w:val="00996090"/>
    <w:rsid w:val="009A1847"/>
    <w:rsid w:val="009A6C6B"/>
    <w:rsid w:val="009B2A04"/>
    <w:rsid w:val="009B5394"/>
    <w:rsid w:val="009B7264"/>
    <w:rsid w:val="009C0F43"/>
    <w:rsid w:val="009C626C"/>
    <w:rsid w:val="009C69B1"/>
    <w:rsid w:val="009D1A06"/>
    <w:rsid w:val="009D1DC1"/>
    <w:rsid w:val="009D2AFB"/>
    <w:rsid w:val="009D3F06"/>
    <w:rsid w:val="009D6886"/>
    <w:rsid w:val="009E3363"/>
    <w:rsid w:val="009F0048"/>
    <w:rsid w:val="009F0966"/>
    <w:rsid w:val="009F0CB7"/>
    <w:rsid w:val="009F0DD9"/>
    <w:rsid w:val="009F2453"/>
    <w:rsid w:val="009F24CB"/>
    <w:rsid w:val="009F269A"/>
    <w:rsid w:val="009F53D9"/>
    <w:rsid w:val="009F59D1"/>
    <w:rsid w:val="00A01328"/>
    <w:rsid w:val="00A03B5C"/>
    <w:rsid w:val="00A04F5C"/>
    <w:rsid w:val="00A0734C"/>
    <w:rsid w:val="00A134F4"/>
    <w:rsid w:val="00A14739"/>
    <w:rsid w:val="00A14F54"/>
    <w:rsid w:val="00A17C91"/>
    <w:rsid w:val="00A20950"/>
    <w:rsid w:val="00A20BBD"/>
    <w:rsid w:val="00A23AD9"/>
    <w:rsid w:val="00A2495D"/>
    <w:rsid w:val="00A27B6E"/>
    <w:rsid w:val="00A36367"/>
    <w:rsid w:val="00A3684B"/>
    <w:rsid w:val="00A36C70"/>
    <w:rsid w:val="00A37718"/>
    <w:rsid w:val="00A47F3A"/>
    <w:rsid w:val="00A50266"/>
    <w:rsid w:val="00A51171"/>
    <w:rsid w:val="00A5663D"/>
    <w:rsid w:val="00A56C50"/>
    <w:rsid w:val="00A5702B"/>
    <w:rsid w:val="00A5738D"/>
    <w:rsid w:val="00A717AF"/>
    <w:rsid w:val="00A73CDA"/>
    <w:rsid w:val="00A77BD6"/>
    <w:rsid w:val="00A82233"/>
    <w:rsid w:val="00A86935"/>
    <w:rsid w:val="00A92F78"/>
    <w:rsid w:val="00A93211"/>
    <w:rsid w:val="00A9402E"/>
    <w:rsid w:val="00A97AEE"/>
    <w:rsid w:val="00AA0C5C"/>
    <w:rsid w:val="00AA0D1B"/>
    <w:rsid w:val="00AA5EA3"/>
    <w:rsid w:val="00AB5F15"/>
    <w:rsid w:val="00AC06A5"/>
    <w:rsid w:val="00AC5230"/>
    <w:rsid w:val="00AD1E2F"/>
    <w:rsid w:val="00AE0087"/>
    <w:rsid w:val="00AE25A0"/>
    <w:rsid w:val="00AE2816"/>
    <w:rsid w:val="00AE3977"/>
    <w:rsid w:val="00AE3D3B"/>
    <w:rsid w:val="00AE3DE2"/>
    <w:rsid w:val="00AE4F16"/>
    <w:rsid w:val="00AE610A"/>
    <w:rsid w:val="00AE6F19"/>
    <w:rsid w:val="00AE77FA"/>
    <w:rsid w:val="00AF0AB5"/>
    <w:rsid w:val="00AF2504"/>
    <w:rsid w:val="00AF3203"/>
    <w:rsid w:val="00AF4358"/>
    <w:rsid w:val="00AF6BB8"/>
    <w:rsid w:val="00B009C5"/>
    <w:rsid w:val="00B014BE"/>
    <w:rsid w:val="00B0468F"/>
    <w:rsid w:val="00B10D7F"/>
    <w:rsid w:val="00B11926"/>
    <w:rsid w:val="00B11E1F"/>
    <w:rsid w:val="00B15C0E"/>
    <w:rsid w:val="00B20802"/>
    <w:rsid w:val="00B22C6D"/>
    <w:rsid w:val="00B237D7"/>
    <w:rsid w:val="00B23C11"/>
    <w:rsid w:val="00B24340"/>
    <w:rsid w:val="00B2537D"/>
    <w:rsid w:val="00B26112"/>
    <w:rsid w:val="00B26E67"/>
    <w:rsid w:val="00B30578"/>
    <w:rsid w:val="00B31480"/>
    <w:rsid w:val="00B32C0C"/>
    <w:rsid w:val="00B35632"/>
    <w:rsid w:val="00B419B7"/>
    <w:rsid w:val="00B43AAF"/>
    <w:rsid w:val="00B46210"/>
    <w:rsid w:val="00B46CC6"/>
    <w:rsid w:val="00B473B4"/>
    <w:rsid w:val="00B47AF8"/>
    <w:rsid w:val="00B47D55"/>
    <w:rsid w:val="00B51913"/>
    <w:rsid w:val="00B560E6"/>
    <w:rsid w:val="00B56743"/>
    <w:rsid w:val="00B603BF"/>
    <w:rsid w:val="00B611E1"/>
    <w:rsid w:val="00B61CA8"/>
    <w:rsid w:val="00B6758E"/>
    <w:rsid w:val="00B71825"/>
    <w:rsid w:val="00B7412E"/>
    <w:rsid w:val="00B74294"/>
    <w:rsid w:val="00B80CAD"/>
    <w:rsid w:val="00B83963"/>
    <w:rsid w:val="00B83F92"/>
    <w:rsid w:val="00B84ACE"/>
    <w:rsid w:val="00B91A86"/>
    <w:rsid w:val="00B965DC"/>
    <w:rsid w:val="00B97D45"/>
    <w:rsid w:val="00BA2A43"/>
    <w:rsid w:val="00BA7D9C"/>
    <w:rsid w:val="00BB33F2"/>
    <w:rsid w:val="00BB4580"/>
    <w:rsid w:val="00BB7618"/>
    <w:rsid w:val="00BC2DAB"/>
    <w:rsid w:val="00BC2E21"/>
    <w:rsid w:val="00BC35AB"/>
    <w:rsid w:val="00BC7724"/>
    <w:rsid w:val="00BD065B"/>
    <w:rsid w:val="00BD559F"/>
    <w:rsid w:val="00BD5CB2"/>
    <w:rsid w:val="00BD64BB"/>
    <w:rsid w:val="00BD6DAA"/>
    <w:rsid w:val="00BD758D"/>
    <w:rsid w:val="00BD7954"/>
    <w:rsid w:val="00BE07E5"/>
    <w:rsid w:val="00BE2AF1"/>
    <w:rsid w:val="00BE44C4"/>
    <w:rsid w:val="00BE5A5F"/>
    <w:rsid w:val="00BF1E3D"/>
    <w:rsid w:val="00BF4485"/>
    <w:rsid w:val="00BF5A16"/>
    <w:rsid w:val="00C00001"/>
    <w:rsid w:val="00C02188"/>
    <w:rsid w:val="00C02BC5"/>
    <w:rsid w:val="00C03574"/>
    <w:rsid w:val="00C0671E"/>
    <w:rsid w:val="00C07B11"/>
    <w:rsid w:val="00C215BB"/>
    <w:rsid w:val="00C25A03"/>
    <w:rsid w:val="00C30607"/>
    <w:rsid w:val="00C33388"/>
    <w:rsid w:val="00C46E0B"/>
    <w:rsid w:val="00C50BF8"/>
    <w:rsid w:val="00C51D2F"/>
    <w:rsid w:val="00C565CD"/>
    <w:rsid w:val="00C6205C"/>
    <w:rsid w:val="00C635B1"/>
    <w:rsid w:val="00C63E26"/>
    <w:rsid w:val="00C65608"/>
    <w:rsid w:val="00C658FF"/>
    <w:rsid w:val="00C71766"/>
    <w:rsid w:val="00C73493"/>
    <w:rsid w:val="00C73558"/>
    <w:rsid w:val="00C76783"/>
    <w:rsid w:val="00C83709"/>
    <w:rsid w:val="00C83D77"/>
    <w:rsid w:val="00C842A0"/>
    <w:rsid w:val="00C90777"/>
    <w:rsid w:val="00C92751"/>
    <w:rsid w:val="00C933A7"/>
    <w:rsid w:val="00C93A54"/>
    <w:rsid w:val="00C94272"/>
    <w:rsid w:val="00C96C01"/>
    <w:rsid w:val="00C96F89"/>
    <w:rsid w:val="00CA0006"/>
    <w:rsid w:val="00CA4B86"/>
    <w:rsid w:val="00CA5665"/>
    <w:rsid w:val="00CA63C2"/>
    <w:rsid w:val="00CB340B"/>
    <w:rsid w:val="00CB6C65"/>
    <w:rsid w:val="00CC0551"/>
    <w:rsid w:val="00CC2DA5"/>
    <w:rsid w:val="00CC6CA0"/>
    <w:rsid w:val="00CD7926"/>
    <w:rsid w:val="00CE0EB7"/>
    <w:rsid w:val="00CE25C7"/>
    <w:rsid w:val="00CE4F6D"/>
    <w:rsid w:val="00CE7051"/>
    <w:rsid w:val="00CF0710"/>
    <w:rsid w:val="00CF44DF"/>
    <w:rsid w:val="00CF4E9A"/>
    <w:rsid w:val="00D05F87"/>
    <w:rsid w:val="00D074CD"/>
    <w:rsid w:val="00D13712"/>
    <w:rsid w:val="00D20F51"/>
    <w:rsid w:val="00D247F8"/>
    <w:rsid w:val="00D30AA2"/>
    <w:rsid w:val="00D32AF7"/>
    <w:rsid w:val="00D33043"/>
    <w:rsid w:val="00D342AF"/>
    <w:rsid w:val="00D537E5"/>
    <w:rsid w:val="00D60772"/>
    <w:rsid w:val="00D64D0D"/>
    <w:rsid w:val="00D650A7"/>
    <w:rsid w:val="00D66CBC"/>
    <w:rsid w:val="00D73C21"/>
    <w:rsid w:val="00D7477D"/>
    <w:rsid w:val="00D8061E"/>
    <w:rsid w:val="00D878A8"/>
    <w:rsid w:val="00D87A43"/>
    <w:rsid w:val="00D87A67"/>
    <w:rsid w:val="00D9112F"/>
    <w:rsid w:val="00D918D0"/>
    <w:rsid w:val="00D9250F"/>
    <w:rsid w:val="00D92A7E"/>
    <w:rsid w:val="00D946AF"/>
    <w:rsid w:val="00D94EDB"/>
    <w:rsid w:val="00D952B8"/>
    <w:rsid w:val="00D95E31"/>
    <w:rsid w:val="00DA156F"/>
    <w:rsid w:val="00DA1DD4"/>
    <w:rsid w:val="00DA3E65"/>
    <w:rsid w:val="00DA7809"/>
    <w:rsid w:val="00DA79C5"/>
    <w:rsid w:val="00DB2993"/>
    <w:rsid w:val="00DB5FF9"/>
    <w:rsid w:val="00DB7B81"/>
    <w:rsid w:val="00DB7DBA"/>
    <w:rsid w:val="00DC25D4"/>
    <w:rsid w:val="00DD10C3"/>
    <w:rsid w:val="00DD2746"/>
    <w:rsid w:val="00DD337E"/>
    <w:rsid w:val="00DD7ACD"/>
    <w:rsid w:val="00DE2832"/>
    <w:rsid w:val="00DF2A8B"/>
    <w:rsid w:val="00DF711F"/>
    <w:rsid w:val="00DF7912"/>
    <w:rsid w:val="00E01133"/>
    <w:rsid w:val="00E056B2"/>
    <w:rsid w:val="00E10731"/>
    <w:rsid w:val="00E11AC7"/>
    <w:rsid w:val="00E122AA"/>
    <w:rsid w:val="00E13035"/>
    <w:rsid w:val="00E13F0D"/>
    <w:rsid w:val="00E46D54"/>
    <w:rsid w:val="00E4750B"/>
    <w:rsid w:val="00E5102F"/>
    <w:rsid w:val="00E52D33"/>
    <w:rsid w:val="00E54D7F"/>
    <w:rsid w:val="00E5735B"/>
    <w:rsid w:val="00E60567"/>
    <w:rsid w:val="00E622C0"/>
    <w:rsid w:val="00E63D47"/>
    <w:rsid w:val="00E7582D"/>
    <w:rsid w:val="00E772C5"/>
    <w:rsid w:val="00E82B93"/>
    <w:rsid w:val="00E85347"/>
    <w:rsid w:val="00E8634C"/>
    <w:rsid w:val="00E8793A"/>
    <w:rsid w:val="00E9045E"/>
    <w:rsid w:val="00E91BE1"/>
    <w:rsid w:val="00E91BFF"/>
    <w:rsid w:val="00E9244B"/>
    <w:rsid w:val="00E92581"/>
    <w:rsid w:val="00E92A4D"/>
    <w:rsid w:val="00E94619"/>
    <w:rsid w:val="00EA12AC"/>
    <w:rsid w:val="00EA4E8C"/>
    <w:rsid w:val="00EA7AC6"/>
    <w:rsid w:val="00EA7C06"/>
    <w:rsid w:val="00EB3843"/>
    <w:rsid w:val="00EB5AED"/>
    <w:rsid w:val="00EB5CB7"/>
    <w:rsid w:val="00EB7B7D"/>
    <w:rsid w:val="00EC2098"/>
    <w:rsid w:val="00EC685D"/>
    <w:rsid w:val="00EC688A"/>
    <w:rsid w:val="00ED3AB8"/>
    <w:rsid w:val="00ED7F7C"/>
    <w:rsid w:val="00EE28D2"/>
    <w:rsid w:val="00EE514E"/>
    <w:rsid w:val="00EE593F"/>
    <w:rsid w:val="00EE6817"/>
    <w:rsid w:val="00EE68E9"/>
    <w:rsid w:val="00EF0062"/>
    <w:rsid w:val="00EF048F"/>
    <w:rsid w:val="00EF7B9B"/>
    <w:rsid w:val="00F00A68"/>
    <w:rsid w:val="00F0770B"/>
    <w:rsid w:val="00F1086A"/>
    <w:rsid w:val="00F127E5"/>
    <w:rsid w:val="00F15F7B"/>
    <w:rsid w:val="00F16F5E"/>
    <w:rsid w:val="00F17489"/>
    <w:rsid w:val="00F201E7"/>
    <w:rsid w:val="00F203D7"/>
    <w:rsid w:val="00F25AF8"/>
    <w:rsid w:val="00F26D63"/>
    <w:rsid w:val="00F305FE"/>
    <w:rsid w:val="00F30B15"/>
    <w:rsid w:val="00F3576F"/>
    <w:rsid w:val="00F36134"/>
    <w:rsid w:val="00F43091"/>
    <w:rsid w:val="00F4381C"/>
    <w:rsid w:val="00F47458"/>
    <w:rsid w:val="00F5142D"/>
    <w:rsid w:val="00F52045"/>
    <w:rsid w:val="00F53440"/>
    <w:rsid w:val="00F5361D"/>
    <w:rsid w:val="00F54D43"/>
    <w:rsid w:val="00F56C01"/>
    <w:rsid w:val="00F67264"/>
    <w:rsid w:val="00F803B7"/>
    <w:rsid w:val="00F870A4"/>
    <w:rsid w:val="00F90F2A"/>
    <w:rsid w:val="00F91E02"/>
    <w:rsid w:val="00F92924"/>
    <w:rsid w:val="00F9712B"/>
    <w:rsid w:val="00FA2033"/>
    <w:rsid w:val="00FA23A9"/>
    <w:rsid w:val="00FA52E4"/>
    <w:rsid w:val="00FB58CD"/>
    <w:rsid w:val="00FB7376"/>
    <w:rsid w:val="00FB7898"/>
    <w:rsid w:val="00FB79A4"/>
    <w:rsid w:val="00FB7F2E"/>
    <w:rsid w:val="00FC24C0"/>
    <w:rsid w:val="00FC413E"/>
    <w:rsid w:val="00FC61BE"/>
    <w:rsid w:val="00FC68B5"/>
    <w:rsid w:val="00FD3FD0"/>
    <w:rsid w:val="00FD51FF"/>
    <w:rsid w:val="00FD6DA6"/>
    <w:rsid w:val="00FE00BC"/>
    <w:rsid w:val="00FE1267"/>
    <w:rsid w:val="00FE2D35"/>
    <w:rsid w:val="00FF138B"/>
    <w:rsid w:val="00FF452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7C992"/>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D369-27D6-4A5A-A975-91B895A0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10705</TotalTime>
  <Pages>28</Pages>
  <Words>2763</Words>
  <Characters>15755</Characters>
  <Application>Microsoft Office Word</Application>
  <DocSecurity>0</DocSecurity>
  <Lines>131</Lines>
  <Paragraphs>36</Paragraphs>
  <ScaleCrop>false</ScaleCrop>
  <Company/>
  <LinksUpToDate>false</LinksUpToDate>
  <CharactersWithSpaces>18482</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161</cp:revision>
  <cp:lastPrinted>2015-12-07T08:42:00Z</cp:lastPrinted>
  <dcterms:created xsi:type="dcterms:W3CDTF">2019-05-06T12:20:00Z</dcterms:created>
  <dcterms:modified xsi:type="dcterms:W3CDTF">2019-05-14T02:08:00Z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