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app.xml"
                 Type="http://schemas.openxmlformats.org/officeDocument/2006/relationships/extended-properties"/>
   <Relationship Id="rId3" Target="docProps/core.xml"
                 Type="http://schemas.openxmlformats.org/package/2006/relationships/metadata/core-properties"/>
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/>
    <w:p>
      <w:pPr>
        <w:spacing w:afterLines="54"/>
        <w:ind w:hangingChars="100"/>
        <w:jc w:val="left"/>
      </w:pPr>
      <w:r>
        <w:rPr>
          <w:rFonts w:ascii="Helvetica" w:cs="Helvetica" w:eastAsia="Helvetica" w:hAnsi="Helvetica"/>
          <w:sz w:val="48"/>
        </w:rPr>
        <w:t>A Systematic Approach to Synthesizing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48"/>
        </w:rPr>
        <w:t>Multi-Input DC/DC Converters</w:t>
      </w:r>
    </w:p>
    <w:p>
      <w:pPr>
        <w:spacing w:afterLines="12"/>
        <w:ind w:hangingChars="100"/>
        <w:jc w:val="left"/>
      </w:pPr>
      <w:r>
        <w:rPr>
          <w:rFonts w:ascii="Helvetica" w:cs="Helvetica" w:eastAsia="Helvetica" w:hAnsi="Helvetica"/>
          <w:sz w:val="22"/>
        </w:rPr>
        <w:t>Yuan-Chuan Liu and Yaow-Ming Chen</w:t>
      </w:r>
    </w:p>
    <w:p>
      <w:pPr>
        <w:jc w:val="center"/>
      </w:pPr>
      <w:r>
        <w:rPr>
          <w:rFonts w:ascii="Helvetica" w:cs="Helvetica" w:eastAsia="Helvetica" w:hAnsi="Helvetica"/>
          <w:sz w:val="21"/>
        </w:rPr>
        <w:t>Elegant Power Application Research Center (EPARC)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Department of Electrical Engineering 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National Chung Cheng University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Ming-Hsiung, Chia-Yi, Taiwan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E-mail: ieeymc@ccu.edu.tw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Tel: 886-5-2428292    Fax: 886-5-2720862</w:t>
      </w:r>
    </w:p>
    <w:p/>
    <w:p/>
    <w:p>
      <w:pPr>
        <w:ind w:firstLineChars="100"/>
        <w:jc w:val="left"/>
      </w:pPr>
      <w:r>
        <w:rPr>
          <w:rFonts w:ascii="Helvetica" w:cs="Helvetica" w:eastAsia="Helvetica" w:hAnsi="Helvetica"/>
          <w:b w:val="true"/>
          <w:i w:val="true"/>
          <w:sz w:val="18"/>
        </w:rPr>
        <w:t>Abstract - The objective of this paper is to propose a general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approach to developing multi-input converters (MICs). The de</w:t>
      </w:r>
      <w:r>
        <w:rPr>
          <w:rFonts w:ascii="Helvetica" w:cs="Helvetica" w:eastAsia="Helvetica" w:hAnsi="Helvetica"/>
          <w:b w:val="true"/>
          <w:sz w:val="18"/>
        </w:rPr>
        <w:t>rived MICs can deliver power from all of the input sources to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load either individually or simultaneously, without using coupled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transformers. By analyzing the topologies of the six basic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pulse-width modulation (PWM) converters, the method for syn</w:t>
      </w:r>
      <w:r>
        <w:rPr>
          <w:rFonts w:ascii="Helvetica" w:cs="Helvetica" w:eastAsia="Helvetica" w:hAnsi="Helvetica"/>
          <w:b w:val="true"/>
          <w:sz w:val="18"/>
        </w:rPr>
        <w:t>thesizing an MIC is inspired by adding an extra pulsating volt</w:t>
      </w:r>
      <w:r>
        <w:rPr>
          <w:rFonts w:ascii="Helvetica" w:cs="Helvetica" w:eastAsia="Helvetica" w:hAnsi="Helvetica"/>
          <w:b w:val="true"/>
          <w:sz w:val="18"/>
        </w:rPr>
        <w:t>age or current source to a PWM converter with appropriate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connection. As a result, the pulsating voltage source cells (PVSCs)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and the pulsating current source cells (PCSCs) are proposed for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deriving MICs. According to the presented synthesizing rules,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two families of MICs, including quasi-MICs and duplicated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>MICs, are generated by introducing the PVSCs and the PCSCs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sz w:val="18"/>
        </w:rPr>
        <w:t xml:space="preserve">into the six basic PWM converters. </w:t>
      </w:r>
    </w:p>
    <w:p/>
    <w:p>
      <w:pPr>
        <w:jc w:val="left"/>
      </w:pPr>
      <w:r>
        <w:rPr>
          <w:rFonts w:ascii="Helvetica" w:cs="Helvetica" w:eastAsia="Helvetica" w:hAnsi="Helvetica"/>
          <w:sz w:val="21"/>
        </w:rPr>
        <w:t>I. I</w:t>
      </w:r>
      <w:r>
        <w:rPr>
          <w:rFonts w:ascii="Helvetica" w:cs="Helvetica" w:eastAsia="Helvetica" w:hAnsi="Helvetica"/>
          <w:sz w:val="16"/>
        </w:rPr>
        <w:t>NTRODUCTION</w:t>
      </w:r>
    </w:p>
    <w:p/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Conventionally, a pulse-width modulation (PWM) con</w:t>
      </w:r>
      <w:r>
        <w:rPr>
          <w:rFonts w:ascii="Helvetica" w:cs="Helvetica" w:eastAsia="Helvetica" w:hAnsi="Helvetica"/>
          <w:sz w:val="21"/>
        </w:rPr>
        <w:t>verter is usually used to draw power from a renewable energy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source. In order to combine more than one renewable energy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sources to get the regulated output voltage, different circuit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topologies of multi-input converters (MICs) have been pro</w:t>
      </w:r>
      <w:r>
        <w:rPr>
          <w:rFonts w:ascii="Helvetica" w:cs="Helvetica" w:eastAsia="Helvetica" w:hAnsi="Helvetica"/>
          <w:sz w:val="21"/>
        </w:rPr>
        <w:t>posed in recent years [1]-[17]. Different dc sources can be 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 series to implement the MIC and the regulated output volt</w:t>
      </w:r>
      <w:r>
        <w:rPr>
          <w:rFonts w:ascii="Helvetica" w:cs="Helvetica" w:eastAsia="Helvetica" w:hAnsi="Helvetica"/>
          <w:sz w:val="21"/>
        </w:rPr>
        <w:t>age can be achieved [1]-[3]. Such an MIC can continue 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operate even if one of the dc sources has failed. Another ap</w:t>
      </w:r>
      <w:r>
        <w:rPr>
          <w:rFonts w:ascii="Helvetica" w:cs="Helvetica" w:eastAsia="Helvetica" w:hAnsi="Helvetica"/>
          <w:sz w:val="21"/>
        </w:rPr>
        <w:t>proach is to put dc sources in parallel without electrical isola-</w:t>
      </w:r>
      <w:r>
        <w:rPr>
          <w:rFonts w:ascii="Helvetica" w:cs="Helvetica" w:eastAsia="Helvetica" w:hAnsi="Helvetica"/>
          <w:sz w:val="21"/>
        </w:rPr>
        <w:t>tion or with electrical isolation by using the coupled trans</w:t>
      </w:r>
      <w:r>
        <w:rPr>
          <w:rFonts w:ascii="Helvetica" w:cs="Helvetica" w:eastAsia="Helvetica" w:hAnsi="Helvetica"/>
          <w:sz w:val="21"/>
        </w:rPr>
        <w:t>former [4]-[10]. Control schemes for those MICs with paral-</w:t>
      </w:r>
      <w:r>
        <w:rPr>
          <w:rFonts w:ascii="Helvetica" w:cs="Helvetica" w:eastAsia="Helvetica" w:hAnsi="Helvetica"/>
          <w:sz w:val="21"/>
        </w:rPr>
        <w:t>leled dc sources are based on the time-sharing concept be</w:t>
      </w:r>
      <w:r>
        <w:rPr>
          <w:rFonts w:ascii="Helvetica" w:cs="Helvetica" w:eastAsia="Helvetica" w:hAnsi="Helvetica"/>
          <w:sz w:val="21"/>
        </w:rPr>
        <w:t>cause of the clamped voltage. Hence, only one of the dc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sources is allowed to transfer power to the load at a time. That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is, power of difference dc sources cannot be transferred to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load simultaneously. In addition, various MICs, including one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proposed by the author, were developed with no explanation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to how they were generated [11]-[17]. 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The objective of this paper is to propose a systematic ap</w:t>
      </w:r>
      <w:r>
        <w:rPr>
          <w:rFonts w:ascii="Helvetica" w:cs="Helvetica" w:eastAsia="Helvetica" w:hAnsi="Helvetica"/>
          <w:sz w:val="21"/>
        </w:rPr>
        <w:t>proach to unify the generation of MIC topologies without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using coupled transformers. Based on this approach, some of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existing MIC topologies and numerous new ones can be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systematically generated. 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The general form of an MIC consists of several input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sources and a single load, as conceptually shown in Fig. 1.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Each of the input-to-output port pair can be regarded as an</w:t>
      </w:r>
    </w:p>
    <w:p>
      <w:pPr>
        <w:spacing w:afterLines="26"/>
        <w:jc w:val="left"/>
      </w:pPr>
      <w:r>
        <w:rPr>
          <w:rFonts w:ascii="Helvetica" w:cs="Helvetica" w:eastAsia="Helvetica" w:hAnsi="Helvetica"/>
          <w:sz w:val="21"/>
        </w:rPr>
        <w:t>individual PWM converter separately. In general, all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input sources can deliver power to the load either individually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or simultaneously through the MIC. When only one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input sources feeds the MIC, it will transfer power to the load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individually and the MIC will behave identically as a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 operates. On the other hand, when more than one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input source are supplied to the MIC, all these input sources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will deliver power to the load simultaneously without dis</w:t>
      </w:r>
      <w:r>
        <w:rPr>
          <w:rFonts w:ascii="Helvetica" w:cs="Helvetica" w:eastAsia="Helvetica" w:hAnsi="Helvetica"/>
          <w:sz w:val="21"/>
        </w:rPr>
        <w:t>turbing each other’s operation. Moreover, no power is trans</w:t>
      </w:r>
      <w:r>
        <w:rPr>
          <w:rFonts w:ascii="Helvetica" w:cs="Helvetica" w:eastAsia="Helvetica" w:hAnsi="Helvetica"/>
          <w:sz w:val="21"/>
        </w:rPr>
        <w:t>ferred from one of the input sources to another. For simplicity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convenience, the MICs developed and discussed in this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paper are limited to two-input-source MICs. In fact, the MICs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with more than two input sources can be also synthesized by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same principle presented in this paper.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In this paper, the topologies of the six basic PWM convert</w:t>
      </w:r>
      <w:r>
        <w:rPr>
          <w:rFonts w:ascii="Helvetica" w:cs="Helvetica" w:eastAsia="Helvetica" w:hAnsi="Helvetica"/>
          <w:sz w:val="21"/>
        </w:rPr>
        <w:t>ers will be first reviewed, from which the method for synthe</w:t>
      </w:r>
      <w:r>
        <w:rPr>
          <w:rFonts w:ascii="Helvetica" w:cs="Helvetica" w:eastAsia="Helvetica" w:hAnsi="Helvetica"/>
          <w:sz w:val="21"/>
        </w:rPr>
        <w:t>sizing MICs is inspired [18]-[19]. Two basic circuits with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different types of sources will be defined as the building cells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used to generate MICs. Then, the principle of synthesiz</w:t>
      </w:r>
      <w:r>
        <w:rPr>
          <w:rFonts w:ascii="Helvetica" w:cs="Helvetica" w:eastAsia="Helvetica" w:hAnsi="Helvetica"/>
          <w:sz w:val="21"/>
        </w:rPr>
        <w:t>ing MICs will be addressed and two families of MICs will be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eventually synthesized. Finally, a brief discussion on the de</w:t>
      </w:r>
      <w:r>
        <w:rPr>
          <w:rFonts w:ascii="Helvetica" w:cs="Helvetica" w:eastAsia="Helvetica" w:hAnsi="Helvetica"/>
          <w:sz w:val="21"/>
        </w:rPr>
        <w:t>veloped MICs will be made.</w:t>
      </w:r>
    </w:p>
    <w:p/>
    <w:p/>
    <w:p/>
    <w:p>
      <w:pPr>
        <w:spacing w:afterLines="9"/>
        <w:jc w:val="left"/>
      </w:pPr>
      <w:r>
        <w:rPr>
          <w:rFonts w:ascii="Helvetica" w:cs="Helvetica" w:eastAsia="Helvetica" w:hAnsi="Helvetica"/>
          <w:b w:val="true"/>
          <w:i w:val="true"/>
          <w:sz w:val="9"/>
        </w:rPr>
        <w:t>Multi-Input Converter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9"/>
        </w:rPr>
        <w:t>(MIC)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8"/>
        </w:rPr>
        <w:t>V</w:t>
      </w:r>
      <w:r>
        <w:rPr>
          <w:rFonts w:ascii="Helvetica" w:cs="Helvetica" w:eastAsia="Helvetica" w:hAnsi="Helvetica"/>
          <w:b w:val="true"/>
          <w:i w:val="true"/>
          <w:sz w:val="6"/>
        </w:rPr>
        <w:t>S1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8"/>
        </w:rPr>
        <w:t>V</w:t>
      </w:r>
      <w:r>
        <w:rPr>
          <w:rFonts w:ascii="Helvetica" w:cs="Helvetica" w:eastAsia="Helvetica" w:hAnsi="Helvetica"/>
          <w:b w:val="true"/>
          <w:i w:val="true"/>
          <w:sz w:val="6"/>
        </w:rPr>
        <w:t>SN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8"/>
        </w:rPr>
        <w:t>V</w:t>
      </w:r>
      <w:r>
        <w:rPr>
          <w:rFonts w:ascii="Helvetica" w:cs="Helvetica" w:eastAsia="Helvetica" w:hAnsi="Helvetica"/>
          <w:b w:val="true"/>
          <w:i w:val="true"/>
          <w:sz w:val="6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8"/>
        </w:rPr>
        <w:t>R</w:t>
      </w:r>
      <w:r>
        <w:rPr>
          <w:rFonts w:ascii="Helvetica" w:cs="Helvetica" w:eastAsia="Helvetica" w:hAnsi="Helvetica"/>
          <w:b w:val="true"/>
          <w:i w:val="true"/>
          <w:sz w:val="6"/>
        </w:rPr>
        <w:t>O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>Fig. 1.  General form of the multi-input converter.</w:t>
      </w:r>
    </w:p>
    <w:p/>
    <w:p/>
    <w:p>
      <w:pPr>
        <w:jc w:val="left"/>
      </w:pPr>
      <w:r>
        <w:rPr>
          <w:rFonts w:ascii="Helvetica" w:cs="Helvetica" w:eastAsia="Helvetica" w:hAnsi="Helvetica"/>
          <w:sz w:val="21"/>
        </w:rPr>
        <w:t>II. B</w:t>
      </w:r>
      <w:r>
        <w:rPr>
          <w:rFonts w:ascii="Helvetica" w:cs="Helvetica" w:eastAsia="Helvetica" w:hAnsi="Helvetica"/>
          <w:sz w:val="16"/>
        </w:rPr>
        <w:t xml:space="preserve">RIEF </w:t>
      </w:r>
      <w:r>
        <w:rPr>
          <w:rFonts w:ascii="Helvetica" w:cs="Helvetica" w:eastAsia="Helvetica" w:hAnsi="Helvetica"/>
          <w:sz w:val="21"/>
        </w:rPr>
        <w:t>R</w:t>
      </w:r>
      <w:r>
        <w:rPr>
          <w:rFonts w:ascii="Helvetica" w:cs="Helvetica" w:eastAsia="Helvetica" w:hAnsi="Helvetica"/>
          <w:sz w:val="16"/>
        </w:rPr>
        <w:t xml:space="preserve">EVIEW OF </w:t>
      </w:r>
      <w:r>
        <w:rPr>
          <w:rFonts w:ascii="Helvetica" w:cs="Helvetica" w:eastAsia="Helvetica" w:hAnsi="Helvetica"/>
          <w:sz w:val="21"/>
        </w:rPr>
        <w:t>B</w:t>
      </w:r>
      <w:r>
        <w:rPr>
          <w:rFonts w:ascii="Helvetica" w:cs="Helvetica" w:eastAsia="Helvetica" w:hAnsi="Helvetica"/>
          <w:sz w:val="16"/>
        </w:rPr>
        <w:t xml:space="preserve">ASIC </w:t>
      </w:r>
      <w:r>
        <w:rPr>
          <w:rFonts w:ascii="Helvetica" w:cs="Helvetica" w:eastAsia="Helvetica" w:hAnsi="Helvetica"/>
          <w:sz w:val="21"/>
        </w:rPr>
        <w:t>PWM C</w:t>
      </w:r>
      <w:r>
        <w:rPr>
          <w:rFonts w:ascii="Helvetica" w:cs="Helvetica" w:eastAsia="Helvetica" w:hAnsi="Helvetica"/>
          <w:sz w:val="16"/>
        </w:rPr>
        <w:t xml:space="preserve">ONVERTER </w:t>
      </w:r>
      <w:r>
        <w:rPr>
          <w:rFonts w:ascii="Helvetica" w:cs="Helvetica" w:eastAsia="Helvetica" w:hAnsi="Helvetica"/>
          <w:sz w:val="21"/>
        </w:rPr>
        <w:t>T</w:t>
      </w:r>
      <w:r>
        <w:rPr>
          <w:rFonts w:ascii="Helvetica" w:cs="Helvetica" w:eastAsia="Helvetica" w:hAnsi="Helvetica"/>
          <w:sz w:val="16"/>
        </w:rPr>
        <w:t>OPOLOGIES</w:t>
      </w:r>
    </w:p>
    <w:p/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The six basic PWM converters, which include buck, boost,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buck-boost, uk, zeta and SEPIC converters, are widely util</w:t>
      </w:r>
      <w:r>
        <w:rPr>
          <w:rFonts w:ascii="Helvetica" w:cs="Helvetica" w:eastAsia="Helvetica" w:hAnsi="Helvetica"/>
          <w:sz w:val="21"/>
        </w:rPr>
        <w:t>ized in power electronics applications. Topologically, each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basic PWM converter can be divided into two or three por</w:t>
      </w:r>
      <w:r>
        <w:rPr>
          <w:rFonts w:ascii="Helvetica" w:cs="Helvetica" w:eastAsia="Helvetica" w:hAnsi="Helvetica"/>
          <w:sz w:val="21"/>
        </w:rPr>
        <w:t>tions, namely input portion (IP), energy buffer portion (EBP)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output portion (OP), as shown in Fig. 2, where the buck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the boost converters have no energy buffer portions.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Topological structures of the six basic PWM converters are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shown in Fig. 3 with input portions, energy buffer portions,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output portions marked. In Fig. 3, energy buffer portions,</w:t>
      </w:r>
    </w:p>
    <w:p/>
    <w:p/>
    <w:p/>
    <w:p>
      <w:pPr>
        <w:jc w:val="left"/>
      </w:pPr>
      <w:r>
        <w:rPr>
          <w:rFonts w:ascii="Helvetica" w:cs="Helvetica" w:eastAsia="Helvetica" w:hAnsi="Helvetica"/>
          <w:sz w:val="20"/>
        </w:rPr>
        <w:t>2626 1-4244-0655-2/07/$20.00©2007 IEEE</w:t>
      </w:r>
    </w:p>
    <w:p/>
    <w:p>
      <w:pPr>
        <w:spacing w:afterLines="26"/>
        <w:jc w:val="left"/>
      </w:pPr>
      <w:r>
        <w:rPr>
          <w:rFonts w:ascii="Helvetica" w:cs="Helvetica" w:eastAsia="Helvetica" w:hAnsi="Helvetica"/>
          <w:sz w:val="21"/>
        </w:rPr>
        <w:t>which are depicted by rectangular components, can be im</w:t>
      </w:r>
      <w:r>
        <w:rPr>
          <w:rFonts w:ascii="Helvetica" w:cs="Helvetica" w:eastAsia="Helvetica" w:hAnsi="Helvetica"/>
          <w:sz w:val="21"/>
        </w:rPr>
        <w:t>plemented by using capacitors or inductors.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From the viewpoint of power flow, the input portion will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generate the high-frequency pulsating power with the help of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switch and feed this pulsating power to the energy buffer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portion. The energy buffers in the energy buffer portion will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faithfully transfer this pulsating power from the input portion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to the output portion without hindering it. This pulsating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power is then filtered out by the output portion to provide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constant power to the load.</w:t>
      </w:r>
    </w:p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>Fig. 2.  Three portions of a basic PWM converter.</w:t>
      </w:r>
    </w:p>
    <w:p>
      <w:r>
        <w:drawing>
          <wp:inline distB="0" distL="0" distR="0" distT="0">
            <wp:extent cx="5486400" cy="2615609"/>
            <wp:docPr descr="1555580067218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1555580067218.png" id="0" name="Picture 0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left"/>
      </w:pPr>
      <w:r>
        <w:rPr>
          <w:rFonts w:ascii="Helvetica" w:cs="Helvetica" w:eastAsia="Helvetica" w:hAnsi="Helvetica"/>
          <w:sz w:val="21"/>
        </w:rPr>
        <w:t>III. C</w:t>
      </w:r>
      <w:r>
        <w:rPr>
          <w:rFonts w:ascii="Helvetica" w:cs="Helvetica" w:eastAsia="Helvetica" w:hAnsi="Helvetica"/>
          <w:sz w:val="16"/>
        </w:rPr>
        <w:t xml:space="preserve">ONFIGURATION OF </w:t>
      </w:r>
      <w:r>
        <w:rPr>
          <w:rFonts w:ascii="Helvetica" w:cs="Helvetica" w:eastAsia="Helvetica" w:hAnsi="Helvetica"/>
          <w:sz w:val="21"/>
        </w:rPr>
        <w:t>PVSC</w:t>
      </w:r>
      <w:r>
        <w:rPr>
          <w:rFonts w:ascii="Helvetica" w:cs="Helvetica" w:eastAsia="Helvetica" w:hAnsi="Helvetica"/>
          <w:sz w:val="16"/>
        </w:rPr>
        <w:t xml:space="preserve">S AND </w:t>
      </w:r>
      <w:r>
        <w:rPr>
          <w:rFonts w:ascii="Helvetica" w:cs="Helvetica" w:eastAsia="Helvetica" w:hAnsi="Helvetica"/>
          <w:sz w:val="21"/>
        </w:rPr>
        <w:t>PCSC</w:t>
      </w:r>
      <w:r>
        <w:rPr>
          <w:rFonts w:ascii="Helvetica" w:cs="Helvetica" w:eastAsia="Helvetica" w:hAnsi="Helvetica"/>
          <w:sz w:val="16"/>
        </w:rPr>
        <w:t>S</w:t>
      </w:r>
    </w:p>
    <w:p/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The output portion of the PWM converters sees a high-</w:t>
      </w:r>
      <w:r>
        <w:rPr>
          <w:rFonts w:ascii="Helvetica" w:cs="Helvetica" w:eastAsia="Helvetica" w:hAnsi="Helvetica"/>
          <w:sz w:val="21"/>
        </w:rPr>
        <w:t>frequency pulse-train voltage or current waveform from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input portion or energy buffer portion. By filtering out this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high-frequency pulse-train voltage or current waveform with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output portion, a dc voltage or current can be obtained.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From this viewpoint of circuit topology, the method for syn</w:t>
      </w:r>
      <w:r>
        <w:rPr>
          <w:rFonts w:ascii="Helvetica" w:cs="Helvetica" w:eastAsia="Helvetica" w:hAnsi="Helvetica"/>
          <w:sz w:val="21"/>
        </w:rPr>
        <w:t>thesizing an MIC can be inspired by adding an extra pulsating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voltage source or current source to a conventional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 with appropriate connection. In this section,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pulsating voltage source cell (PVSC) and the pulsating cur</w:t>
      </w:r>
      <w:r>
        <w:rPr>
          <w:rFonts w:ascii="Helvetica" w:cs="Helvetica" w:eastAsia="Helvetica" w:hAnsi="Helvetica"/>
          <w:sz w:val="21"/>
        </w:rPr>
        <w:t>rent source cell (PCSC), which are formed by a pulsating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voltage source along with a diode and a pulsating current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 along with a diode, are defined. The principle of syn</w:t>
      </w:r>
      <w:r>
        <w:rPr>
          <w:rFonts w:ascii="Helvetica" w:cs="Helvetica" w:eastAsia="Helvetica" w:hAnsi="Helvetica"/>
          <w:sz w:val="21"/>
        </w:rPr>
        <w:t>thesizing MICs by combining the PVSCs or the PCSCs with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PWM converters will be addressed in the next section.</w:t>
      </w:r>
    </w:p>
    <w:p/>
    <w:p>
      <w:pPr>
        <w:spacing w:afterLines="25"/>
        <w:jc w:val="left"/>
      </w:pPr>
      <w:r>
        <w:rPr>
          <w:rFonts w:ascii="Helvetica" w:cs="Helvetica" w:eastAsia="Helvetica" w:hAnsi="Helvetica"/>
          <w:i w:val="true"/>
          <w:sz w:val="21"/>
        </w:rPr>
        <w:t>A. Configuration of PVSCs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In Fig. 4, the pulsating voltage source as well as the paral</w:t>
      </w:r>
      <w:r>
        <w:rPr>
          <w:rFonts w:ascii="Helvetica" w:cs="Helvetica" w:eastAsia="Helvetica" w:hAnsi="Helvetica"/>
          <w:sz w:val="21"/>
        </w:rPr>
        <w:t>lel diode are lumped together and named as a PVSC. When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PVSC is introduced into a PWM converter to yield an MIC, it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cannot be connected in parallel with any branch of the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converter; otherwise, the voltage across the connected branch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will be clamped by the introduced PVSC. Hence, a PVSC can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be only connected in series with one of the branches of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PWM converter for developing an MIC. In this circuit con</w:t>
      </w:r>
      <w:r>
        <w:rPr>
          <w:rFonts w:ascii="Helvetica" w:cs="Helvetica" w:eastAsia="Helvetica" w:hAnsi="Helvetica"/>
          <w:sz w:val="21"/>
        </w:rPr>
        <w:t>figuration, the parallel diode in the PVSC is supplemented for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circulating the possible current difference between the pul</w:t>
      </w:r>
      <w:r>
        <w:rPr>
          <w:rFonts w:ascii="Helvetica" w:cs="Helvetica" w:eastAsia="Helvetica" w:hAnsi="Helvetica"/>
          <w:sz w:val="21"/>
        </w:rPr>
        <w:t>sating voltage source and the connected branch of the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converter. According to the topological properties of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converters, the pulsating voltage source can be generated by a</w:t>
      </w:r>
    </w:p>
    <w:p>
      <w:pPr>
        <w:spacing w:afterLines="77"/>
        <w:jc w:val="left"/>
      </w:pPr>
      <w:r>
        <w:rPr>
          <w:rFonts w:ascii="Helvetica" w:cs="Helvetica" w:eastAsia="Helvetica" w:hAnsi="Helvetica"/>
          <w:sz w:val="21"/>
        </w:rPr>
        <w:t>dc voltage source in series with a switch, a dc current source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 parallel with a switch followed by a capacitor, or a dc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voltage source in series with a switch followed by an inductor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a capacitor in sequence. Thus, the feasible circuit con</w:t>
      </w:r>
      <w:r>
        <w:rPr>
          <w:rFonts w:ascii="Helvetica" w:cs="Helvetica" w:eastAsia="Helvetica" w:hAnsi="Helvetica"/>
          <w:sz w:val="21"/>
        </w:rPr>
        <w:t>figurations of the PVSC can be drawn in Fig. 4 (b)-(d), and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are named as buck-type, uk-type and zeta-type PVSCs, re</w:t>
      </w:r>
      <w:r>
        <w:rPr>
          <w:rFonts w:ascii="Helvetica" w:cs="Helvetica" w:eastAsia="Helvetica" w:hAnsi="Helvetica"/>
          <w:sz w:val="21"/>
        </w:rPr>
        <w:t>spectively.</w:t>
      </w:r>
    </w:p>
    <w:p>
      <w:pPr>
        <w:spacing w:afterLines="25"/>
        <w:jc w:val="left"/>
      </w:pPr>
      <w:r>
        <w:rPr>
          <w:rFonts w:ascii="Helvetica" w:cs="Helvetica" w:eastAsia="Helvetica" w:hAnsi="Helvetica"/>
          <w:i w:val="true"/>
          <w:sz w:val="21"/>
        </w:rPr>
        <w:t>B. Configuration of PCSCs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The conceptual circuit configuration of the PCSC is de</w:t>
      </w:r>
      <w:r>
        <w:rPr>
          <w:rFonts w:ascii="Helvetica" w:cs="Helvetica" w:eastAsia="Helvetica" w:hAnsi="Helvetica"/>
          <w:sz w:val="21"/>
        </w:rPr>
        <w:t>picted in Fig. 5(a), in which it consists of a pulsating current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 in series with a diode. The only eligible method 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insert a PCSC into a PWM converter to develop an MIC 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connecting a PCSC in parallel with one of the branches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PWM converter. This is because the current through the con</w:t>
      </w:r>
      <w:r>
        <w:rPr>
          <w:rFonts w:ascii="Helvetica" w:cs="Helvetica" w:eastAsia="Helvetica" w:hAnsi="Helvetica"/>
          <w:sz w:val="21"/>
        </w:rPr>
        <w:t>nected branch will be clamped by the pulsating current source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if the PCSC is in series connection. The series diode in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 functions to block the possible voltage difference be</w:t>
      </w:r>
      <w:r>
        <w:rPr>
          <w:rFonts w:ascii="Helvetica" w:cs="Helvetica" w:eastAsia="Helvetica" w:hAnsi="Helvetica"/>
          <w:sz w:val="21"/>
        </w:rPr>
        <w:t>tween the voltages imposed on the pulsating current source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the connected branch of the PWM converter. Similar 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generation of the pulsating voltage sources, the pulsating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current sources can be generated according to the topological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properties of the PWM converters, from which the feasible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circuit configurations of the PCSC can be depicted in Fig.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5(b)-(d), and are named as boost-type, buck-boost-type and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SEPIC-type PCSCs, respectively.</w:t>
      </w:r>
    </w:p>
    <w:p/>
    <w:tbl>
      <w:tblPr>
        <w:tblW w:type="auto" w:w="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30"/>
        <w:gridCol w:w="447"/>
        <w:gridCol w:w="413"/>
        <w:gridCol w:w="275"/>
        <w:gridCol w:w="137"/>
        <w:gridCol w:w="826"/>
        <w:gridCol w:w="791"/>
        <w:gridCol w:w="413"/>
        <w:gridCol w:w="309"/>
        <w:gridCol w:w="309"/>
        <w:gridCol w:w="550"/>
        <w:gridCol w:w="2134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</w:tr>
      <w:tr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Pulsating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Voltage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Source</w:t>
            </w:r>
          </w:p>
        </w:tc>
        <w:tc>
          <w:p/>
        </w:tc>
        <w:tc>
          <w:p/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</w:p>
        </w:tc>
        <w:tc>
          <w:tcPr>
            <w:hMerge w:val="continue"/>
          </w:tcPr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tcPr>
            <w:hMerge w:val="continue"/>
          </w:tcPr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</w:tr>
      <w:tr>
        <w:tc>
          <w:p/>
        </w:tc>
        <w:tc>
          <w:p/>
        </w:tc>
        <w:tc>
          <w:p/>
        </w:tc>
        <w:tc>
          <w:tcPr>
            <w:v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C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b</w:t>
            </w:r>
          </w:p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(a)</w:t>
            </w:r>
          </w:p>
        </w:tc>
        <w:tc>
          <w:tcPr>
            <w:hMerge w:val="continue"/>
          </w:tcPr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(b)</w:t>
            </w:r>
          </w:p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L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tcPr>
            <w:vMerge w:val="continue"/>
          </w:tcPr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I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tcPr>
            <w:hMerge w:val="continue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L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b</w:t>
            </w:r>
          </w:p>
        </w:tc>
        <w:tc>
          <w:p/>
        </w:tc>
        <w:tc>
          <w:p/>
        </w:tc>
      </w:tr>
      <w:tr>
        <w:tc>
          <w:tcPr>
            <w:hMerge w:val="restart"/>
          </w:tcPr>
          <w:p>
            <w:pPr>
              <w:spacing w:afterLines="17"/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 xml:space="preserve">(c)                   </w:t>
            </w:r>
            <w:r>
              <w:tab/>
              <w:tab/>
              <w:tab/>
              <w:tab/>
              <w:tab/>
            </w: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Fig. 4. Circuit configuration of the PVSC (a) conceptual diagram of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PVSC (b) buck-type PVSC (c) uk-type PVSC (d) zeta-type PVSC.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</w:tc>
        <w:tc>
          <w:tcPr>
            <w:hMerge w:val="continue"/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type="auto" w:w="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96"/>
        <w:gridCol w:w="585"/>
        <w:gridCol w:w="413"/>
        <w:gridCol w:w="722"/>
        <w:gridCol w:w="722"/>
        <w:gridCol w:w="585"/>
        <w:gridCol w:w="516"/>
        <w:gridCol w:w="481"/>
        <w:gridCol w:w="481"/>
        <w:gridCol w:w="206"/>
        <w:gridCol w:w="1927"/>
      </w:tblGrid>
      <w:tr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L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tcPr>
            <w:h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I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Pulsating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Current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Source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(a)</w:t>
            </w:r>
          </w:p>
        </w:tc>
        <w:tc>
          <w:p/>
        </w:tc>
        <w:tc>
          <w:p/>
        </w:tc>
        <w:tc>
          <w:p/>
        </w:tc>
        <w:tc>
          <w:tcPr>
            <w:v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C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b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(b)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L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tcPr>
            <w:vMerge w:val="continue"/>
          </w:tcPr>
          <w:p/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tcPr>
            <w:h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I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L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b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L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b</w:t>
            </w:r>
          </w:p>
        </w:tc>
        <w:tc>
          <w:p/>
        </w:tc>
        <w:tc>
          <w:p/>
        </w:tc>
      </w:tr>
      <w:tr>
        <w:tc>
          <w:tcPr>
            <w:hMerge w:val="restart"/>
          </w:tcPr>
          <w:p>
            <w:pPr>
              <w:spacing w:afterLines="16"/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 xml:space="preserve">(c)                   </w:t>
            </w:r>
            <w:r>
              <w:tab/>
              <w:tab/>
              <w:tab/>
              <w:tab/>
              <w:tab/>
            </w: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Fig. 5. Circuit configuration of the PCSC (a) conceptual diagram of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PCSC (b) boost-type PCSC (c) buck-boost-type PCSC (d) SE-</w:t>
            </w:r>
            <w:r>
              <w:rPr>
                <w:rFonts w:ascii="Helvetica" w:cs="Helvetica" w:eastAsia="Helvetica" w:hAnsi="Helvetica"/>
                <w:sz w:val="16"/>
              </w:rPr>
              <w:t>PIC-type PCSC.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</w:tc>
        <w:tc>
          <w:tcPr>
            <w:hMerge w:val="continue"/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p>
      <w:pPr>
        <w:jc w:val="center"/>
      </w:pPr>
      <w:r>
        <w:rPr>
          <w:rFonts w:ascii="Helvetica" w:cs="Helvetica" w:eastAsia="Helvetica" w:hAnsi="Helvetica"/>
          <w:sz w:val="21"/>
        </w:rPr>
        <w:t>IV . P</w:t>
      </w:r>
      <w:r>
        <w:rPr>
          <w:rFonts w:ascii="Helvetica" w:cs="Helvetica" w:eastAsia="Helvetica" w:hAnsi="Helvetica"/>
          <w:sz w:val="16"/>
        </w:rPr>
        <w:t xml:space="preserve">RINCIPLE OF </w:t>
      </w:r>
      <w:r>
        <w:rPr>
          <w:rFonts w:ascii="Helvetica" w:cs="Helvetica" w:eastAsia="Helvetica" w:hAnsi="Helvetica"/>
          <w:sz w:val="21"/>
        </w:rPr>
        <w:t>S</w:t>
      </w:r>
      <w:r>
        <w:rPr>
          <w:rFonts w:ascii="Helvetica" w:cs="Helvetica" w:eastAsia="Helvetica" w:hAnsi="Helvetica"/>
          <w:sz w:val="16"/>
        </w:rPr>
        <w:t xml:space="preserve">YNTHESIZING </w:t>
      </w:r>
      <w:r>
        <w:rPr>
          <w:rFonts w:ascii="Helvetica" w:cs="Helvetica" w:eastAsia="Helvetica" w:hAnsi="Helvetica"/>
          <w:sz w:val="21"/>
        </w:rPr>
        <w:t>MIC</w:t>
      </w:r>
      <w:r>
        <w:rPr>
          <w:rFonts w:ascii="Helvetica" w:cs="Helvetica" w:eastAsia="Helvetica" w:hAnsi="Helvetica"/>
          <w:sz w:val="16"/>
        </w:rPr>
        <w:t>S</w:t>
      </w:r>
    </w:p>
    <w:p/>
    <w:p>
      <w:pPr>
        <w:spacing w:afterLines="77"/>
        <w:ind w:firstLineChars="100"/>
        <w:jc w:val="left"/>
      </w:pPr>
      <w:r>
        <w:rPr>
          <w:rFonts w:ascii="Helvetica" w:cs="Helvetica" w:eastAsia="Helvetica" w:hAnsi="Helvetica"/>
          <w:sz w:val="21"/>
        </w:rPr>
        <w:t>The MICs can be formed by inserting the PVSCs or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PCSCs into the PWM converters. For convenience of illustra</w:t>
      </w:r>
      <w:r>
        <w:rPr>
          <w:rFonts w:ascii="Helvetica" w:cs="Helvetica" w:eastAsia="Helvetica" w:hAnsi="Helvetica"/>
          <w:sz w:val="21"/>
        </w:rPr>
        <w:t>tion, the PWM converter is referred as the prime PWM con</w:t>
      </w:r>
      <w:r>
        <w:rPr>
          <w:rFonts w:ascii="Helvetica" w:cs="Helvetica" w:eastAsia="Helvetica" w:hAnsi="Helvetica"/>
          <w:sz w:val="21"/>
        </w:rPr>
        <w:t>verter. After the PVSC or PCSC is inserted into the prime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PWM converter, the inserted PVSC or PCSC along with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portion of the prime PWM converter will form another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converter, which is called the pulsating-source-derived (PS-</w:t>
      </w:r>
      <w:r>
        <w:rPr>
          <w:rFonts w:ascii="Helvetica" w:cs="Helvetica" w:eastAsia="Helvetica" w:hAnsi="Helvetica"/>
          <w:sz w:val="21"/>
        </w:rPr>
        <w:t>derived) converter. In the prime PWM converters, the energy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buffer portion and the output portion are the two feasible lo</w:t>
      </w:r>
      <w:r>
        <w:rPr>
          <w:rFonts w:ascii="Helvetica" w:cs="Helvetica" w:eastAsia="Helvetica" w:hAnsi="Helvetica"/>
          <w:sz w:val="21"/>
        </w:rPr>
        <w:t>cations for a PVSC or a PCSC to be inserted into. For differ</w:t>
      </w:r>
      <w:r>
        <w:rPr>
          <w:rFonts w:ascii="Helvetica" w:cs="Helvetica" w:eastAsia="Helvetica" w:hAnsi="Helvetica"/>
          <w:sz w:val="21"/>
        </w:rPr>
        <w:t>ent type of the pulsating source cells (the PVSCs or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PCSCs), the rules to synthesizing the MICs are distinct.</w:t>
      </w:r>
    </w:p>
    <w:p>
      <w:pPr>
        <w:spacing w:afterLines="25"/>
        <w:jc w:val="left"/>
      </w:pPr>
      <w:r>
        <w:rPr>
          <w:rFonts w:ascii="Helvetica" w:cs="Helvetica" w:eastAsia="Helvetica" w:hAnsi="Helvetica"/>
          <w:i w:val="true"/>
          <w:sz w:val="21"/>
        </w:rPr>
        <w:t>A. Rules to Synthesizing MICs with PVSCs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As mentioned previously, a PVSC which is composed of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pulsating voltage source and a parallel diode can be inserted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into a prime PWM converter to yield an MIC. If the PVSC 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connected in parallel with one of the branches of the prime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PWM converter, the voltage across the connected branch will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be clamped by the pulsating voltage source. Thus, the PVSC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the branch of the prime PWM converter must be con</w:t>
      </w:r>
      <w:r>
        <w:rPr>
          <w:rFonts w:ascii="Helvetica" w:cs="Helvetica" w:eastAsia="Helvetica" w:hAnsi="Helvetica"/>
          <w:sz w:val="21"/>
        </w:rPr>
        <w:t xml:space="preserve">nected in series to avoid this situation taking place. 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When a PVSC is introduced into the energy buffer portion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of a prime PWM converter to form an MIC, it can be con</w:t>
      </w:r>
      <w:r>
        <w:rPr>
          <w:rFonts w:ascii="Helvetica" w:cs="Helvetica" w:eastAsia="Helvetica" w:hAnsi="Helvetica"/>
          <w:sz w:val="21"/>
        </w:rPr>
        <w:t>nected in series only with a current buffer, as conceptually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illustrated in Fig. 6(a). In addition, it should be noted that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orientation of a PVSC must have the uni-directional current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flow of the connected current buffer flowing out the positive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end of the PVSC, so that the diode in the PVSC would not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prohibit the uni-directional current of the current buffer from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flowing. That is, the current buffer shown in Fig. 6(a) will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never be open-circuited.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In the case of inserting a PVSC into the output portion of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prime PWM converter, the PVSC must be connected in series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with the current sink rather than the voltage sink, as depicted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 Fig. 6(b). Similarly, to circulate the current flow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current sink, the PVSC and the current sink are connected in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series with the current flow of the current sink flowing out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positive end of the PVSC.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Furthermore, each of the input-to-output port pair of an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MIC can be regarded as an individual PWM converter sepa</w:t>
      </w:r>
      <w:r>
        <w:rPr>
          <w:rFonts w:ascii="Helvetica" w:cs="Helvetica" w:eastAsia="Helvetica" w:hAnsi="Helvetica"/>
          <w:sz w:val="21"/>
        </w:rPr>
        <w:t>rately and all of the input sources can deliver power to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load either individually or simultaneously through the MIC.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That is, the prime PWM converter and the PS-derived con</w:t>
      </w:r>
      <w:r>
        <w:rPr>
          <w:rFonts w:ascii="Helvetica" w:cs="Helvetica" w:eastAsia="Helvetica" w:hAnsi="Helvetica"/>
          <w:sz w:val="21"/>
        </w:rPr>
        <w:t>verter can operate individually or simultaneously. To meet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this requirement, a PVSC and an output sink of a prime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 must form a mesh when a PVSC is introduced into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 prime PWM converter.</w:t>
      </w:r>
    </w:p>
    <w:p>
      <w:pPr>
        <w:spacing w:afterLines="22"/>
        <w:ind w:firstLineChars="100"/>
        <w:jc w:val="left"/>
      </w:pPr>
      <w:r>
        <w:rPr>
          <w:rFonts w:ascii="Helvetica" w:cs="Helvetica" w:eastAsia="Helvetica" w:hAnsi="Helvetica"/>
          <w:sz w:val="21"/>
        </w:rPr>
        <w:t>According to the above discussion, the rules to synthesiz</w:t>
      </w:r>
      <w:r>
        <w:rPr>
          <w:rFonts w:ascii="Helvetica" w:cs="Helvetica" w:eastAsia="Helvetica" w:hAnsi="Helvetica"/>
          <w:sz w:val="21"/>
        </w:rPr>
        <w:t>ing MICs with PVSCs can be summarized as follows.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Rule 1: When a PVSC is introduced into the energy buffer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portion of a prime PWM converter, it must be con</w:t>
      </w:r>
      <w:r>
        <w:rPr>
          <w:rFonts w:ascii="Helvetica" w:cs="Helvetica" w:eastAsia="Helvetica" w:hAnsi="Helvetica"/>
          <w:sz w:val="21"/>
        </w:rPr>
        <w:t>nected in series with a current buffer and have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current flow of the connected current buffer flowing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out its positive end.</w:t>
      </w:r>
    </w:p>
    <w:p>
      <w:pPr>
        <w:spacing w:afterLines="22"/>
        <w:jc w:val="left"/>
      </w:pPr>
      <w:r>
        <w:rPr>
          <w:rFonts w:ascii="Helvetica" w:cs="Helvetica" w:eastAsia="Helvetica" w:hAnsi="Helvetica"/>
          <w:sz w:val="21"/>
        </w:rPr>
        <w:t>Rule 2: When a PVSC is inserted into the output portion of a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prime PWM converter, it must be connected in series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with a current sink and have the current flow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connected current sink flowing out its positive end.</w:t>
      </w:r>
    </w:p>
    <w:p>
      <w:pPr>
        <w:spacing w:afterLines="25"/>
        <w:jc w:val="left"/>
      </w:pPr>
      <w:r>
        <w:rPr>
          <w:rFonts w:ascii="Helvetica" w:cs="Helvetica" w:eastAsia="Helvetica" w:hAnsi="Helvetica"/>
          <w:sz w:val="21"/>
        </w:rPr>
        <w:t>Rule 3: A PVSC must form a mesh with an output sink.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21"/>
        </w:rPr>
        <w:t>B. Rules to Synthesizing MICs with PCSCs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A PCSC should be connected in parallel with a voltage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buffer when it is inserted into the energy buffer portion of a</w:t>
      </w:r>
    </w:p>
    <w:p>
      <w:pPr>
        <w:spacing w:afterLines="26"/>
        <w:jc w:val="left"/>
      </w:pPr>
      <w:r>
        <w:rPr>
          <w:rFonts w:ascii="Helvetica" w:cs="Helvetica" w:eastAsia="Helvetica" w:hAnsi="Helvetica"/>
          <w:sz w:val="21"/>
        </w:rPr>
        <w:t>prime PWM converter to yield an MIC, as depicted in Fig.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7(a). The feasible orientation of a PCSC can be found to pos</w:t>
      </w:r>
      <w:r>
        <w:rPr>
          <w:rFonts w:ascii="Helvetica" w:cs="Helvetica" w:eastAsia="Helvetica" w:hAnsi="Helvetica"/>
          <w:sz w:val="21"/>
        </w:rPr>
        <w:t>sess the outgoing current terminal of the PCSC tied to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positive end of the voltage buffer. Fig. 7(b) conceptually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shows the feasible circuit configuration of a PCSC connecting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to the output portion of a prime PWM converter. 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According to the definition of an MIC described in the In</w:t>
      </w:r>
      <w:r>
        <w:rPr>
          <w:rFonts w:ascii="Helvetica" w:cs="Helvetica" w:eastAsia="Helvetica" w:hAnsi="Helvetica"/>
          <w:sz w:val="21"/>
        </w:rPr>
        <w:t>troduction section, both the input sources of the prime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 and the PS-derived converter should be able to de</w:t>
      </w:r>
      <w:r>
        <w:rPr>
          <w:rFonts w:ascii="Helvetica" w:cs="Helvetica" w:eastAsia="Helvetica" w:hAnsi="Helvetica"/>
          <w:sz w:val="21"/>
        </w:rPr>
        <w:t>liver power to the load either individually or simultaneously.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To fulfill this capability, a PCSC must form a mesh with an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output sink of a prime PWM converter when it is inserted into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 prime PWM converter.</w:t>
      </w:r>
    </w:p>
    <w:p>
      <w:pPr>
        <w:spacing w:afterLines="41"/>
        <w:ind w:firstLineChars="100"/>
        <w:jc w:val="left"/>
      </w:pPr>
      <w:r>
        <w:rPr>
          <w:rFonts w:ascii="Helvetica" w:cs="Helvetica" w:eastAsia="Helvetica" w:hAnsi="Helvetica"/>
          <w:sz w:val="21"/>
        </w:rPr>
        <w:t>Based on the previous discussion, the rules to synthesizing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MICs with PCSCs can be summarized as follows.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Rule 1: When a PCSC is introduced into the energy buffer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portion of a prime PWM converter, it must be con</w:t>
      </w:r>
      <w:r>
        <w:rPr>
          <w:rFonts w:ascii="Helvetica" w:cs="Helvetica" w:eastAsia="Helvetica" w:hAnsi="Helvetica"/>
          <w:sz w:val="21"/>
        </w:rPr>
        <w:t>nected in parallel with a voltage buffer and its out</w:t>
      </w:r>
      <w:r>
        <w:rPr>
          <w:rFonts w:ascii="Helvetica" w:cs="Helvetica" w:eastAsia="Helvetica" w:hAnsi="Helvetica"/>
          <w:sz w:val="21"/>
        </w:rPr>
        <w:t>going current terminal must tie to the positive end of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voltage buffer.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Rule 2: When a PCSC is inserted into the output portion of a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prime PWM converter, it must be connected across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voltage sink with its outgoing current terminal tied 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positive end of the voltage sink.</w:t>
      </w:r>
    </w:p>
    <w:p>
      <w:pPr>
        <w:jc w:val="left"/>
      </w:pPr>
      <w:r>
        <w:rPr>
          <w:rFonts w:ascii="Helvetica" w:cs="Helvetica" w:eastAsia="Helvetica" w:hAnsi="Helvetica"/>
          <w:sz w:val="21"/>
        </w:rPr>
        <w:t>Rule 3: A PCSC must form a mesh with an output sink.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b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PVSC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Current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i w:val="true"/>
          <w:sz w:val="7"/>
        </w:rPr>
        <w:t>Buffer</w:t>
      </w:r>
    </w:p>
    <w:p/>
    <w:p>
      <w:pPr>
        <w:ind w:firstLineChars="100"/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Current Sink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i w:val="true"/>
          <w:sz w:val="7"/>
        </w:rPr>
        <w:t>PVSC</w:t>
      </w:r>
    </w:p>
    <w:p/>
    <w:p/>
    <w:p/>
    <w:p/>
    <w:p>
      <w:pPr>
        <w:spacing w:afterLines="16"/>
        <w:ind w:firstLineChars="100"/>
        <w:jc w:val="left"/>
      </w:pPr>
      <w:r>
        <w:rPr>
          <w:rFonts w:ascii="Helvetica" w:cs="Helvetica" w:eastAsia="Helvetica" w:hAnsi="Helvetica"/>
          <w:sz w:val="16"/>
        </w:rPr>
        <w:t xml:space="preserve">               (a)       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(b)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6. Feasible circuit configuration of a PVSC connecting to a prime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PWM converter (a) the energy buffer portion connection (b)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output portion connection.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</w:t>
      </w:r>
    </w:p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Voltage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i w:val="true"/>
          <w:sz w:val="7"/>
        </w:rPr>
        <w:t>Buffer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i w:val="true"/>
          <w:sz w:val="7"/>
        </w:rPr>
        <w:t>PCSC</w:t>
      </w:r>
    </w:p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V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PCSC Voltage Sink</w:t>
      </w:r>
    </w:p>
    <w:p/>
    <w:p/>
    <w:p>
      <w:pPr>
        <w:spacing w:afterLines="17"/>
        <w:jc w:val="left"/>
      </w:pPr>
      <w:r>
        <w:rPr>
          <w:rFonts w:ascii="Helvetica" w:cs="Helvetica" w:eastAsia="Helvetica" w:hAnsi="Helvetica"/>
          <w:sz w:val="16"/>
        </w:rPr>
        <w:t xml:space="preserve">(a)      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(b)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7. Feasible circuit configuration of a PCSC connecting to a prime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PWM converter(a) the energy buffer portion connection (b) the out</w:t>
      </w:r>
      <w:r>
        <w:rPr>
          <w:rFonts w:ascii="Helvetica" w:cs="Helvetica" w:eastAsia="Helvetica" w:hAnsi="Helvetica"/>
          <w:sz w:val="16"/>
        </w:rPr>
        <w:t>put portion connection.</w:t>
      </w:r>
    </w:p>
    <w:p/>
    <w:p>
      <w:pPr>
        <w:jc w:val="left"/>
      </w:pPr>
      <w:r>
        <w:rPr>
          <w:rFonts w:ascii="Helvetica" w:cs="Helvetica" w:eastAsia="Helvetica" w:hAnsi="Helvetica"/>
          <w:sz w:val="21"/>
        </w:rPr>
        <w:t>V. S</w:t>
      </w:r>
      <w:r>
        <w:rPr>
          <w:rFonts w:ascii="Helvetica" w:cs="Helvetica" w:eastAsia="Helvetica" w:hAnsi="Helvetica"/>
          <w:sz w:val="16"/>
        </w:rPr>
        <w:t xml:space="preserve">YNTHESIS OF </w:t>
      </w:r>
      <w:r>
        <w:rPr>
          <w:rFonts w:ascii="Helvetica" w:cs="Helvetica" w:eastAsia="Helvetica" w:hAnsi="Helvetica"/>
          <w:sz w:val="21"/>
        </w:rPr>
        <w:t>MIC</w:t>
      </w:r>
      <w:r>
        <w:rPr>
          <w:rFonts w:ascii="Helvetica" w:cs="Helvetica" w:eastAsia="Helvetica" w:hAnsi="Helvetica"/>
          <w:sz w:val="16"/>
        </w:rPr>
        <w:t>S</w:t>
      </w:r>
    </w:p>
    <w:p/>
    <w:p>
      <w:pPr>
        <w:spacing w:afterLines="77"/>
        <w:ind w:firstLineChars="100"/>
        <w:jc w:val="left"/>
      </w:pPr>
      <w:r>
        <w:rPr>
          <w:rFonts w:ascii="Helvetica" w:cs="Helvetica" w:eastAsia="Helvetica" w:hAnsi="Helvetica"/>
          <w:sz w:val="21"/>
        </w:rPr>
        <w:t>An MIC can be developed by introducing a PVSC or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 into a prime PWM converter. For different type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pulsating source cells (the PVSCs and the PCSCs), the syn</w:t>
      </w:r>
      <w:r>
        <w:rPr>
          <w:rFonts w:ascii="Helvetica" w:cs="Helvetica" w:eastAsia="Helvetica" w:hAnsi="Helvetica"/>
          <w:sz w:val="21"/>
        </w:rPr>
        <w:t>thesis procedures of the MICs are distinct from each other. In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this section, two families of the MICs classified by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PVSCs and the PCSCs will be developed.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i w:val="true"/>
          <w:sz w:val="21"/>
        </w:rPr>
        <w:t>A. Generation of MICs with PVSCs</w:t>
      </w:r>
    </w:p>
    <w:p>
      <w:pPr>
        <w:spacing w:afterLines="22"/>
        <w:ind w:firstLineChars="100"/>
        <w:jc w:val="left"/>
      </w:pPr>
      <w:r>
        <w:rPr>
          <w:rFonts w:ascii="Helvetica" w:cs="Helvetica" w:eastAsia="Helvetica" w:hAnsi="Helvetica"/>
          <w:sz w:val="21"/>
        </w:rPr>
        <w:t>Based on the rules listed in section IV , part A, the synthesis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process of the MICs with PVSCs is summarized as: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Step 1: Choose one of the PVSCs shown in Fig. 4.</w:t>
      </w:r>
    </w:p>
    <w:p>
      <w:pPr>
        <w:spacing w:afterLines="22"/>
        <w:jc w:val="left"/>
      </w:pPr>
      <w:r>
        <w:rPr>
          <w:rFonts w:ascii="Helvetica" w:cs="Helvetica" w:eastAsia="Helvetica" w:hAnsi="Helvetica"/>
          <w:sz w:val="21"/>
        </w:rPr>
        <w:t>Step 2: Select one of the six basic PWM converters as the</w:t>
      </w:r>
    </w:p>
    <w:p>
      <w:pPr>
        <w:spacing w:afterLines="40"/>
        <w:jc w:val="left"/>
      </w:pPr>
      <w:r>
        <w:rPr>
          <w:rFonts w:ascii="Helvetica" w:cs="Helvetica" w:eastAsia="Helvetica" w:hAnsi="Helvetica"/>
          <w:sz w:val="21"/>
        </w:rPr>
        <w:t>prime PWM converter which contains the current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buffers or the current sink.</w:t>
      </w:r>
    </w:p>
    <w:p>
      <w:pPr>
        <w:spacing w:afterLines="22"/>
        <w:jc w:val="left"/>
      </w:pPr>
      <w:r>
        <w:rPr>
          <w:rFonts w:ascii="Helvetica" w:cs="Helvetica" w:eastAsia="Helvetica" w:hAnsi="Helvetica"/>
          <w:sz w:val="21"/>
        </w:rPr>
        <w:t>Step 3: Insert the chosen PVSC into the selected prime</w:t>
      </w:r>
    </w:p>
    <w:p>
      <w:pPr>
        <w:jc w:val="left"/>
      </w:pPr>
      <w:r>
        <w:rPr>
          <w:rFonts w:ascii="Helvetica" w:cs="Helvetica" w:eastAsia="Helvetica" w:hAnsi="Helvetica"/>
          <w:sz w:val="21"/>
        </w:rPr>
        <w:t>PWM converter according to the rules 1 and 2 listed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in section IV , part A.</w:t>
      </w:r>
    </w:p>
    <w:tbl>
      <w:tblPr>
        <w:tblW w:type="auto" w:w="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286"/>
        <w:gridCol w:w="552"/>
        <w:gridCol w:w="418"/>
        <w:gridCol w:w="234"/>
        <w:gridCol w:w="267"/>
        <w:gridCol w:w="351"/>
        <w:gridCol w:w="418"/>
        <w:gridCol w:w="184"/>
        <w:gridCol w:w="167"/>
        <w:gridCol w:w="251"/>
        <w:gridCol w:w="1506"/>
      </w:tblGrid>
      <w:tr>
        <w:tc>
          <w:tcPr>
            <w:vMerge w:val="restart"/>
          </w:tcPr>
          <w:p/>
          <w:p>
            <w:pPr>
              <w:jc w:val="left"/>
            </w:pPr>
            <w:r>
              <w:rPr>
                <w:rFonts w:ascii="Helvetica" w:cs="Helvetica" w:eastAsia="Helvetica" w:hAnsi="Helvetica"/>
                <w:sz w:val="21"/>
              </w:rPr>
              <w:t>Step 4: Verify whether the inserted PVSC obeys the rule 3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listed in section IV part A. The final version of an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MIC can be then obtained.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To illustrate the synthesis procedure, an MIC which is de</w:t>
            </w:r>
            <w:r>
              <w:rPr>
                <w:rFonts w:ascii="Helvetica" w:cs="Helvetica" w:eastAsia="Helvetica" w:hAnsi="Helvetica"/>
                <w:sz w:val="21"/>
              </w:rPr>
              <w:t>rived from introducing the buck-type PVSC into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buck-boost converter is demonstrated and shown in Fig. 8.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The buck-boost converter is selected as the prime PWM con</w:t>
            </w:r>
            <w:r>
              <w:rPr>
                <w:rFonts w:ascii="Helvetica" w:cs="Helvetica" w:eastAsia="Helvetica" w:hAnsi="Helvetica"/>
                <w:sz w:val="21"/>
              </w:rPr>
              <w:t>verter since it contains a current buffer. Fig. 8(a) shows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topological circuit diagram of a buck-type PVSC and a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buck-boost converter with the inserting location marked. Ac</w:t>
            </w:r>
            <w:r>
              <w:rPr>
                <w:rFonts w:ascii="Helvetica" w:cs="Helvetica" w:eastAsia="Helvetica" w:hAnsi="Helvetica"/>
                <w:sz w:val="21"/>
              </w:rPr>
              <w:t>cording to the rule 1 listed in section IV part A, the 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PVSC should be connected in series with the current buffer of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the buck-boost converter with appropriate orientation where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the current through the current buffer must flow out from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PVSC’s positive end. The conceptual circuit diagram of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buck-boost prime converter with the inserted 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PVSC is shown in Fig. 8(b). In this figure, the 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PVSC and the output sink of the buck-boost prime converter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form a mesh. This can ensure that the PS-derived converter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can operate individually. The detailed circuit diagram of Fig.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8(b) is drawn in Fig. 8(c). By properly rearranging the overall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circuit configuration, the MIC which is derived from com</w:t>
            </w:r>
            <w:r>
              <w:rPr>
                <w:rFonts w:ascii="Helvetica" w:cs="Helvetica" w:eastAsia="Helvetica" w:hAnsi="Helvetica"/>
                <w:sz w:val="21"/>
              </w:rPr>
              <w:t>bining the buck-type PVSC and the buck-boost converter is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obtained and depicted in Fig. 8(d). This MIC circuitry had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been published by the authors and used for the renewable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energy applications. Details of the operation principle and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control strategy can be found in [17].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Another synthesis example of the MIC is illustrated in Fig.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9 where the buck-type PVSC and the zeta converter are se</w:t>
            </w:r>
            <w:r>
              <w:rPr>
                <w:rFonts w:ascii="Helvetica" w:cs="Helvetica" w:eastAsia="Helvetica" w:hAnsi="Helvetica"/>
                <w:sz w:val="21"/>
              </w:rPr>
              <w:t>lected as a PVSC and a prime PWM converter, respectively.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In Fig. 9(a), the zeta converter possesses a current buffer and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a current sink so that it has two feasible positions for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buck-type PVSC to be inserted into. When the 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PVSC is inserted into the output portion of the zeta converter,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as shown in Fig. 9(b), it must be connected in series with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current sink of the zeta converter according to the rule 2 listed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in section IV , part A. By properly re-configuring the circuit,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the MIC which is derived from combining the 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PVSC and the zeta converter can be obtained and depicted in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Fig. 9(c). On the other hand, Fig. 9(d) shows the case of in</w:t>
            </w:r>
            <w:r>
              <w:rPr>
                <w:rFonts w:ascii="Helvetica" w:cs="Helvetica" w:eastAsia="Helvetica" w:hAnsi="Helvetica"/>
                <w:sz w:val="21"/>
              </w:rPr>
              <w:t>troducing the buck-type PVSC into the energy buffer portion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of the zeta converter. With proper relocation, the final version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of the converter is depicted in Fig. 9(e).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Investigation of Fig. 9(d) reveals that the buck-type PVSC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doesn’t form a mesh with the output sink of the zeta converter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so that the PS-derived converter cannot operate individually.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That is, the buck-type PVSC can deliver power to the load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only when the zeta converter operates. This kind of MIC is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defined as a quasi-MIC because it lacks the property of trans</w:t>
            </w:r>
            <w:r>
              <w:rPr>
                <w:rFonts w:ascii="Helvetica" w:cs="Helvetica" w:eastAsia="Helvetica" w:hAnsi="Helvetica"/>
                <w:sz w:val="21"/>
              </w:rPr>
              <w:t>ferring power individually. The further investigation of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quasi-MIC will be addressed latter.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By following the same synthesis procedure, the rest of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MICs with buck-type, uk-type and zeta-type PVSCs can be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21"/>
              </w:rPr>
              <w:t>also generated, and shown in Figs. 10, 11, and 12, respec</w:t>
            </w:r>
            <w:r>
              <w:rPr>
                <w:rFonts w:ascii="Helvetica" w:cs="Helvetica" w:eastAsia="Helvetica" w:hAnsi="Helvetica"/>
                <w:sz w:val="21"/>
              </w:rPr>
              <w:t>tively.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PVSC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S2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L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Buck-Type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PVSC</w:t>
            </w:r>
          </w:p>
        </w:tc>
      </w:tr>
      <w:tr>
        <w:tc>
          <w:tcPr>
            <w:vMerge w:val="continue"/>
          </w:tcPr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(a)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(b)</w:t>
            </w:r>
          </w:p>
        </w:tc>
      </w:tr>
      <w:tr>
        <w:tc>
          <w:tcPr>
            <w:vMerge w:val="continue"/>
          </w:tcPr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tcPr>
            <w:hMerge w:val="restart"/>
            <w:v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  <w:p/>
          <w:p/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L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b2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PVSC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C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 xml:space="preserve">O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 xml:space="preserve">O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R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O</w:t>
            </w:r>
          </w:p>
          <w:p/>
          <w:p/>
          <w:p/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S2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  <w:p/>
          <w:p/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  <w:p/>
          <w:p/>
          <w:p>
            <w:pPr>
              <w:spacing w:afterLines="18"/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 xml:space="preserve">(c)                        </w:t>
            </w:r>
            <w:r>
              <w:tab/>
              <w:tab/>
              <w:tab/>
              <w:tab/>
              <w:tab/>
            </w: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Fig. 8. Illustration of the MIC derived from the buck-type PVSC and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buck-boost converter (a) the buck-type PVSC and the buck-boost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prime converter (b) the PVSC is inserted into the prime converter (c)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circuit diagram of the synthesized MIC (d) the synthesized MIC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with appropriate circuit configuration.</w:t>
            </w:r>
          </w:p>
        </w:tc>
        <w:tc>
          <w:tcPr>
            <w:hMerge w:val="continue"/>
            <w:vMerge w:val="restart"/>
            <w:v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S1</w:t>
            </w:r>
          </w:p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hMerge w:val="restart"/>
            <w:vMerge w:val="restart"/>
          </w:tcPr>
          <w:p/>
        </w:tc>
        <w:tc>
          <w:tcPr>
            <w:hMerge w:val="continue"/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  <w:tc>
          <w:tcPr>
            <w:hMerge w:val="continue"/>
            <w:vMerge w:val="restart"/>
          </w:tcPr>
          <w:p/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  <w:vMerge w:val="continue"/>
          </w:tcPr>
          <w:p/>
        </w:tc>
        <w:tc>
          <w:tcPr>
            <w:vMerge w:val="continue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tcPr>
            <w:vMerge w:val="continue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hMerge w:val="restart"/>
            <w:vMerge w:val="continue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V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S2</w:t>
            </w:r>
          </w:p>
        </w:tc>
        <w:tc>
          <w:tcPr>
            <w:hMerge w:val="continue"/>
            <w:vMerge w:val="continue"/>
          </w:tcPr>
          <w:p/>
        </w:tc>
        <w:tc>
          <w:tcPr>
            <w:vMerge w:val="continue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M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</w:tc>
        <w:tc>
          <w:tcPr>
            <w:vMerge w:val="continue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C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O</w:t>
            </w:r>
          </w:p>
          <w:p/>
          <w:p/>
          <w:p/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D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  <w:p/>
          <w:p/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</w:tc>
      </w:tr>
      <w:tr>
        <w:tc>
          <w:tcPr>
            <w:vMerge w:val="continue"/>
          </w:tcPr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(a)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(b)</w:t>
            </w:r>
          </w:p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(c)</w:t>
            </w:r>
          </w:p>
        </w:tc>
      </w:tr>
      <w:tr>
        <w:tc>
          <w:tcPr>
            <w:vMerge w:val="continue"/>
          </w:tcPr>
          <w:p/>
        </w:tc>
        <w:tc>
          <w:tcPr>
            <w:hMerge w:val="restart"/>
          </w:tcPr>
          <w:p>
            <w:pPr>
              <w:spacing w:afterLines="16"/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 xml:space="preserve">(d)                        </w:t>
            </w:r>
            <w:r>
              <w:tab/>
              <w:tab/>
              <w:tab/>
              <w:tab/>
              <w:tab/>
            </w:r>
            <w:r>
              <w:rPr>
                <w:rFonts w:ascii="Helvetica" w:cs="Helvetica" w:eastAsia="Helvetica" w:hAnsi="Helvetica"/>
                <w:sz w:val="16"/>
              </w:rPr>
              <w:t>(e)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Fig. 9. Illustration of the MIC derived from the buck-type PVSC and the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zeta converter (a) the buck-type PVSC and the zeta prime converter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(b) the PVSC is inserted into the output sink of the prime converter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(c) the synthesized MIC with appropriate circuit configuration (d)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the PVSC is inserted into the current buffer of the prime converter (e)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the synthesize MIC with appropriate circuit configuration.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(e)</w:t>
            </w:r>
          </w:p>
        </w:tc>
        <w:tc>
          <w:tcPr>
            <w:hMerge w:val="continue"/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M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L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V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S1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D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M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>C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V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S2</w:t>
            </w:r>
          </w:p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b w:val="true"/>
                <w:i w:val="true"/>
                <w:sz w:val="7"/>
              </w:rPr>
              <w:t xml:space="preserve">D </w:t>
            </w:r>
            <w:r>
              <w:rPr>
                <w:rFonts w:ascii="Helvetica" w:cs="Helvetica" w:eastAsia="Helvetica" w:hAnsi="Helvetica"/>
                <w:b w:val="true"/>
                <w:i w:val="true"/>
                <w:sz w:val="5"/>
              </w:rPr>
              <w:t>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Merge w:val="continue"/>
          </w:tcPr>
          <w:p/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(a)</w:t>
            </w:r>
          </w:p>
        </w:tc>
        <w:tc>
          <w:tcPr>
            <w:hMerge w:val="continue"/>
          </w:tcPr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(b)</w:t>
            </w:r>
          </w:p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(c)</w:t>
            </w:r>
          </w:p>
        </w:tc>
      </w:tr>
      <w:tr>
        <w:tc>
          <w:tcPr>
            <w:vMerge w:val="continue"/>
          </w:tcPr>
          <w:p/>
        </w:tc>
        <w:tc>
          <w:tcPr>
            <w:hMerge w:val="restart"/>
          </w:tcPr>
          <w:p>
            <w:pPr>
              <w:spacing w:afterLines="16"/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 xml:space="preserve">(d)                      </w:t>
            </w:r>
            <w:r>
              <w:tab/>
              <w:tab/>
              <w:tab/>
              <w:tab/>
              <w:tab/>
            </w:r>
            <w:r>
              <w:rPr>
                <w:rFonts w:ascii="Helvetica" w:cs="Helvetica" w:eastAsia="Helvetica" w:hAnsi="Helvetica"/>
                <w:sz w:val="16"/>
              </w:rPr>
              <w:t>(e)</w:t>
            </w:r>
          </w:p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Fig. 10. MICs synthesized by the buck-type PVSC with different prime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converters (a) with buck converter (b) with buck-boost converter (c)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with uk converter(d) with zeta converter (e) with SEPIC converter.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(e)</w:t>
            </w:r>
          </w:p>
        </w:tc>
      </w:tr>
      <w:tr>
        <w:tc>
          <w:tcPr>
            <w:vMerge w:val="continue"/>
          </w:tcPr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(a)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(b)</w:t>
            </w:r>
          </w:p>
        </w:tc>
      </w:tr>
      <w:tr>
        <w:tc>
          <w:tcPr>
            <w:vMerge w:val="continue"/>
          </w:tcPr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(d)</w:t>
            </w:r>
          </w:p>
        </w:tc>
      </w:tr>
      <w:tr>
        <w:tc>
          <w:tcPr>
            <w:vMerge w:val="continue"/>
          </w:tcPr>
          <w:p/>
        </w:tc>
        <w:tc>
          <w:tcPr>
            <w:hMerge w:val="restart"/>
          </w:tcPr>
          <w:p>
            <w:pPr>
              <w:jc w:val="left"/>
            </w:pPr>
            <w:r>
              <w:rPr>
                <w:rFonts w:ascii="Helvetica" w:cs="Helvetica" w:eastAsia="Helvetica" w:hAnsi="Helvetica"/>
                <w:sz w:val="16"/>
              </w:rPr>
              <w:t>(e)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Fig. 11. MICs synthesized by the uk-type PVSC with different prime con</w:t>
            </w:r>
            <w:r>
              <w:rPr>
                <w:rFonts w:ascii="Helvetica" w:cs="Helvetica" w:eastAsia="Helvetica" w:hAnsi="Helvetica"/>
                <w:sz w:val="16"/>
              </w:rPr>
              <w:t>verters (a) with buck converter (b) with buck-boost converter (c)</w:t>
            </w:r>
            <w:r>
              <w:rPr>
                <w:rFonts w:ascii="Helvetica" w:cs="Helvetica" w:eastAsia="Helvetica" w:hAnsi="Helvetica"/>
              </w:rPr>
              <w:t xml:space="preserve"> </w:t>
            </w:r>
            <w:r>
              <w:rPr>
                <w:rFonts w:ascii="Helvetica" w:cs="Helvetica" w:eastAsia="Helvetica" w:hAnsi="Helvetica"/>
                <w:sz w:val="16"/>
              </w:rPr>
              <w:t>with uk converter (d) with zeta converter (e) with SEPIC converter.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 xml:space="preserve">(a)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(b)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S2 </w:t>
      </w:r>
      <w:r>
        <w:tab/>
        <w:tab/>
        <w:tab/>
        <w:tab/>
        <w:tab/>
      </w:r>
      <w:r>
        <w:rPr>
          <w:rFonts w:ascii="Helvetica" w:cs="Helvetica" w:eastAsia="Helvetica" w:hAnsi="Helvetica"/>
          <w:b w:val="true"/>
          <w:i w:val="true"/>
          <w:sz w:val="5"/>
        </w:rPr>
        <w:t/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I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b1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O</w:t>
      </w:r>
    </w:p>
    <w:p/>
    <w:p/>
    <w:p>
      <w:pPr>
        <w:spacing w:afterLines="71"/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S1 </w:t>
      </w: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b1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 L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V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R</w:t>
      </w:r>
      <w:r>
        <w:rPr>
          <w:rFonts w:ascii="Helvetica" w:cs="Helvetica" w:eastAsia="Helvetica" w:hAnsi="Helvetica"/>
          <w:b w:val="true"/>
          <w:i w:val="true"/>
          <w:sz w:val="5"/>
        </w:rPr>
        <w:t>O</w:t>
      </w:r>
    </w:p>
    <w:p/>
    <w:p>
      <w:pPr>
        <w:jc w:val="left"/>
      </w:pPr>
      <w:r>
        <w:rPr>
          <w:rFonts w:ascii="Helvetica" w:cs="Helvetica" w:eastAsia="Helvetica" w:hAnsi="Helvetica"/>
          <w:sz w:val="16"/>
        </w:rPr>
        <w:t xml:space="preserve">(c)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(d)</w:t>
      </w:r>
    </w:p>
    <w:p/>
    <w:p/>
    <w:p/>
    <w:p/>
    <w:p>
      <w:pPr>
        <w:spacing w:afterLines="12"/>
        <w:jc w:val="left"/>
      </w:pPr>
      <w:r>
        <w:rPr>
          <w:rFonts w:ascii="Helvetica" w:cs="Helvetica" w:eastAsia="Helvetica" w:hAnsi="Helvetica"/>
          <w:sz w:val="16"/>
        </w:rPr>
        <w:t>(e)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12. MICs synthesized by the zeta-type PVSC with different prime con-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verters (a) with buck converter (b) with buck-boost converter (c)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with uk converter (d) with zeta converter(e) with SEPIC converter.</w:t>
      </w:r>
    </w:p>
    <w:p/>
    <w:p/>
    <w:p>
      <w:pPr>
        <w:spacing w:afterLines="19"/>
        <w:jc w:val="left"/>
      </w:pPr>
      <w:r>
        <w:rPr>
          <w:rFonts w:ascii="Helvetica" w:cs="Helvetica" w:eastAsia="Helvetica" w:hAnsi="Helvetica"/>
          <w:i w:val="true"/>
          <w:sz w:val="21"/>
        </w:rPr>
        <w:t>B. Generation of MICs with PCSCs</w:t>
      </w:r>
    </w:p>
    <w:p>
      <w:pPr>
        <w:spacing w:afterLines="22"/>
        <w:ind w:firstLineChars="100"/>
        <w:jc w:val="left"/>
      </w:pPr>
      <w:r>
        <w:rPr>
          <w:rFonts w:ascii="Helvetica" w:cs="Helvetica" w:eastAsia="Helvetica" w:hAnsi="Helvetica"/>
          <w:sz w:val="21"/>
        </w:rPr>
        <w:t>Similarly, the synthesis procedure of the MICs with PCSCs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can be summarized by the following steps: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Step 1: Choose one of the PCSCs shown in Fig. 5.</w:t>
      </w:r>
    </w:p>
    <w:p>
      <w:pPr>
        <w:spacing w:afterLines="22"/>
        <w:jc w:val="left"/>
      </w:pPr>
      <w:r>
        <w:rPr>
          <w:rFonts w:ascii="Helvetica" w:cs="Helvetica" w:eastAsia="Helvetica" w:hAnsi="Helvetica"/>
          <w:sz w:val="21"/>
        </w:rPr>
        <w:t>Step 2: Select one of the six basic PWM converters as the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prime PWM converter which contains the voltage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buffers or the voltage sink.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Step 3: Insert the chosen PCSC into the selected prime PWM</w:t>
      </w:r>
    </w:p>
    <w:p>
      <w:pPr>
        <w:spacing w:afterLines="22"/>
        <w:jc w:val="left"/>
      </w:pPr>
      <w:r>
        <w:rPr>
          <w:rFonts w:ascii="Helvetica" w:cs="Helvetica" w:eastAsia="Helvetica" w:hAnsi="Helvetica"/>
          <w:sz w:val="21"/>
        </w:rPr>
        <w:t>converter according to the rules 1 and 2 listed in sec</w:t>
      </w:r>
      <w:r>
        <w:rPr>
          <w:rFonts w:ascii="Helvetica" w:cs="Helvetica" w:eastAsia="Helvetica" w:hAnsi="Helvetica"/>
          <w:sz w:val="21"/>
        </w:rPr>
        <w:t>tion IV , part B.</w:t>
      </w:r>
    </w:p>
    <w:p>
      <w:pPr>
        <w:spacing w:afterLines="21"/>
        <w:jc w:val="left"/>
      </w:pPr>
      <w:r>
        <w:rPr>
          <w:rFonts w:ascii="Helvetica" w:cs="Helvetica" w:eastAsia="Helvetica" w:hAnsi="Helvetica"/>
          <w:sz w:val="21"/>
        </w:rPr>
        <w:t>Step 4: Verify whether the inserted PCSC obeys the rule 3</w:t>
      </w:r>
    </w:p>
    <w:p>
      <w:pPr>
        <w:spacing w:afterLines="44"/>
        <w:jc w:val="left"/>
      </w:pPr>
      <w:r>
        <w:rPr>
          <w:rFonts w:ascii="Helvetica" w:cs="Helvetica" w:eastAsia="Helvetica" w:hAnsi="Helvetica"/>
          <w:sz w:val="21"/>
        </w:rPr>
        <w:t>listed in section IV , part B. The final version of an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MIC can be then obtained.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An example is demonstrated to describe the synthesis pro</w:t>
      </w:r>
      <w:r>
        <w:rPr>
          <w:rFonts w:ascii="Helvetica" w:cs="Helvetica" w:eastAsia="Helvetica" w:hAnsi="Helvetica"/>
          <w:sz w:val="21"/>
        </w:rPr>
        <w:t>cedure of the MICs with PCSCs. Derivation of this MIC 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illustrated in Fig. 13 where the SEPIC converter is selected as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prime PWM converter for the boost-type PCSC to be in</w:t>
      </w:r>
      <w:r>
        <w:rPr>
          <w:rFonts w:ascii="Helvetica" w:cs="Helvetica" w:eastAsia="Helvetica" w:hAnsi="Helvetica"/>
          <w:sz w:val="21"/>
        </w:rPr>
        <w:t>serted into. For convenience of derivation, the boost-type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 is lumped into an element and the SEPIC converter 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redrawn to a topological structure form, as shown in Fig.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13(a). In this figure, it can be seen that the SEPIC converter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has two feasible positions, the voltage buffer and the voltage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sink, for the boost-type PCSC to be introduced into. Accord</w:t>
      </w:r>
      <w:r>
        <w:rPr>
          <w:rFonts w:ascii="Helvetica" w:cs="Helvetica" w:eastAsia="Helvetica" w:hAnsi="Helvetica"/>
          <w:sz w:val="21"/>
        </w:rPr>
        <w:t>ing to the rule 2 listed in section IV part B, the boost-type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 is connected in parallel with the voltage sink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SEPIC converter, as depicted in Fig. 13(b). By rearranging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overall circuit, the MIC shown in Fig. 13(c) can be ob</w:t>
      </w:r>
      <w:r>
        <w:rPr>
          <w:rFonts w:ascii="Helvetica" w:cs="Helvetica" w:eastAsia="Helvetica" w:hAnsi="Helvetica"/>
          <w:sz w:val="21"/>
        </w:rPr>
        <w:t>tained. Although the schematic diagram shown in Fig. 13(c)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seems to be trivial and can be generated just by connecting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outputs of the boost and the SEPIC converters in parallel,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it is indeed an MIC which is developed by following the syn</w:t>
      </w:r>
      <w:r>
        <w:rPr>
          <w:rFonts w:ascii="Helvetica" w:cs="Helvetica" w:eastAsia="Helvetica" w:hAnsi="Helvetica"/>
          <w:sz w:val="21"/>
        </w:rPr>
        <w:t>thesis procedure described previously in this sub-section.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On the other hand, Fig. 13(d) shows that a PCSC is con</w:t>
      </w:r>
      <w:r>
        <w:rPr>
          <w:rFonts w:ascii="Helvetica" w:cs="Helvetica" w:eastAsia="Helvetica" w:hAnsi="Helvetica"/>
          <w:sz w:val="21"/>
        </w:rPr>
        <w:t>nected in parallel with the voltage buffer of the SEPIC con</w:t>
      </w:r>
      <w:r>
        <w:rPr>
          <w:rFonts w:ascii="Helvetica" w:cs="Helvetica" w:eastAsia="Helvetica" w:hAnsi="Helvetica"/>
          <w:sz w:val="21"/>
        </w:rPr>
        <w:t>verter when it is inserted into the energy buffer portion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SEPIC converter. In Fig. 13(d), it can be seen that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boost-type PCSC does not form a mesh with the output sink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of the SEPIC converter. This will result that the boost-type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 converter cannot operated individually which makes</w:t>
      </w:r>
    </w:p>
    <w:p>
      <w:pPr>
        <w:spacing w:afterLines="26"/>
        <w:jc w:val="left"/>
      </w:pPr>
      <w:r>
        <w:rPr>
          <w:rFonts w:ascii="Helvetica" w:cs="Helvetica" w:eastAsia="Helvetica" w:hAnsi="Helvetica"/>
          <w:sz w:val="21"/>
        </w:rPr>
        <w:t>the derived converter become a quasi-MIC. By properly relo</w:t>
      </w:r>
      <w:r>
        <w:rPr>
          <w:rFonts w:ascii="Helvetica" w:cs="Helvetica" w:eastAsia="Helvetica" w:hAnsi="Helvetica"/>
          <w:sz w:val="21"/>
        </w:rPr>
        <w:t>cating the overall circuit, the final version of the quasi-MIC 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depicted in Fig. 13(e). 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By following the same synthesis procedure, the rest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MICs with boost-type, buck-boost-type and SEPIC-type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PCSCs can be also generated, and shown in Figs. 14, 15, and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16, respectively. It is worth mentioning that the circuit topol</w:t>
      </w:r>
      <w:r>
        <w:rPr>
          <w:rFonts w:ascii="Helvetica" w:cs="Helvetica" w:eastAsia="Helvetica" w:hAnsi="Helvetica"/>
          <w:sz w:val="21"/>
        </w:rPr>
        <w:t>ogy shown in Fig. 14(a) is the multiple input DC/DC power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converter for hybrid vehicles proposed in [11]-[15]. 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 xml:space="preserve">(a)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 xml:space="preserve">(b)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(c)</w:t>
      </w:r>
    </w:p>
    <w:p/>
    <w:p/>
    <w:p/>
    <w:p/>
    <w:p>
      <w:pPr>
        <w:spacing w:afterLines="16"/>
        <w:jc w:val="left"/>
      </w:pPr>
      <w:r>
        <w:rPr>
          <w:rFonts w:ascii="Helvetica" w:cs="Helvetica" w:eastAsia="Helvetica" w:hAnsi="Helvetica"/>
          <w:sz w:val="16"/>
        </w:rPr>
        <w:t xml:space="preserve">(d)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(e)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13. Illustration of the MIC derived from the boost-type PCSC and the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SEPIC converter (a) the boost-type PCSC and the SEPIC prime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converter (b) the PCSC is inserted into the voltage buffer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prime converter (c) the synthesized MIC with appropriate circuit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configuration (d) the PCSC is inserted into the voltage buffer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prime converter (e) the synthesized MIC with appropriate circuit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configuration.</w:t>
      </w:r>
    </w:p>
    <w:p/>
    <w:p>
      <w:pPr>
        <w:spacing w:afterLines="16"/>
        <w:jc w:val="left"/>
      </w:pPr>
      <w:r>
        <w:rPr>
          <w:rFonts w:ascii="Helvetica" w:cs="Helvetica" w:eastAsia="Helvetica" w:hAnsi="Helvetica"/>
          <w:sz w:val="16"/>
        </w:rPr>
        <w:t xml:space="preserve">(a)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 xml:space="preserve">(b)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(c)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14. MICs synthesized by the boost-type PCSC with different prime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converters (a) with boost converter (b) with buck-boost con-</w:t>
      </w:r>
      <w:r>
        <w:rPr>
          <w:rFonts w:ascii="Helvetica" w:cs="Helvetica" w:eastAsia="Helvetica" w:hAnsi="Helvetica"/>
          <w:sz w:val="16"/>
        </w:rPr>
        <w:t>verter(c)with SEPIC converter.</w:t>
      </w:r>
    </w:p>
    <w:p/>
    <w:p>
      <w:pPr>
        <w:spacing w:afterLines="17"/>
        <w:jc w:val="left"/>
      </w:pPr>
      <w:r>
        <w:rPr>
          <w:rFonts w:ascii="Helvetica" w:cs="Helvetica" w:eastAsia="Helvetica" w:hAnsi="Helvetica"/>
          <w:sz w:val="16"/>
        </w:rPr>
        <w:t xml:space="preserve">(a)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 xml:space="preserve">(b)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(c)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15. MICs synthesized by the buck-boost-type PCSC with different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prime converters (a) with boost converter (b) with buck-boost con</w:t>
      </w:r>
      <w:r>
        <w:rPr>
          <w:rFonts w:ascii="Helvetica" w:cs="Helvetica" w:eastAsia="Helvetica" w:hAnsi="Helvetica"/>
          <w:sz w:val="16"/>
        </w:rPr>
        <w:t>verter (c) with SEPIC converter.</w:t>
      </w:r>
    </w:p>
    <w:p/>
    <w:p/>
    <w:p/>
    <w:p/>
    <w:p>
      <w:pPr>
        <w:spacing w:afterLines="16"/>
        <w:jc w:val="left"/>
      </w:pPr>
      <w:r>
        <w:rPr>
          <w:rFonts w:ascii="Helvetica" w:cs="Helvetica" w:eastAsia="Helvetica" w:hAnsi="Helvetica"/>
          <w:sz w:val="16"/>
        </w:rPr>
        <w:t xml:space="preserve">(a)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 xml:space="preserve">(b)  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(c)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16. MICs synthesized by the SEPIC-type PCSC with different prime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converters (a) with boost converter (b) with buck-boost converter (c)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with SEPIC converter.</w:t>
      </w:r>
    </w:p>
    <w:p/>
    <w:p/>
    <w:p>
      <w:pPr>
        <w:spacing w:afterLines="25"/>
        <w:jc w:val="left"/>
      </w:pPr>
      <w:r>
        <w:rPr>
          <w:rFonts w:ascii="Helvetica" w:cs="Helvetica" w:eastAsia="Helvetica" w:hAnsi="Helvetica"/>
          <w:i w:val="true"/>
          <w:sz w:val="21"/>
        </w:rPr>
        <w:t>C. Quasi-Multi-Input Converters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As described previously, the MICs possess the feature of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that all of their input sources can deliver power to the load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either individually or simultaneously. When the PVSCs or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PCSCs are introduced into the output portions of the prime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PWM converters, the derived converters will have this feature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become MICs. However, when the PVSCs or the PCSCs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are inserted into the energy buffer portions of the prime PWM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converters, not all of the derived converters can be identified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as the MICs. For instance, when the buck-type PVSC is con</w:t>
      </w:r>
      <w:r>
        <w:rPr>
          <w:rFonts w:ascii="Helvetica" w:cs="Helvetica" w:eastAsia="Helvetica" w:hAnsi="Helvetica"/>
          <w:sz w:val="21"/>
        </w:rPr>
        <w:t>nected in series with the current buffer of the zeta converter,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as shown in Fig. 9(d), it doesn’t form a mesh with the output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sink of the zeta converter. This will result that the input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source of the buck-type PVSC cannot deliver power directly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to the load but only to the energy buffer. In other words, it can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only deliver power to the load when the input source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prime PWM converter delivers power to the load simultane</w:t>
      </w:r>
      <w:r>
        <w:rPr>
          <w:rFonts w:ascii="Helvetica" w:cs="Helvetica" w:eastAsia="Helvetica" w:hAnsi="Helvetica"/>
          <w:sz w:val="21"/>
        </w:rPr>
        <w:t>ously. Therefore, the derived converter shown in Fig. 9(e) will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be classified as a quasi-MIC. The quasi-MICs synthesized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with different types of the PVSCs and the PCSCs are shown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in Fig. 17 through Fig. 22. 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>Fig. 17. A quasi-MIC derived from the buck-type PVSC and the zeta converter.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>Fig. 18. A quasi-MIC derived from the uk-type PVSC and the zeta converter.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>Fig. 19. A quasi-MIC derived from the zeta-type PVSC and the zeta converter.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 L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 xml:space="preserve">S2 </w:t>
      </w:r>
      <w:r>
        <w:tab/>
        <w:tab/>
        <w:tab/>
        <w:tab/>
        <w:tab/>
      </w:r>
      <w:r>
        <w:rPr>
          <w:rFonts w:ascii="Helvetica" w:cs="Helvetica" w:eastAsia="Helvetica" w:hAnsi="Helvetica"/>
          <w:b w:val="true"/>
          <w:i w:val="true"/>
          <w:sz w:val="5"/>
        </w:rPr>
        <w:t/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R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C L</w:t>
      </w: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>
      <w:pPr>
        <w:spacing w:afterLines="16"/>
        <w:jc w:val="left"/>
      </w:pPr>
      <w:r>
        <w:rPr>
          <w:rFonts w:ascii="Helvetica" w:cs="Helvetica" w:eastAsia="Helvetica" w:hAnsi="Helvetica"/>
          <w:sz w:val="16"/>
        </w:rPr>
        <w:t xml:space="preserve">(a)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 xml:space="preserve">(b)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(c)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20. Quasi-MICs synthesized by the boost-type PCSC with different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prime converters (a) with uk converter (b) with zeta converter (c)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with SEPIC converter.</w:t>
      </w:r>
    </w:p>
    <w:p/>
    <w:p/>
    <w:p/>
    <w:p/>
    <w:p>
      <w:pPr>
        <w:ind w:firstLineChars="100"/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C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b2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/>
    <w:p/>
    <w:p/>
    <w:p/>
    <w:p>
      <w:pPr>
        <w:ind w:firstLineChars="100"/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O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R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C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b1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/>
    <w:p/>
    <w:p/>
    <w:p/>
    <w:p>
      <w:pPr>
        <w:spacing w:afterLines="16"/>
        <w:jc w:val="left"/>
      </w:pPr>
      <w:r>
        <w:rPr>
          <w:rFonts w:ascii="Helvetica" w:cs="Helvetica" w:eastAsia="Helvetica" w:hAnsi="Helvetica"/>
          <w:sz w:val="16"/>
        </w:rPr>
        <w:t xml:space="preserve">(a)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 xml:space="preserve">(b) 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(c)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21. Quasi-MICs synthesized by the buck-boost-type PCSC with differ-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ent prime converters (a) with uk converter (b) with zeta converter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(c) with SEPIC converter.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spacing w:afterLines="0"/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I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M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spacing w:afterLines="0"/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O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R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C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b2 </w:t>
      </w:r>
      <w:r>
        <w:tab/>
        <w:tab/>
        <w:tab/>
        <w:tab/>
        <w:tab/>
      </w:r>
      <w:r>
        <w:rPr>
          <w:rFonts w:ascii="Helvetica" w:cs="Helvetica" w:eastAsia="Helvetica" w:hAnsi="Helvetica"/>
          <w:b w:val="true"/>
          <w:i w:val="true"/>
          <w:sz w:val="5"/>
        </w:rPr>
        <w:t/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S1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>S2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D 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O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 xml:space="preserve">V 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R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7"/>
        </w:rPr>
        <w:t>C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 xml:space="preserve">M </w:t>
      </w:r>
      <w:r>
        <w:rPr>
          <w:rFonts w:ascii="Helvetica" w:cs="Helvetica" w:eastAsia="Helvetica" w:hAnsi="Helvetica"/>
          <w:b w:val="true"/>
          <w:i w:val="true"/>
          <w:sz w:val="5"/>
        </w:rPr>
        <w:t>2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7"/>
        </w:rPr>
        <w:t>L</w:t>
      </w:r>
      <w:r>
        <w:rPr>
          <w:rFonts w:ascii="Helvetica" w:cs="Helvetica" w:eastAsia="Helvetica" w:hAnsi="Helvetica"/>
          <w:b w:val="true"/>
          <w:i w:val="true"/>
          <w:sz w:val="5"/>
        </w:rPr>
        <w:t>b2</w:t>
      </w:r>
    </w:p>
    <w:p/>
    <w:p/>
    <w:p>
      <w:pPr>
        <w:jc w:val="left"/>
      </w:pPr>
      <w:r>
        <w:rPr>
          <w:rFonts w:ascii="Helvetica" w:cs="Helvetica" w:eastAsia="Helvetica" w:hAnsi="Helvetica"/>
          <w:sz w:val="16"/>
        </w:rPr>
        <w:t xml:space="preserve">(a)                      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6"/>
        </w:rPr>
        <w:t>(b)</w:t>
      </w:r>
    </w:p>
    <w:p/>
    <w:p/>
    <w:p/>
    <w:p/>
    <w:p>
      <w:pPr>
        <w:spacing w:afterLines="12"/>
        <w:jc w:val="left"/>
      </w:pPr>
      <w:r>
        <w:rPr>
          <w:rFonts w:ascii="Helvetica" w:cs="Helvetica" w:eastAsia="Helvetica" w:hAnsi="Helvetica"/>
          <w:sz w:val="16"/>
        </w:rPr>
        <w:t>(c)</w:t>
      </w:r>
    </w:p>
    <w:p>
      <w:pPr>
        <w:spacing w:afterLines="19"/>
        <w:jc w:val="left"/>
      </w:pPr>
      <w:r>
        <w:rPr>
          <w:rFonts w:ascii="Helvetica" w:cs="Helvetica" w:eastAsia="Helvetica" w:hAnsi="Helvetica"/>
          <w:sz w:val="16"/>
        </w:rPr>
        <w:t>Fig. 22. Quasi-MICs synthesized by the SEPIC-type PCSC with different</w:t>
      </w:r>
    </w:p>
    <w:p>
      <w:pPr>
        <w:jc w:val="left"/>
      </w:pPr>
      <w:r>
        <w:rPr>
          <w:rFonts w:ascii="Helvetica" w:cs="Helvetica" w:eastAsia="Helvetica" w:hAnsi="Helvetica"/>
          <w:sz w:val="16"/>
        </w:rPr>
        <w:t>prime converters (a) with uk converter (b) with zeta converter (c)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with SEPIC converter.</w:t>
      </w:r>
    </w:p>
    <w:p/>
    <w:p>
      <w:pPr>
        <w:jc w:val="left"/>
      </w:pPr>
      <w:r>
        <w:rPr>
          <w:rFonts w:ascii="Helvetica" w:cs="Helvetica" w:eastAsia="Helvetica" w:hAnsi="Helvetica"/>
          <w:sz w:val="21"/>
        </w:rPr>
        <w:t>VI. D</w:t>
      </w:r>
      <w:r>
        <w:rPr>
          <w:rFonts w:ascii="Helvetica" w:cs="Helvetica" w:eastAsia="Helvetica" w:hAnsi="Helvetica"/>
          <w:sz w:val="16"/>
        </w:rPr>
        <w:t>ISCUSSION</w:t>
      </w:r>
    </w:p>
    <w:p/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For clarity, the MICs and the quasi-MICs generated in this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paper are tabulated in Table 1. In the table, the figure number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denotes the schematic diagram of the MIC or the quasi-MIC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developed from the corresponding pulsating source cell along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with prime PWM converter. The non-underlined figure num</w:t>
      </w:r>
      <w:r>
        <w:rPr>
          <w:rFonts w:ascii="Helvetica" w:cs="Helvetica" w:eastAsia="Helvetica" w:hAnsi="Helvetica"/>
          <w:sz w:val="21"/>
        </w:rPr>
        <w:t>bers denote that the derived converters are MICs, while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underlined ones designate that they are quasi-MICs. For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PVSCs, they must be connected in series only with the cur</w:t>
      </w:r>
      <w:r>
        <w:rPr>
          <w:rFonts w:ascii="Helvetica" w:cs="Helvetica" w:eastAsia="Helvetica" w:hAnsi="Helvetica"/>
          <w:sz w:val="21"/>
        </w:rPr>
        <w:t>rent buffers or the current sinks so that no MICs or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quasi-MICs can be generated when they are introduced into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the boost converter. Similarly, no MICs or quasi-MICs can be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developed when the PCSCs are inserted into the buck con</w:t>
      </w:r>
      <w:r>
        <w:rPr>
          <w:rFonts w:ascii="Helvetica" w:cs="Helvetica" w:eastAsia="Helvetica" w:hAnsi="Helvetica"/>
          <w:sz w:val="21"/>
        </w:rPr>
        <w:t>verter, since the buck converter doesn’t possess any voltage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buffer or voltage sink.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In Table 1, some schematic diagrams of MICs are found to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be duplicated. In the case of inserting one of the PVSCs into a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prime PWM converter, the duplicated circuit diagrams might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be recognized when the prime PWM converter is the one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among the buck, uk, and zeta converters. </w:t>
      </w:r>
    </w:p>
    <w:p>
      <w:pPr>
        <w:spacing w:afterLines="26"/>
        <w:ind w:firstLineChars="100"/>
        <w:jc w:val="left"/>
      </w:pPr>
      <w:r>
        <w:rPr>
          <w:rFonts w:ascii="Helvetica" w:cs="Helvetica" w:eastAsia="Helvetica" w:hAnsi="Helvetica"/>
          <w:sz w:val="21"/>
        </w:rPr>
        <w:t>In general, a PVSC-derived MIC can be considered as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combination of the prime PWM converter and the PS-derived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converter which are any two of the three converters (buck,</w:t>
      </w:r>
    </w:p>
    <w:p>
      <w:pPr>
        <w:ind w:firstLineChars="100"/>
        <w:jc w:val="left"/>
      </w:pPr>
      <w:r>
        <w:rPr>
          <w:rFonts w:ascii="Helvetica" w:cs="Helvetica" w:eastAsia="Helvetica" w:hAnsi="Helvetica"/>
          <w:sz w:val="21"/>
        </w:rPr>
        <w:t>uk, and zeta converters). Three duplicated MICs can be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found when the circuit diagrams of the prime PWM converter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and PS-derived converter are exchanged. By applying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same principle to the PCSC-derived MICs, three more dupli</w:t>
      </w:r>
      <w:r>
        <w:rPr>
          <w:rFonts w:ascii="Helvetica" w:cs="Helvetica" w:eastAsia="Helvetica" w:hAnsi="Helvetica"/>
          <w:sz w:val="21"/>
        </w:rPr>
        <w:t>cated MICs can be also obtained. In Table 1, the duplicated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MICs are marked by the same symbol. For example, Fig. 14(b)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 xml:space="preserve">and Fig. 15(a) are identical. </w:t>
      </w:r>
    </w:p>
    <w:p/>
    <w:p/>
    <w:p/>
    <w:p/>
    <w:p/>
    <w:p>
      <w:pPr>
        <w:spacing w:afterLines="24"/>
        <w:jc w:val="center"/>
      </w:pPr>
      <w:r>
        <w:rPr>
          <w:rFonts w:ascii="Helvetica" w:cs="Helvetica" w:eastAsia="Helvetica" w:hAnsi="Helvetica"/>
          <w:sz w:val="16"/>
        </w:rPr>
        <w:t>TABLE 1. T</w:t>
      </w:r>
      <w:r>
        <w:rPr>
          <w:rFonts w:ascii="Helvetica" w:cs="Helvetica" w:eastAsia="Helvetica" w:hAnsi="Helvetica"/>
          <w:sz w:val="13"/>
        </w:rPr>
        <w:t xml:space="preserve">ABULATION  OF </w:t>
      </w:r>
      <w:r>
        <w:rPr>
          <w:rFonts w:ascii="Helvetica" w:cs="Helvetica" w:eastAsia="Helvetica" w:hAnsi="Helvetica"/>
          <w:sz w:val="16"/>
        </w:rPr>
        <w:t>F</w:t>
      </w:r>
      <w:r>
        <w:rPr>
          <w:rFonts w:ascii="Helvetica" w:cs="Helvetica" w:eastAsia="Helvetica" w:hAnsi="Helvetica"/>
          <w:sz w:val="13"/>
        </w:rPr>
        <w:t xml:space="preserve">IGURE </w:t>
      </w:r>
      <w:r>
        <w:rPr>
          <w:rFonts w:ascii="Helvetica" w:cs="Helvetica" w:eastAsia="Helvetica" w:hAnsi="Helvetica"/>
          <w:sz w:val="16"/>
        </w:rPr>
        <w:t>N</w:t>
      </w:r>
      <w:r>
        <w:rPr>
          <w:rFonts w:ascii="Helvetica" w:cs="Helvetica" w:eastAsia="Helvetica" w:hAnsi="Helvetica"/>
          <w:sz w:val="13"/>
        </w:rPr>
        <w:t xml:space="preserve">UMBERS  FOR </w:t>
      </w:r>
      <w:r>
        <w:rPr>
          <w:rFonts w:ascii="Helvetica" w:cs="Helvetica" w:eastAsia="Helvetica" w:hAnsi="Helvetica"/>
          <w:sz w:val="16"/>
        </w:rPr>
        <w:t>MIC</w:t>
      </w:r>
      <w:r>
        <w:rPr>
          <w:rFonts w:ascii="Helvetica" w:cs="Helvetica" w:eastAsia="Helvetica" w:hAnsi="Helvetica"/>
          <w:sz w:val="13"/>
        </w:rPr>
        <w:t xml:space="preserve">S </w:t>
      </w:r>
      <w:r>
        <w:rPr>
          <w:rFonts w:ascii="Helvetica" w:cs="Helvetica" w:eastAsia="Helvetica" w:hAnsi="Helvetica"/>
          <w:sz w:val="16"/>
        </w:rPr>
        <w:t>I</w:t>
      </w:r>
      <w:r>
        <w:rPr>
          <w:rFonts w:ascii="Helvetica" w:cs="Helvetica" w:eastAsia="Helvetica" w:hAnsi="Helvetica"/>
          <w:sz w:val="13"/>
        </w:rPr>
        <w:t xml:space="preserve">NCLUDING </w:t>
      </w:r>
      <w:r>
        <w:rPr>
          <w:rFonts w:ascii="Helvetica" w:cs="Helvetica" w:eastAsia="Helvetica" w:hAnsi="Helvetica"/>
          <w:sz w:val="16"/>
        </w:rPr>
        <w:t>Q</w:t>
      </w:r>
      <w:r>
        <w:rPr>
          <w:rFonts w:ascii="Helvetica" w:cs="Helvetica" w:eastAsia="Helvetica" w:hAnsi="Helvetica"/>
          <w:sz w:val="13"/>
        </w:rPr>
        <w:t>UASI-</w:t>
      </w:r>
      <w:r>
        <w:rPr>
          <w:rFonts w:ascii="Helvetica" w:cs="Helvetica" w:eastAsia="Helvetica" w:hAnsi="Helvetica"/>
          <w:sz w:val="16"/>
        </w:rPr>
        <w:t>MIC</w:t>
      </w:r>
      <w:r>
        <w:rPr>
          <w:rFonts w:ascii="Helvetica" w:cs="Helvetica" w:eastAsia="Helvetica" w:hAnsi="Helvetica"/>
          <w:sz w:val="13"/>
        </w:rPr>
        <w:t xml:space="preserve">S  AND </w:t>
      </w:r>
      <w:r>
        <w:rPr>
          <w:rFonts w:ascii="Helvetica" w:cs="Helvetica" w:eastAsia="Helvetica" w:hAnsi="Helvetica"/>
          <w:sz w:val="16"/>
        </w:rPr>
        <w:t>D</w:t>
      </w:r>
      <w:r>
        <w:rPr>
          <w:rFonts w:ascii="Helvetica" w:cs="Helvetica" w:eastAsia="Helvetica" w:hAnsi="Helvetica"/>
          <w:sz w:val="13"/>
        </w:rPr>
        <w:t xml:space="preserve">UPLICATED </w:t>
      </w:r>
      <w:r>
        <w:rPr>
          <w:rFonts w:ascii="Helvetica" w:cs="Helvetica" w:eastAsia="Helvetica" w:hAnsi="Helvetica"/>
          <w:sz w:val="16"/>
        </w:rPr>
        <w:t>MIC</w:t>
      </w:r>
      <w:r>
        <w:rPr>
          <w:rFonts w:ascii="Helvetica" w:cs="Helvetica" w:eastAsia="Helvetica" w:hAnsi="Helvetica"/>
          <w:sz w:val="13"/>
        </w:rPr>
        <w:t>S.</w:t>
      </w:r>
    </w:p>
    <w:p>
      <w:pPr>
        <w:jc w:val="left"/>
      </w:pPr>
      <w:r>
        <w:rPr>
          <w:rFonts w:ascii="Helvetica" w:cs="Helvetica" w:eastAsia="Helvetica" w:hAnsi="Helvetica"/>
          <w:sz w:val="12"/>
        </w:rPr>
        <w:t xml:space="preserve">  Prime PWM Converter</w:t>
      </w:r>
    </w:p>
    <w:p/>
    <w:p>
      <w:pPr>
        <w:spacing w:afterLines="21"/>
        <w:jc w:val="left"/>
      </w:pPr>
      <w:r>
        <w:rPr>
          <w:rFonts w:ascii="Helvetica" w:cs="Helvetica" w:eastAsia="Helvetica" w:hAnsi="Helvetica"/>
          <w:sz w:val="12"/>
        </w:rPr>
        <w:t>Pulsating</w:t>
      </w:r>
    </w:p>
    <w:p>
      <w:pPr>
        <w:jc w:val="left"/>
      </w:pPr>
      <w:r>
        <w:rPr>
          <w:rFonts w:ascii="Helvetica" w:cs="Helvetica" w:eastAsia="Helvetica" w:hAnsi="Helvetica"/>
          <w:sz w:val="12"/>
        </w:rPr>
        <w:t>Source Cell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M</w:t>
      </w:r>
      <w:r>
        <w:rPr>
          <w:rFonts w:ascii="Helvetica" w:cs="Helvetica" w:eastAsia="Helvetica" w:hAnsi="Helvetica"/>
          <w:b w:val="true"/>
          <w:i w:val="true"/>
          <w:sz w:val="4"/>
        </w:rPr>
        <w:t>1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D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1 </w:t>
      </w:r>
      <w:r>
        <w:rPr>
          <w:rFonts w:ascii="Helvetica" w:cs="Helvetica" w:eastAsia="Helvetica" w:hAnsi="Helvetica"/>
          <w:b w:val="true"/>
          <w:i w:val="true"/>
          <w:sz w:val="6"/>
        </w:rPr>
        <w:t>V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S </w:t>
      </w:r>
      <w:r>
        <w:tab/>
        <w:tab/>
        <w:tab/>
        <w:tab/>
        <w:tab/>
      </w:r>
      <w:r>
        <w:rPr>
          <w:rFonts w:ascii="Helvetica" w:cs="Helvetica" w:eastAsia="Helvetica" w:hAnsi="Helvetica"/>
          <w:b w:val="true"/>
          <w:i w:val="true"/>
          <w:sz w:val="4"/>
        </w:rPr>
        <w:t/>
      </w:r>
      <w:r>
        <w:rPr>
          <w:rFonts w:ascii="Helvetica" w:cs="Helvetica" w:eastAsia="Helvetica" w:hAnsi="Helvetica"/>
          <w:b w:val="true"/>
          <w:i w:val="true"/>
          <w:sz w:val="6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4"/>
        </w:rPr>
        <w:t>O</w:t>
      </w:r>
    </w:p>
    <w:p/>
    <w:p/>
    <w:p>
      <w:pPr>
        <w:jc w:val="left"/>
      </w:pPr>
      <w:r>
        <w:rPr>
          <w:rFonts w:ascii="Helvetica" w:cs="Helvetica" w:eastAsia="Helvetica" w:hAnsi="Helvetica"/>
          <w:sz w:val="12"/>
        </w:rPr>
        <w:t>buck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M</w:t>
      </w:r>
      <w:r>
        <w:rPr>
          <w:rFonts w:ascii="Helvetica" w:cs="Helvetica" w:eastAsia="Helvetica" w:hAnsi="Helvetica"/>
          <w:b w:val="true"/>
          <w:i w:val="true"/>
          <w:sz w:val="4"/>
        </w:rPr>
        <w:t>1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D</w:t>
      </w:r>
      <w:r>
        <w:rPr>
          <w:rFonts w:ascii="Helvetica" w:cs="Helvetica" w:eastAsia="Helvetica" w:hAnsi="Helvetica"/>
          <w:b w:val="true"/>
          <w:i w:val="true"/>
          <w:sz w:val="4"/>
        </w:rPr>
        <w:t>1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S </w:t>
      </w:r>
      <w:r>
        <w:tab/>
        <w:tab/>
        <w:tab/>
        <w:tab/>
        <w:tab/>
      </w:r>
      <w:r>
        <w:rPr>
          <w:rFonts w:ascii="Helvetica" w:cs="Helvetica" w:eastAsia="Helvetica" w:hAnsi="Helvetica"/>
          <w:b w:val="true"/>
          <w:i w:val="true"/>
          <w:sz w:val="4"/>
        </w:rPr>
        <w:t/>
      </w:r>
      <w:r>
        <w:rPr>
          <w:rFonts w:ascii="Helvetica" w:cs="Helvetica" w:eastAsia="Helvetica" w:hAnsi="Helvetica"/>
          <w:b w:val="true"/>
          <w:i w:val="true"/>
          <w:sz w:val="6"/>
        </w:rPr>
        <w:t>V</w:t>
      </w:r>
      <w:r>
        <w:rPr>
          <w:rFonts w:ascii="Helvetica" w:cs="Helvetica" w:eastAsia="Helvetica" w:hAnsi="Helvetica"/>
          <w:b w:val="true"/>
          <w:i w:val="true"/>
          <w:sz w:val="4"/>
        </w:rPr>
        <w:t>O</w:t>
      </w:r>
    </w:p>
    <w:p/>
    <w:p/>
    <w:p/>
    <w:p>
      <w:pPr>
        <w:jc w:val="left"/>
      </w:pPr>
      <w:r>
        <w:rPr>
          <w:rFonts w:ascii="Helvetica" w:cs="Helvetica" w:eastAsia="Helvetica" w:hAnsi="Helvetica"/>
          <w:sz w:val="12"/>
        </w:rPr>
        <w:t>boost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M</w:t>
      </w:r>
      <w:r>
        <w:rPr>
          <w:rFonts w:ascii="Helvetica" w:cs="Helvetica" w:eastAsia="Helvetica" w:hAnsi="Helvetica"/>
          <w:b w:val="true"/>
          <w:i w:val="true"/>
          <w:sz w:val="4"/>
        </w:rPr>
        <w:t>1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V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S </w:t>
      </w:r>
      <w:r>
        <w:tab/>
        <w:tab/>
        <w:tab/>
        <w:tab/>
        <w:tab/>
      </w:r>
      <w:r>
        <w:rPr>
          <w:rFonts w:ascii="Helvetica" w:cs="Helvetica" w:eastAsia="Helvetica" w:hAnsi="Helvetica"/>
          <w:b w:val="true"/>
          <w:i w:val="true"/>
          <w:sz w:val="4"/>
        </w:rPr>
        <w:t/>
      </w:r>
      <w:r>
        <w:rPr>
          <w:rFonts w:ascii="Helvetica" w:cs="Helvetica" w:eastAsia="Helvetica" w:hAnsi="Helvetica"/>
          <w:b w:val="true"/>
          <w:i w:val="true"/>
          <w:sz w:val="6"/>
        </w:rPr>
        <w:t>V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O </w:t>
      </w:r>
      <w:r>
        <w:rPr>
          <w:rFonts w:ascii="Helvetica" w:cs="Helvetica" w:eastAsia="Helvetica" w:hAnsi="Helvetica"/>
          <w:b w:val="true"/>
          <w:i w:val="true"/>
          <w:sz w:val="6"/>
        </w:rPr>
        <w:t xml:space="preserve">L </w:t>
      </w:r>
      <w:r>
        <w:rPr>
          <w:rFonts w:ascii="Helvetica" w:cs="Helvetica" w:eastAsia="Helvetica" w:hAnsi="Helvetica"/>
          <w:b w:val="true"/>
          <w:i w:val="true"/>
          <w:sz w:val="4"/>
        </w:rPr>
        <w:t>b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D</w:t>
      </w:r>
      <w:r>
        <w:rPr>
          <w:rFonts w:ascii="Helvetica" w:cs="Helvetica" w:eastAsia="Helvetica" w:hAnsi="Helvetica"/>
          <w:b w:val="true"/>
          <w:i w:val="true"/>
          <w:sz w:val="4"/>
        </w:rPr>
        <w:t>1</w:t>
      </w:r>
    </w:p>
    <w:p/>
    <w:p/>
    <w:p/>
    <w:p/>
    <w:p>
      <w:pPr>
        <w:jc w:val="left"/>
      </w:pPr>
      <w:r>
        <w:rPr>
          <w:rFonts w:ascii="Helvetica" w:cs="Helvetica" w:eastAsia="Helvetica" w:hAnsi="Helvetica"/>
          <w:sz w:val="12"/>
        </w:rPr>
        <w:t>buck-boost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M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1 </w:t>
      </w:r>
      <w:r>
        <w:rPr>
          <w:rFonts w:ascii="Helvetica" w:cs="Helvetica" w:eastAsia="Helvetica" w:hAnsi="Helvetica"/>
          <w:b w:val="true"/>
          <w:i w:val="true"/>
          <w:sz w:val="6"/>
        </w:rPr>
        <w:t>D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1 </w:t>
      </w:r>
      <w:r>
        <w:rPr>
          <w:rFonts w:ascii="Helvetica" w:cs="Helvetica" w:eastAsia="Helvetica" w:hAnsi="Helvetica"/>
          <w:b w:val="true"/>
          <w:i w:val="true"/>
          <w:sz w:val="6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S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</w:t>
      </w:r>
    </w:p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O</w:t>
      </w:r>
    </w:p>
    <w:p/>
    <w:p/>
    <w:p/>
    <w:p>
      <w:pPr>
        <w:jc w:val="left"/>
      </w:pPr>
      <w:r>
        <w:rPr>
          <w:rFonts w:ascii="Helvetica" w:cs="Helvetica" w:eastAsia="Helvetica" w:hAnsi="Helvetica"/>
          <w:sz w:val="12"/>
        </w:rPr>
        <w:t>uk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M</w:t>
      </w:r>
      <w:r>
        <w:rPr>
          <w:rFonts w:ascii="Helvetica" w:cs="Helvetica" w:eastAsia="Helvetica" w:hAnsi="Helvetica"/>
          <w:b w:val="true"/>
          <w:i w:val="true"/>
          <w:sz w:val="5"/>
        </w:rPr>
        <w:t>1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D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1 </w:t>
      </w:r>
      <w:r>
        <w:rPr>
          <w:rFonts w:ascii="Helvetica" w:cs="Helvetica" w:eastAsia="Helvetica" w:hAnsi="Helvetica"/>
          <w:b w:val="true"/>
          <w:i w:val="true"/>
          <w:sz w:val="6"/>
        </w:rPr>
        <w:t>V</w:t>
      </w:r>
      <w:r>
        <w:rPr>
          <w:rFonts w:ascii="Helvetica" w:cs="Helvetica" w:eastAsia="Helvetica" w:hAnsi="Helvetica"/>
          <w:b w:val="true"/>
          <w:i w:val="true"/>
          <w:sz w:val="5"/>
        </w:rPr>
        <w:t xml:space="preserve">S </w:t>
      </w:r>
      <w:r>
        <w:rPr>
          <w:rFonts w:ascii="Helvetica" w:cs="Helvetica" w:eastAsia="Helvetica" w:hAnsi="Helvetica"/>
          <w:b w:val="true"/>
          <w:i w:val="true"/>
          <w:sz w:val="6"/>
        </w:rPr>
        <w:t xml:space="preserve">L </w:t>
      </w:r>
      <w:r>
        <w:rPr>
          <w:rFonts w:ascii="Helvetica" w:cs="Helvetica" w:eastAsia="Helvetica" w:hAnsi="Helvetica"/>
          <w:b w:val="true"/>
          <w:i w:val="true"/>
          <w:sz w:val="5"/>
        </w:rPr>
        <w:t>b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C</w:t>
      </w:r>
      <w:r>
        <w:rPr>
          <w:rFonts w:ascii="Helvetica" w:cs="Helvetica" w:eastAsia="Helvetica" w:hAnsi="Helvetica"/>
          <w:b w:val="true"/>
          <w:i w:val="true"/>
          <w:sz w:val="5"/>
        </w:rPr>
        <w:t>b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5"/>
        </w:rPr>
        <w:t>O</w:t>
      </w:r>
    </w:p>
    <w:p/>
    <w:p/>
    <w:p/>
    <w:p>
      <w:pPr>
        <w:jc w:val="left"/>
      </w:pPr>
      <w:r>
        <w:rPr>
          <w:rFonts w:ascii="Helvetica" w:cs="Helvetica" w:eastAsia="Helvetica" w:hAnsi="Helvetica"/>
          <w:sz w:val="12"/>
        </w:rPr>
        <w:t>zeta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M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1 </w:t>
      </w:r>
      <w:r>
        <w:rPr>
          <w:rFonts w:ascii="Helvetica" w:cs="Helvetica" w:eastAsia="Helvetica" w:hAnsi="Helvetica"/>
          <w:b w:val="true"/>
          <w:i w:val="true"/>
          <w:sz w:val="6"/>
        </w:rPr>
        <w:t xml:space="preserve">I </w:t>
      </w:r>
      <w:r>
        <w:rPr>
          <w:rFonts w:ascii="Helvetica" w:cs="Helvetica" w:eastAsia="Helvetica" w:hAnsi="Helvetica"/>
          <w:b w:val="true"/>
          <w:i w:val="true"/>
          <w:sz w:val="4"/>
        </w:rPr>
        <w:t>S</w:t>
      </w:r>
    </w:p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>C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b </w:t>
      </w:r>
      <w:r>
        <w:rPr>
          <w:rFonts w:ascii="Helvetica" w:cs="Helvetica" w:eastAsia="Helvetica" w:hAnsi="Helvetica"/>
          <w:b w:val="true"/>
          <w:i w:val="true"/>
          <w:sz w:val="6"/>
        </w:rPr>
        <w:t>D</w:t>
      </w:r>
      <w:r>
        <w:rPr>
          <w:rFonts w:ascii="Helvetica" w:cs="Helvetica" w:eastAsia="Helvetica" w:hAnsi="Helvetica"/>
          <w:b w:val="true"/>
          <w:i w:val="true"/>
          <w:sz w:val="4"/>
        </w:rPr>
        <w:t>1</w:t>
      </w:r>
    </w:p>
    <w:p/>
    <w:p/>
    <w:p/>
    <w:p>
      <w:pPr>
        <w:jc w:val="left"/>
      </w:pPr>
      <w:r>
        <w:rPr>
          <w:rFonts w:ascii="Helvetica" w:cs="Helvetica" w:eastAsia="Helvetica" w:hAnsi="Helvetica"/>
          <w:b w:val="true"/>
          <w:i w:val="true"/>
          <w:sz w:val="6"/>
        </w:rPr>
        <w:t xml:space="preserve">L </w:t>
      </w:r>
      <w:r>
        <w:rPr>
          <w:rFonts w:ascii="Helvetica" w:cs="Helvetica" w:eastAsia="Helvetica" w:hAnsi="Helvetica"/>
          <w:b w:val="true"/>
          <w:i w:val="true"/>
          <w:sz w:val="4"/>
        </w:rPr>
        <w:t xml:space="preserve">b </w:t>
      </w:r>
      <w:r>
        <w:rPr>
          <w:rFonts w:ascii="Helvetica" w:cs="Helvetica" w:eastAsia="Helvetica" w:hAnsi="Helvetica"/>
          <w:b w:val="true"/>
          <w:i w:val="true"/>
          <w:sz w:val="6"/>
        </w:rPr>
        <w:t>V</w:t>
      </w:r>
      <w:r>
        <w:rPr>
          <w:rFonts w:ascii="Helvetica" w:cs="Helvetica" w:eastAsia="Helvetica" w:hAnsi="Helvetica"/>
          <w:b w:val="true"/>
          <w:i w:val="true"/>
          <w:sz w:val="4"/>
        </w:rPr>
        <w:t>O</w:t>
      </w:r>
    </w:p>
    <w:p/>
    <w:p/>
    <w:p/>
    <w:p>
      <w:pPr>
        <w:spacing w:afterLines="78"/>
        <w:jc w:val="left"/>
      </w:pPr>
      <w:r>
        <w:rPr>
          <w:rFonts w:ascii="Helvetica" w:cs="Helvetica" w:eastAsia="Helvetica" w:hAnsi="Helvetica"/>
          <w:sz w:val="12"/>
        </w:rPr>
        <w:t>SEPIC</w:t>
      </w:r>
    </w:p>
    <w:p>
      <w:pPr>
        <w:spacing w:afterLines="16"/>
        <w:jc w:val="left"/>
      </w:pPr>
      <w:r>
        <w:rPr>
          <w:rFonts w:ascii="Helvetica" w:cs="Helvetica" w:eastAsia="Helvetica" w:hAnsi="Helvetica"/>
          <w:sz w:val="12"/>
        </w:rPr>
        <w:t xml:space="preserve">buck-type PVSC Fig. 10(a) N/A Fig. 10(b) Fig. 10(c)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 xml:space="preserve">Fig. 10(d) Fig. 17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>Fig. 10(e)</w:t>
      </w:r>
    </w:p>
    <w:p>
      <w:pPr>
        <w:spacing w:afterLines="13"/>
        <w:jc w:val="left"/>
      </w:pPr>
      <w:r>
        <w:rPr>
          <w:rFonts w:ascii="Helvetica" w:cs="Helvetica" w:eastAsia="Helvetica" w:hAnsi="Helvetica"/>
          <w:sz w:val="12"/>
        </w:rPr>
        <w:t xml:space="preserve">uk-type PVSC Fig. 11(a) N/A Fig. 11(b) Fig. 11(c)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 xml:space="preserve">Fig. 11(d) Fig. 18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>Fig. 11(e) PVSC</w:t>
      </w:r>
    </w:p>
    <w:p>
      <w:pPr>
        <w:spacing w:afterLines="14"/>
        <w:jc w:val="left"/>
      </w:pPr>
      <w:r>
        <w:rPr>
          <w:rFonts w:ascii="Helvetica" w:cs="Helvetica" w:eastAsia="Helvetica" w:hAnsi="Helvetica"/>
          <w:sz w:val="12"/>
        </w:rPr>
        <w:t xml:space="preserve">zeta-type PVSC Fig. 12(a) N/A Fig. 12(b) Fig. 12(c)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 xml:space="preserve">Fig. 12(d) Fig. 19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>Fig. 12(e)</w:t>
      </w:r>
    </w:p>
    <w:p>
      <w:pPr>
        <w:spacing w:afterLines="16"/>
        <w:jc w:val="left"/>
      </w:pPr>
      <w:r>
        <w:rPr>
          <w:rFonts w:ascii="Helvetica" w:cs="Helvetica" w:eastAsia="Helvetica" w:hAnsi="Helvetica"/>
          <w:sz w:val="12"/>
        </w:rPr>
        <w:t xml:space="preserve">boost-type PCSC N/A Fig. 14(a) Fig. 14(b) Fig. 20(a)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 xml:space="preserve">Fig. 20(b)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>Fig. 14(c) Fig. 20(c)</w:t>
      </w:r>
    </w:p>
    <w:p>
      <w:pPr>
        <w:spacing w:afterLines="13"/>
        <w:jc w:val="left"/>
      </w:pPr>
      <w:r>
        <w:rPr>
          <w:rFonts w:ascii="Helvetica" w:cs="Helvetica" w:eastAsia="Helvetica" w:hAnsi="Helvetica"/>
          <w:sz w:val="12"/>
        </w:rPr>
        <w:t xml:space="preserve">buck-boost-type PCSC N/A Fig. 15(a) Fig. 15(b) Fig. 21(a)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 xml:space="preserve">Fig. 21(b)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>Fig. 15(c) Fig. 21(c) PCSC</w:t>
      </w:r>
    </w:p>
    <w:p>
      <w:pPr>
        <w:jc w:val="left"/>
      </w:pPr>
      <w:r>
        <w:rPr>
          <w:rFonts w:ascii="Helvetica" w:cs="Helvetica" w:eastAsia="Helvetica" w:hAnsi="Helvetica"/>
          <w:sz w:val="12"/>
        </w:rPr>
        <w:t xml:space="preserve">SEPIC-type PCSC N/A Fig. 16(a) Fig. 16(b) Fig. 22(a)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 xml:space="preserve">Fig. 22(b) </w:t>
      </w:r>
      <w:r>
        <w:tab/>
        <w:tab/>
        <w:tab/>
        <w:tab/>
        <w:tab/>
      </w:r>
      <w:r>
        <w:rPr>
          <w:rFonts w:ascii="Helvetica" w:cs="Helvetica" w:eastAsia="Helvetica" w:hAnsi="Helvetica"/>
          <w:sz w:val="12"/>
        </w:rPr>
        <w:t>Fig. 16(c) Fig. 22(c)</w:t>
      </w:r>
    </w:p>
    <w:p/>
    <w:p>
      <w:pPr>
        <w:jc w:val="left"/>
      </w:pPr>
      <w:r>
        <w:rPr>
          <w:rFonts w:ascii="Helvetica" w:cs="Helvetica" w:eastAsia="Helvetica" w:hAnsi="Helvetica"/>
          <w:sz w:val="21"/>
        </w:rPr>
        <w:t>VII. C</w:t>
      </w:r>
      <w:r>
        <w:rPr>
          <w:rFonts w:ascii="Helvetica" w:cs="Helvetica" w:eastAsia="Helvetica" w:hAnsi="Helvetica"/>
          <w:sz w:val="16"/>
        </w:rPr>
        <w:t>ONCLUSION</w:t>
      </w:r>
    </w:p>
    <w:p/>
    <w:p>
      <w:pPr>
        <w:spacing w:afterLines="72"/>
        <w:ind w:firstLineChars="100"/>
        <w:jc w:val="left"/>
      </w:pPr>
      <w:r>
        <w:rPr>
          <w:rFonts w:ascii="Helvetica" w:cs="Helvetica" w:eastAsia="Helvetica" w:hAnsi="Helvetica"/>
          <w:sz w:val="21"/>
        </w:rPr>
        <w:t>In this paper, the pulsating voltage source along with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parallel-connected diode and the pulsating current source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along with the series-connected diode are defined as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PVSC and PCSC, respectively. From these circuit configura</w:t>
      </w:r>
      <w:r>
        <w:rPr>
          <w:rFonts w:ascii="Helvetica" w:cs="Helvetica" w:eastAsia="Helvetica" w:hAnsi="Helvetica"/>
          <w:sz w:val="21"/>
        </w:rPr>
        <w:t>tions, two families of pulsating source cells can be derived.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According to the circuit characteristics of the PVSCs and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PCSCs, rules to synthesizing MICs with PVSCs and PCSCs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are presented. In addition, to ensure all of the input sources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can deliver power to the load either individually or simulta</w:t>
      </w:r>
      <w:r>
        <w:rPr>
          <w:rFonts w:ascii="Helvetica" w:cs="Helvetica" w:eastAsia="Helvetica" w:hAnsi="Helvetica"/>
          <w:sz w:val="21"/>
        </w:rPr>
        <w:t>neously, a PVSC or PCSC must form a mesh with the output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sink of a prime PWM converter. By using the presented rules,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21"/>
        </w:rPr>
        <w:t>two families of MICs have been generated.</w:t>
      </w:r>
    </w:p>
    <w:p>
      <w:pPr>
        <w:jc w:val="left"/>
      </w:pPr>
      <w:r>
        <w:rPr>
          <w:rFonts w:ascii="Helvetica" w:cs="Helvetica" w:eastAsia="Helvetica" w:hAnsi="Helvetica"/>
          <w:sz w:val="21"/>
        </w:rPr>
        <w:t>R</w:t>
      </w:r>
      <w:r>
        <w:rPr>
          <w:rFonts w:ascii="Helvetica" w:cs="Helvetica" w:eastAsia="Helvetica" w:hAnsi="Helvetica"/>
          <w:sz w:val="16"/>
        </w:rPr>
        <w:t>EFERENCES</w:t>
      </w:r>
    </w:p>
    <w:p/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[1] L. Solero, F. Caricchi, F. Crescimbini, O. Honorati, and F. Mezzetti,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“Performance of a 10 kW power electronic interface for combined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wind/PV isolated generating systems,” in Proc. IEEE PESC96, 1996,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pp. 1027–1032.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[2] F. Caricchi, F. Crescimbini, A. D. Napoli, O. Honorati, and E. Santini,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“Testing of a new DC-DC converter topology for integrated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wind-photovoltaic generating systems,” in Proc. European Conf. on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16"/>
        </w:rPr>
        <w:t>Power Electronics and Applications, 1993, pp. 83–88.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[3] F. Crescimbini, F. Carricchi, L. Solero, B. J. Chalmers, E. Spooner, and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Wu Wei, “Electrical equipment for a combined wind/PV isolated gener</w:t>
      </w:r>
      <w:r>
        <w:rPr>
          <w:rFonts w:ascii="Helvetica" w:cs="Helvetica" w:eastAsia="Helvetica" w:hAnsi="Helvetica"/>
          <w:sz w:val="16"/>
        </w:rPr>
        <w:t>ating system,” in Proc. IEE Opportunities and Advances in Interna</w:t>
      </w:r>
      <w:r>
        <w:rPr>
          <w:rFonts w:ascii="Helvetica" w:cs="Helvetica" w:eastAsia="Helvetica" w:hAnsi="Helvetica"/>
          <w:i w:val="true"/>
          <w:sz w:val="16"/>
        </w:rPr>
        <w:t>tional Electric Power Generation, 1996, pp. 59–64.</w:t>
      </w:r>
    </w:p>
    <w:p>
      <w:pPr>
        <w:spacing w:afterLines="19"/>
        <w:ind w:hangingChars="100"/>
        <w:jc w:val="left"/>
      </w:pPr>
      <w:r>
        <w:rPr>
          <w:rFonts w:ascii="Helvetica" w:cs="Helvetica" w:eastAsia="Helvetica" w:hAnsi="Helvetica"/>
          <w:sz w:val="16"/>
        </w:rPr>
        <w:t>[4] B. G. Dobbs and P. L. Chapman, “A multiple-input DC-DC converter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topology,” IEEE Power Electron. Letters, vol. 1, pp. 6–9, Mar. 2003.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[5] N. D. Benavides and P. L. Chapman, “Power budgeting of a multi-</w:t>
      </w:r>
      <w:r>
        <w:rPr>
          <w:rFonts w:ascii="Helvetica" w:cs="Helvetica" w:eastAsia="Helvetica" w:hAnsi="Helvetica"/>
          <w:sz w:val="16"/>
        </w:rPr>
        <w:t>ple-input buck-boost converter,” IEEE Trans. Power Electron., vol. 20,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pp. 1303–1309, Nov. 2005.</w:t>
      </w:r>
    </w:p>
    <w:p>
      <w:pPr>
        <w:ind w:hangingChars="100"/>
        <w:jc w:val="left"/>
      </w:pPr>
      <w:r>
        <w:rPr>
          <w:rFonts w:ascii="Helvetica" w:cs="Helvetica" w:eastAsia="Helvetica" w:hAnsi="Helvetica"/>
          <w:sz w:val="16"/>
        </w:rPr>
        <w:t>[6] H. Matsuo, T. Shigemizu, F. Kurokawa, and N. Watanabe, “Characteris</w:t>
      </w:r>
      <w:r>
        <w:rPr>
          <w:rFonts w:ascii="Helvetica" w:cs="Helvetica" w:eastAsia="Helvetica" w:hAnsi="Helvetica"/>
          <w:sz w:val="16"/>
        </w:rPr>
        <w:t>tics of the multiple-input DC-DC converter,” in Proc. IEEE PESC93,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1993, pp. 115–120.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[7] H. Matsuo, K. Kobayashi, Y . Sekine, M. Asano, and L. Wenzhong,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“Novel solar cell power supply system using the multiple-input DC-DC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converter,” in Proc. IEEE INTELEC98, 1998, pp. 797–802.</w:t>
      </w:r>
    </w:p>
    <w:p>
      <w:pPr>
        <w:spacing w:afterLines="39"/>
        <w:ind w:hangingChars="100"/>
        <w:jc w:val="left"/>
      </w:pPr>
      <w:r>
        <w:rPr>
          <w:rFonts w:ascii="Helvetica" w:cs="Helvetica" w:eastAsia="Helvetica" w:hAnsi="Helvetica"/>
          <w:sz w:val="16"/>
        </w:rPr>
        <w:t>[8] H. Matsuo, F. Kurokawa, B. Lee, and K. Akise, “Suppression of the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input current harmonics and output voltage ripple using the novel mul-</w:t>
      </w:r>
      <w:r>
        <w:rPr>
          <w:rFonts w:ascii="Helvetica" w:cs="Helvetica" w:eastAsia="Helvetica" w:hAnsi="Helvetica"/>
          <w:sz w:val="16"/>
        </w:rPr>
        <w:t>tiple-input AC-DC converter,” in Proc. IEEE INTELEC97, 1997, pp.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710–714.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[9] H. Matsuo, W. Lin, F. Kurokawa, T. Shigemizu, and N. Watanabe,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“Characteristics of the multiple-input DC-DC converter,” IEEE Trans.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16"/>
        </w:rPr>
        <w:t>Ind. Electron., vol. 51, pp. 625–631, June 2004.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[10] K. Kobayashi, H. Matsuo, and Y . Sekine, “Novel solar-cell power sup</w:t>
      </w:r>
      <w:r>
        <w:rPr>
          <w:rFonts w:ascii="Helvetica" w:cs="Helvetica" w:eastAsia="Helvetica" w:hAnsi="Helvetica"/>
          <w:sz w:val="16"/>
        </w:rPr>
        <w:t>ply system using a multiple-input DC-DC converter,” IEEE Trans. Ind.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16"/>
        </w:rPr>
        <w:t>Electron., vol. 53, pp. 281–286, Feb. 2006.</w:t>
      </w:r>
    </w:p>
    <w:p>
      <w:pPr>
        <w:spacing w:afterLines="39"/>
        <w:ind w:hangingChars="100"/>
        <w:jc w:val="left"/>
      </w:pPr>
      <w:r>
        <w:rPr>
          <w:rFonts w:ascii="Helvetica" w:cs="Helvetica" w:eastAsia="Helvetica" w:hAnsi="Helvetica"/>
          <w:sz w:val="16"/>
        </w:rPr>
        <w:t>[11] A. Di Napoli, F. Crescimbini, F. Giulii Capponi, and L. Solero, “Con</w:t>
      </w:r>
      <w:r>
        <w:rPr>
          <w:rFonts w:ascii="Helvetica" w:cs="Helvetica" w:eastAsia="Helvetica" w:hAnsi="Helvetica"/>
          <w:sz w:val="16"/>
        </w:rPr>
        <w:t>trol strategy for multiple input DC-DC power converters devoted to hy</w:t>
      </w:r>
      <w:r>
        <w:rPr>
          <w:rFonts w:ascii="Helvetica" w:cs="Helvetica" w:eastAsia="Helvetica" w:hAnsi="Helvetica"/>
          <w:sz w:val="16"/>
        </w:rPr>
        <w:t>brid vehicle propulsion systems,” in Proc. IEEE ISIE02, 2002, pp.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1036–1041.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[12] A. Di Napoli, F. Crescimbini, S. Rodo, and L. Solero, “Multiple input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DC-DC power converter for fuel-cell powered hybrid vehicles,” in Proc.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16"/>
        </w:rPr>
        <w:t>IEEE PESC02, 2002, pp. 1685–1690.</w:t>
      </w:r>
    </w:p>
    <w:p>
      <w:pPr>
        <w:spacing w:afterLines="39"/>
        <w:ind w:hangingChars="100"/>
        <w:jc w:val="left"/>
      </w:pPr>
      <w:r>
        <w:rPr>
          <w:rFonts w:ascii="Helvetica" w:cs="Helvetica" w:eastAsia="Helvetica" w:hAnsi="Helvetica"/>
          <w:sz w:val="16"/>
        </w:rPr>
        <w:t>[13] A. Di Napoli, F. Crescimbini, L. Solero, F. Caricchi, and F. Giulii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Capponi, “Multiple-input DC-DC power converter for power-flow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management in hybrid vehicles,” in Conf. Rec. IEEE IAS02, 2002, pp.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1578–1585.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[14] A. Lidozzi and L. Solero, “Power balance control of multiple-input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DC-DC power converter for hybrid vehicles,” in Proc. IEEE ISIE04,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2004, pp. 1467–1472.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[15] L. Solero, A. Lidozzi, and J. A. Pomilio, “Design of multiple-input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power converter for hybrid vehicles,” IEEE Trans. Power Electron., vol.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20, pp. 1007–1016, Sept. 2005.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[16] H.-J. Chiu, H.-M. Huang, L.-W. Lin, and M.-H.Tseng, “A multi-</w:t>
      </w:r>
      <w:r>
        <w:rPr>
          <w:rFonts w:ascii="Helvetica" w:cs="Helvetica" w:eastAsia="Helvetica" w:hAnsi="Helvetica"/>
          <w:sz w:val="16"/>
        </w:rPr>
        <w:t>ple-input DC/DC converter for renewable energy systems,” in Proc.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16"/>
        </w:rPr>
        <w:t>IEEE ICIT05, 2005, pp. 1304–1308.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[17] Y.-M. Chen, Y.-C. Liu, and S.-H. Lin, “Double input PWM DC/DC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>converter for high-/low- voltage sources,” IEEE Trans. Ind. Electron.,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sz w:val="16"/>
        </w:rPr>
        <w:t xml:space="preserve">vol. 53, pp. 1538–1545, Oct. 2006. </w:t>
      </w:r>
    </w:p>
    <w:p>
      <w:pPr>
        <w:spacing w:afterLines="20"/>
        <w:ind w:hangingChars="100"/>
        <w:jc w:val="left"/>
      </w:pPr>
      <w:r>
        <w:rPr>
          <w:rFonts w:ascii="Helvetica" w:cs="Helvetica" w:eastAsia="Helvetica" w:hAnsi="Helvetica"/>
          <w:sz w:val="16"/>
        </w:rPr>
        <w:t>[18] K.-H. Liu and F. C. Lee, “Topological constraints on basic PWM con-</w:t>
      </w:r>
      <w:r>
        <w:rPr>
          <w:rFonts w:ascii="Helvetica" w:cs="Helvetica" w:eastAsia="Helvetica" w:hAnsi="Helvetica"/>
          <w:sz w:val="16"/>
        </w:rPr>
        <w:t>verters,” in Proc. IEEE PESC88, 1988, pp. 164–172.</w:t>
      </w:r>
    </w:p>
    <w:p>
      <w:pPr>
        <w:ind w:hangingChars="100"/>
        <w:jc w:val="left"/>
      </w:pPr>
      <w:r>
        <w:rPr>
          <w:rFonts w:ascii="Helvetica" w:cs="Helvetica" w:eastAsia="Helvetica" w:hAnsi="Helvetica"/>
          <w:sz w:val="16"/>
        </w:rPr>
        <w:t>[19] R. W. Erickson, “Synthesis of switched-mode converters,” in Proc.</w:t>
      </w:r>
      <w:r>
        <w:rPr>
          <w:rFonts w:ascii="Helvetica" w:cs="Helvetica" w:eastAsia="Helvetica" w:hAnsi="Helvetica"/>
        </w:rPr>
        <w:t xml:space="preserve"> </w:t>
      </w:r>
      <w:r>
        <w:rPr>
          <w:rFonts w:ascii="Helvetica" w:cs="Helvetica" w:eastAsia="Helvetica" w:hAnsi="Helvetica"/>
          <w:i w:val="true"/>
          <w:sz w:val="16"/>
        </w:rPr>
        <w:t>IEEE PESC83, 1983, pp. 9–22.</w:t>
      </w:r>
    </w:p>
    <w:sectPr>
      <w:footerReference r:id="rId4" w:type="default"/>
      <w:pgSz w:h="15840" w:w="12240"/>
      <w:pgMar w:bottom="1440" w:left="1800" w:right="1800" w:top="1440"/>
    </w:sectPr>
    <w:sectPr>
      <w:pgNumType w:start="2627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pgNum/>
    </w:r>
  </w:p>
</w:ft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
<Relationships xmlns="http://schemas.openxmlformats.org/package/2006/relationships">
   <Relationship Id="rId1" Target="settings.xml"
                 Type="http://schemas.openxmlformats.org/officeDocument/2006/relationships/settings"/>
   <Relationship Id="rId2" Target="styles.xml"
                 Type="http://schemas.openxmlformats.org/officeDocument/2006/relationships/styles"/>
   <Relationship Id="rId3" Target="media/image1.png"
                 Type="http://schemas.openxmlformats.org/officeDocument/2006/relationships/image"/>
   <Relationship Id="rId4" Target="footer1.xml"
                 Type="http://schemas.openxmlformats.org/officeDocument/2006/relationships/footer"/>
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2019-04-18T09:34:26Z</dcterms:created>
  <dc:creator>Apache POI</dc:creator>
</cp:coreProperties>
</file>