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40373" w14:textId="77777777" w:rsidR="00AC3BDA" w:rsidRDefault="00AC3BDA" w:rsidP="00AC3BDA"/>
    <w:p w14:paraId="6DA52EF0" w14:textId="77777777" w:rsidR="00162D16" w:rsidRDefault="00162D16" w:rsidP="00AC3BDA">
      <w:pPr>
        <w:rPr>
          <w:i/>
          <w:iCs/>
        </w:rPr>
      </w:pPr>
      <w:r>
        <w:rPr>
          <w:i/>
          <w:iCs/>
        </w:rPr>
        <w:t>This is a template for your report (of ASM1)</w:t>
      </w:r>
    </w:p>
    <w:p w14:paraId="7506970F" w14:textId="77777777" w:rsidR="00162D16" w:rsidRDefault="00162D16" w:rsidP="00162D16">
      <w:pPr>
        <w:pStyle w:val="Heading1"/>
      </w:pPr>
      <w:r>
        <w:t>III. Project Management Plan: (P2)</w:t>
      </w:r>
    </w:p>
    <w:p w14:paraId="18DE0D9E" w14:textId="77777777" w:rsidR="00162D16" w:rsidRDefault="00162D16" w:rsidP="00162D16">
      <w:pPr>
        <w:pStyle w:val="Heading2"/>
      </w:pPr>
      <w:r>
        <w:t>3.4.</w:t>
      </w:r>
      <w:r>
        <w:tab/>
        <w:t>Risks</w:t>
      </w:r>
    </w:p>
    <w:p w14:paraId="19BD20EC" w14:textId="77777777" w:rsidR="00162D16" w:rsidRDefault="00162D16" w:rsidP="00162D16"/>
    <w:p w14:paraId="07A4ABE5" w14:textId="653DC881" w:rsidR="00162D16" w:rsidRPr="00FC618A" w:rsidRDefault="00162D16" w:rsidP="00162D16">
      <w:pPr>
        <w:pStyle w:val="ListParagraph"/>
        <w:numPr>
          <w:ilvl w:val="0"/>
          <w:numId w:val="1"/>
        </w:numPr>
        <w:rPr>
          <w:color w:val="FF0000"/>
        </w:rPr>
      </w:pPr>
      <w:r w:rsidRPr="00FC618A">
        <w:rPr>
          <w:i/>
          <w:iCs/>
          <w:color w:val="FF0000"/>
        </w:rPr>
        <w:t>The introduction of Risk Management? And How about risk in computing (IT or software engineering)</w:t>
      </w:r>
    </w:p>
    <w:p w14:paraId="0E41E158" w14:textId="77777777" w:rsidR="009D5371" w:rsidRPr="00162D16" w:rsidRDefault="009D5371" w:rsidP="009D5371">
      <w:pPr>
        <w:pStyle w:val="ListParagraph"/>
      </w:pPr>
    </w:p>
    <w:p w14:paraId="53631F78" w14:textId="2CE25098" w:rsidR="00162D16" w:rsidRDefault="00162D16" w:rsidP="00162D16">
      <w:pPr>
        <w:pStyle w:val="ListParagraph"/>
        <w:numPr>
          <w:ilvl w:val="0"/>
          <w:numId w:val="1"/>
        </w:numPr>
      </w:pPr>
      <w:r>
        <w:t>The risk management plan in your project</w:t>
      </w:r>
    </w:p>
    <w:p w14:paraId="47E389E9" w14:textId="77777777" w:rsidR="009D5371" w:rsidRDefault="009D5371" w:rsidP="009D5371">
      <w:pPr>
        <w:pStyle w:val="ListParagraph"/>
      </w:pPr>
    </w:p>
    <w:p w14:paraId="3A8F16F3" w14:textId="25A35771" w:rsidR="00F3373F" w:rsidRPr="00FC618A" w:rsidRDefault="009D5371" w:rsidP="009D5371">
      <w:pPr>
        <w:pStyle w:val="ListParagraph"/>
        <w:rPr>
          <w:i/>
          <w:iCs/>
          <w:color w:val="FF0000"/>
        </w:rPr>
      </w:pPr>
      <w:r w:rsidRPr="00FC618A">
        <w:rPr>
          <w:i/>
          <w:iCs/>
          <w:color w:val="FF0000"/>
        </w:rPr>
        <w:t>Hint</w:t>
      </w:r>
      <w:r w:rsidR="00F3373F" w:rsidRPr="00FC618A">
        <w:rPr>
          <w:i/>
          <w:iCs/>
          <w:color w:val="FF0000"/>
        </w:rPr>
        <w:t>:</w:t>
      </w:r>
    </w:p>
    <w:p w14:paraId="065E53B6" w14:textId="414A4759" w:rsidR="00F3373F" w:rsidRPr="00FC618A" w:rsidRDefault="00F3373F" w:rsidP="009D5371">
      <w:pPr>
        <w:pStyle w:val="ListParagraph"/>
        <w:rPr>
          <w:i/>
          <w:iCs/>
          <w:color w:val="FF0000"/>
        </w:rPr>
      </w:pPr>
      <w:r w:rsidRPr="00FC618A">
        <w:rPr>
          <w:i/>
          <w:iCs/>
          <w:color w:val="FF0000"/>
        </w:rPr>
        <w:t>You can use all values below to fill out:</w:t>
      </w:r>
    </w:p>
    <w:p w14:paraId="0263C0AE" w14:textId="599FFC12" w:rsidR="009D5371" w:rsidRDefault="009D5371" w:rsidP="009D5371">
      <w:pPr>
        <w:pStyle w:val="ListParagraph"/>
        <w:rPr>
          <w:b/>
          <w:bCs/>
        </w:rPr>
      </w:pPr>
      <w:r w:rsidRPr="009D5371">
        <w:t>Risk Categor</w:t>
      </w:r>
      <w:r>
        <w:t xml:space="preserve">ies: </w:t>
      </w:r>
      <w:r w:rsidRPr="009D5371">
        <w:rPr>
          <w:b/>
          <w:bCs/>
        </w:rPr>
        <w:t>Budget</w:t>
      </w:r>
      <w:r>
        <w:rPr>
          <w:b/>
          <w:bCs/>
        </w:rPr>
        <w:t>, Schedule, Resource, Quality, Technology</w:t>
      </w:r>
      <w:r w:rsidR="00F3373F">
        <w:rPr>
          <w:b/>
          <w:bCs/>
        </w:rPr>
        <w:t>.</w:t>
      </w:r>
    </w:p>
    <w:p w14:paraId="6996171A" w14:textId="216D7791" w:rsidR="00F3373F" w:rsidRDefault="00F3373F" w:rsidP="009D5371">
      <w:pPr>
        <w:pStyle w:val="ListParagraph"/>
      </w:pPr>
      <w:r w:rsidRPr="00F3373F">
        <w:t>Probability</w:t>
      </w:r>
      <w:r>
        <w:t>: High, Medium, Low</w:t>
      </w:r>
    </w:p>
    <w:p w14:paraId="6EAA96F0" w14:textId="726BB84B" w:rsidR="00F3373F" w:rsidRDefault="00F3373F" w:rsidP="009D5371">
      <w:pPr>
        <w:pStyle w:val="ListParagraph"/>
      </w:pPr>
      <w:r>
        <w:t>Impact: High, Medium, Low</w:t>
      </w:r>
    </w:p>
    <w:p w14:paraId="298A0005" w14:textId="76E5A918" w:rsidR="00FC618A" w:rsidRPr="00FC618A" w:rsidRDefault="00FC618A" w:rsidP="00FC618A">
      <w:pPr>
        <w:pStyle w:val="ListParagraph"/>
        <w:rPr>
          <w:i/>
          <w:iCs/>
          <w:color w:val="FF0000"/>
        </w:rPr>
      </w:pPr>
      <w:r w:rsidRPr="00FC618A">
        <w:rPr>
          <w:i/>
          <w:iCs/>
          <w:color w:val="FF0000"/>
        </w:rPr>
        <w:t xml:space="preserve">After you’ve finished, please sort risks by Impact (desc) and then by Probability (desc). </w:t>
      </w:r>
      <w:r>
        <w:rPr>
          <w:i/>
          <w:iCs/>
          <w:color w:val="FF0000"/>
        </w:rPr>
        <w:t xml:space="preserve">At least 5 risks. </w:t>
      </w:r>
    </w:p>
    <w:p w14:paraId="1CBB300A" w14:textId="5B5D5A6A" w:rsidR="00162D16" w:rsidRDefault="00FC618A" w:rsidP="00162D16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21"/>
        <w:gridCol w:w="1794"/>
        <w:gridCol w:w="1758"/>
        <w:gridCol w:w="2182"/>
      </w:tblGrid>
      <w:tr w:rsidR="00162D16" w:rsidRPr="008B11EC" w14:paraId="162BCB7C" w14:textId="77777777" w:rsidTr="008B11EC">
        <w:tc>
          <w:tcPr>
            <w:tcW w:w="1870" w:type="dxa"/>
            <w:shd w:val="clear" w:color="auto" w:fill="D9D9D9" w:themeFill="background1" w:themeFillShade="D9"/>
          </w:tcPr>
          <w:p w14:paraId="542EA342" w14:textId="77777777" w:rsidR="00162D16" w:rsidRPr="008B11EC" w:rsidRDefault="008B11EC" w:rsidP="008B11EC">
            <w:pPr>
              <w:jc w:val="center"/>
              <w:rPr>
                <w:b/>
                <w:bCs/>
              </w:rPr>
            </w:pPr>
            <w:r w:rsidRPr="008B11EC">
              <w:rPr>
                <w:b/>
                <w:bCs/>
              </w:rPr>
              <w:t>Risk Category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C39FA96" w14:textId="77777777" w:rsidR="00162D16" w:rsidRPr="008B11EC" w:rsidRDefault="008B11EC" w:rsidP="008B11EC">
            <w:pPr>
              <w:jc w:val="center"/>
              <w:rPr>
                <w:b/>
                <w:bCs/>
              </w:rPr>
            </w:pPr>
            <w:r w:rsidRPr="008B11EC">
              <w:rPr>
                <w:b/>
                <w:bCs/>
              </w:rPr>
              <w:t>Risk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74F1DA3" w14:textId="77777777" w:rsidR="00162D16" w:rsidRPr="008B11EC" w:rsidRDefault="008B11EC" w:rsidP="008B11EC">
            <w:pPr>
              <w:jc w:val="center"/>
              <w:rPr>
                <w:b/>
                <w:bCs/>
              </w:rPr>
            </w:pPr>
            <w:r w:rsidRPr="008B11EC">
              <w:rPr>
                <w:b/>
                <w:bCs/>
              </w:rPr>
              <w:t>Probability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130EB8E" w14:textId="77777777" w:rsidR="00162D16" w:rsidRPr="008B11EC" w:rsidRDefault="008B11EC" w:rsidP="008B11EC">
            <w:pPr>
              <w:jc w:val="center"/>
              <w:rPr>
                <w:b/>
                <w:bCs/>
              </w:rPr>
            </w:pPr>
            <w:r w:rsidRPr="008B11EC">
              <w:rPr>
                <w:b/>
                <w:bCs/>
              </w:rPr>
              <w:t>Impact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CC96B72" w14:textId="77777777" w:rsidR="00162D16" w:rsidRPr="008B11EC" w:rsidRDefault="008B11EC" w:rsidP="008B11EC">
            <w:pPr>
              <w:jc w:val="center"/>
              <w:rPr>
                <w:b/>
                <w:bCs/>
              </w:rPr>
            </w:pPr>
            <w:r w:rsidRPr="008B11EC">
              <w:rPr>
                <w:b/>
                <w:bCs/>
              </w:rPr>
              <w:t>Mitigation/Solution</w:t>
            </w:r>
          </w:p>
        </w:tc>
      </w:tr>
      <w:tr w:rsidR="00162D16" w14:paraId="177436E2" w14:textId="77777777" w:rsidTr="00162D16">
        <w:tc>
          <w:tcPr>
            <w:tcW w:w="1870" w:type="dxa"/>
          </w:tcPr>
          <w:p w14:paraId="292A0A12" w14:textId="4487EBCE" w:rsidR="00162D16" w:rsidRDefault="0096692A" w:rsidP="0096692A">
            <w:pPr>
              <w:jc w:val="center"/>
            </w:pPr>
            <w:r>
              <w:t>Budget</w:t>
            </w:r>
          </w:p>
        </w:tc>
        <w:tc>
          <w:tcPr>
            <w:tcW w:w="1870" w:type="dxa"/>
          </w:tcPr>
          <w:p w14:paraId="4CD12CF4" w14:textId="7205493C" w:rsidR="00162D16" w:rsidRDefault="00FA5E54" w:rsidP="00162D16">
            <w:r w:rsidRPr="00FA5E54">
              <w:t>Material costs increase</w:t>
            </w:r>
          </w:p>
        </w:tc>
        <w:tc>
          <w:tcPr>
            <w:tcW w:w="1870" w:type="dxa"/>
          </w:tcPr>
          <w:p w14:paraId="0FB6735F" w14:textId="4F679ABA" w:rsidR="00162D16" w:rsidRDefault="00414AC2" w:rsidP="00162D16">
            <w:r>
              <w:t>Medium</w:t>
            </w:r>
          </w:p>
        </w:tc>
        <w:tc>
          <w:tcPr>
            <w:tcW w:w="1870" w:type="dxa"/>
          </w:tcPr>
          <w:p w14:paraId="6574B81C" w14:textId="7EE84B4F" w:rsidR="00162D16" w:rsidRDefault="00414AC2" w:rsidP="00162D16">
            <w:r>
              <w:t>Medium</w:t>
            </w:r>
          </w:p>
        </w:tc>
        <w:tc>
          <w:tcPr>
            <w:tcW w:w="1870" w:type="dxa"/>
          </w:tcPr>
          <w:p w14:paraId="49C7F7A4" w14:textId="4EA86EFF" w:rsidR="00162D16" w:rsidRDefault="00414AC2" w:rsidP="00162D16">
            <w:r w:rsidRPr="00414AC2">
              <w:t>Identify backup sources such as batteries, propellers, or other equipment. This helps avoid emergency situations and reduces the risk of project disruption.</w:t>
            </w:r>
          </w:p>
        </w:tc>
      </w:tr>
      <w:tr w:rsidR="0096692A" w14:paraId="09A18479" w14:textId="77777777" w:rsidTr="00162D16">
        <w:tc>
          <w:tcPr>
            <w:tcW w:w="1870" w:type="dxa"/>
          </w:tcPr>
          <w:p w14:paraId="08E6604A" w14:textId="5F63FB3B" w:rsidR="0096692A" w:rsidRDefault="0096692A" w:rsidP="0096692A">
            <w:pPr>
              <w:jc w:val="center"/>
            </w:pPr>
            <w:r>
              <w:t>Schedule</w:t>
            </w:r>
          </w:p>
        </w:tc>
        <w:tc>
          <w:tcPr>
            <w:tcW w:w="1870" w:type="dxa"/>
          </w:tcPr>
          <w:p w14:paraId="0908AE8F" w14:textId="16F2D7E1" w:rsidR="0096692A" w:rsidRDefault="00D758A3" w:rsidP="00162D16">
            <w:r w:rsidRPr="00D758A3">
              <w:t>Difficulties in Extreme Weather Conditions: Bad weather conditions such as rain, strong winds or snow can disrupt flight schedules and affect data collection capabilities.</w:t>
            </w:r>
          </w:p>
        </w:tc>
        <w:tc>
          <w:tcPr>
            <w:tcW w:w="1870" w:type="dxa"/>
          </w:tcPr>
          <w:p w14:paraId="2D1D55DA" w14:textId="2ABADBC5" w:rsidR="0096692A" w:rsidRDefault="00414AC2" w:rsidP="00162D16">
            <w:r>
              <w:t>Medium</w:t>
            </w:r>
          </w:p>
        </w:tc>
        <w:tc>
          <w:tcPr>
            <w:tcW w:w="1870" w:type="dxa"/>
          </w:tcPr>
          <w:p w14:paraId="597364FC" w14:textId="1F9B3704" w:rsidR="0096692A" w:rsidRDefault="00414AC2" w:rsidP="00162D16">
            <w:r>
              <w:t>Medium</w:t>
            </w:r>
          </w:p>
        </w:tc>
        <w:tc>
          <w:tcPr>
            <w:tcW w:w="1870" w:type="dxa"/>
          </w:tcPr>
          <w:p w14:paraId="3AF5FAC1" w14:textId="4F13BCEE" w:rsidR="0096692A" w:rsidRDefault="006B64A7" w:rsidP="00162D16">
            <w:r w:rsidRPr="006B64A7">
              <w:t>Determine a specific schedule for each phase of the project from start to finish. This includes preparation time, implementation, and data collection results.</w:t>
            </w:r>
          </w:p>
        </w:tc>
      </w:tr>
      <w:tr w:rsidR="0096692A" w14:paraId="6E3D6E35" w14:textId="77777777" w:rsidTr="00162D16">
        <w:tc>
          <w:tcPr>
            <w:tcW w:w="1870" w:type="dxa"/>
          </w:tcPr>
          <w:p w14:paraId="1978065B" w14:textId="6BEE9370" w:rsidR="0096692A" w:rsidRDefault="0096692A" w:rsidP="0096692A">
            <w:pPr>
              <w:jc w:val="center"/>
            </w:pPr>
            <w:r>
              <w:lastRenderedPageBreak/>
              <w:t>Resource</w:t>
            </w:r>
          </w:p>
        </w:tc>
        <w:tc>
          <w:tcPr>
            <w:tcW w:w="1870" w:type="dxa"/>
          </w:tcPr>
          <w:p w14:paraId="2C9899D1" w14:textId="1B80C45B" w:rsidR="0096692A" w:rsidRDefault="00DB74CC" w:rsidP="00162D16">
            <w:r w:rsidRPr="00DB74CC">
              <w:t>Inadequately experienced and trained personnel can lead to incidents, reduced performance and increased risk of failure.</w:t>
            </w:r>
          </w:p>
        </w:tc>
        <w:tc>
          <w:tcPr>
            <w:tcW w:w="1870" w:type="dxa"/>
          </w:tcPr>
          <w:p w14:paraId="7551A8B6" w14:textId="4E8FF423" w:rsidR="0096692A" w:rsidRDefault="00414AC2" w:rsidP="00162D16">
            <w:r>
              <w:t>High</w:t>
            </w:r>
          </w:p>
        </w:tc>
        <w:tc>
          <w:tcPr>
            <w:tcW w:w="1870" w:type="dxa"/>
          </w:tcPr>
          <w:p w14:paraId="58C23A63" w14:textId="44F931CA" w:rsidR="0096692A" w:rsidRDefault="00414AC2" w:rsidP="00162D16">
            <w:r>
              <w:t>High</w:t>
            </w:r>
          </w:p>
        </w:tc>
        <w:tc>
          <w:tcPr>
            <w:tcW w:w="1870" w:type="dxa"/>
          </w:tcPr>
          <w:p w14:paraId="2E46D3F0" w14:textId="40152041" w:rsidR="0096692A" w:rsidRDefault="00DB74CC" w:rsidP="00162D16">
            <w:r w:rsidRPr="00DB74CC">
              <w:t>Determine the amount and type of human resources needed for each phase of the drone project. Including drone operators, technicians, and support teams.</w:t>
            </w:r>
          </w:p>
        </w:tc>
      </w:tr>
      <w:tr w:rsidR="0096692A" w14:paraId="041DB148" w14:textId="77777777" w:rsidTr="00180DB7">
        <w:trPr>
          <w:trHeight w:val="359"/>
        </w:trPr>
        <w:tc>
          <w:tcPr>
            <w:tcW w:w="1870" w:type="dxa"/>
          </w:tcPr>
          <w:p w14:paraId="5BFEF410" w14:textId="473B3E5A" w:rsidR="0096692A" w:rsidRDefault="0096692A" w:rsidP="0096692A">
            <w:pPr>
              <w:jc w:val="center"/>
            </w:pPr>
            <w:r>
              <w:t>Qua</w:t>
            </w:r>
            <w:r w:rsidR="00180DB7">
              <w:t>l</w:t>
            </w:r>
            <w:r>
              <w:t>ity</w:t>
            </w:r>
          </w:p>
        </w:tc>
        <w:tc>
          <w:tcPr>
            <w:tcW w:w="1870" w:type="dxa"/>
          </w:tcPr>
          <w:p w14:paraId="5EE5F4F5" w14:textId="641D3F6B" w:rsidR="0096692A" w:rsidRDefault="00180DB7" w:rsidP="00162D16">
            <w:r w:rsidRPr="00180DB7">
              <w:t>Drones can be subject to cyber attacks, causing loss of control and leading to a loss of project safety and security.</w:t>
            </w:r>
          </w:p>
        </w:tc>
        <w:tc>
          <w:tcPr>
            <w:tcW w:w="1870" w:type="dxa"/>
          </w:tcPr>
          <w:p w14:paraId="36F35177" w14:textId="3B2F4BFE" w:rsidR="0096692A" w:rsidRDefault="00414AC2" w:rsidP="00162D16">
            <w:r>
              <w:t>Low</w:t>
            </w:r>
          </w:p>
        </w:tc>
        <w:tc>
          <w:tcPr>
            <w:tcW w:w="1870" w:type="dxa"/>
          </w:tcPr>
          <w:p w14:paraId="2F8922BD" w14:textId="5C7F737A" w:rsidR="0096692A" w:rsidRDefault="00414AC2" w:rsidP="00162D16">
            <w:r>
              <w:t>Low</w:t>
            </w:r>
          </w:p>
        </w:tc>
        <w:tc>
          <w:tcPr>
            <w:tcW w:w="1870" w:type="dxa"/>
          </w:tcPr>
          <w:p w14:paraId="3B0684B4" w14:textId="5F3220C6" w:rsidR="0096692A" w:rsidRDefault="00180DB7" w:rsidP="00162D16">
            <w:r w:rsidRPr="00180DB7">
              <w:t>Choose a drone that is high quality and fits your project's specific requirements, including sensors, cameras, and flight capabilities.</w:t>
            </w:r>
          </w:p>
        </w:tc>
      </w:tr>
      <w:tr w:rsidR="0096692A" w14:paraId="229FC734" w14:textId="77777777" w:rsidTr="00162D16">
        <w:tc>
          <w:tcPr>
            <w:tcW w:w="1870" w:type="dxa"/>
          </w:tcPr>
          <w:p w14:paraId="29F37C30" w14:textId="65525041" w:rsidR="0096692A" w:rsidRDefault="0096692A" w:rsidP="0096692A">
            <w:pPr>
              <w:jc w:val="center"/>
            </w:pPr>
            <w:r>
              <w:t>Technology</w:t>
            </w:r>
          </w:p>
        </w:tc>
        <w:tc>
          <w:tcPr>
            <w:tcW w:w="1870" w:type="dxa"/>
          </w:tcPr>
          <w:p w14:paraId="7CEFFE06" w14:textId="5061DF8D" w:rsidR="0096692A" w:rsidRDefault="00DB74CC" w:rsidP="00162D16">
            <w:r w:rsidRPr="000C679E">
              <w:t>Lost connection between drone and management system</w:t>
            </w:r>
          </w:p>
        </w:tc>
        <w:tc>
          <w:tcPr>
            <w:tcW w:w="1870" w:type="dxa"/>
          </w:tcPr>
          <w:p w14:paraId="1DF11C0D" w14:textId="207E09D5" w:rsidR="0096692A" w:rsidRDefault="00414AC2" w:rsidP="00162D16">
            <w:r>
              <w:t>Medium</w:t>
            </w:r>
          </w:p>
        </w:tc>
        <w:tc>
          <w:tcPr>
            <w:tcW w:w="1870" w:type="dxa"/>
          </w:tcPr>
          <w:p w14:paraId="45CDD98B" w14:textId="3225CD9C" w:rsidR="0096692A" w:rsidRDefault="00414AC2" w:rsidP="00162D16">
            <w:r>
              <w:t>Medium</w:t>
            </w:r>
          </w:p>
        </w:tc>
        <w:tc>
          <w:tcPr>
            <w:tcW w:w="1870" w:type="dxa"/>
          </w:tcPr>
          <w:p w14:paraId="051F7387" w14:textId="74BBC984" w:rsidR="0096692A" w:rsidRDefault="00180DB7" w:rsidP="00162D16">
            <w:r w:rsidRPr="00180DB7">
              <w:t>Use sensors such as high-resolution cameras, laser sensors, temperature sensors, and others to enhance data collection capabilities.</w:t>
            </w:r>
          </w:p>
        </w:tc>
      </w:tr>
    </w:tbl>
    <w:p w14:paraId="606A2995" w14:textId="2991B565" w:rsidR="00162D16" w:rsidRDefault="00162D16" w:rsidP="00162D16"/>
    <w:p w14:paraId="584C6F29" w14:textId="1121E67B" w:rsidR="00D271F8" w:rsidRDefault="00D271F8" w:rsidP="00D271F8">
      <w:pPr>
        <w:pStyle w:val="Heading2"/>
      </w:pPr>
      <w:r>
        <w:t>3.5.</w:t>
      </w:r>
      <w:r>
        <w:tab/>
      </w:r>
      <w:r w:rsidRPr="00A76A37">
        <w:t>Resources</w:t>
      </w:r>
    </w:p>
    <w:p w14:paraId="075161D9" w14:textId="5C93C2BD" w:rsidR="00D271F8" w:rsidRDefault="00D271F8" w:rsidP="00D271F8">
      <w:pPr>
        <w:pStyle w:val="ListParagraph"/>
        <w:numPr>
          <w:ilvl w:val="0"/>
          <w:numId w:val="2"/>
        </w:numPr>
        <w:spacing w:after="200" w:line="276" w:lineRule="auto"/>
      </w:pPr>
      <w:r>
        <w:t>What is Resource?</w:t>
      </w:r>
    </w:p>
    <w:p w14:paraId="2BA2C67F" w14:textId="77777777" w:rsidR="00D271F8" w:rsidRDefault="00D271F8" w:rsidP="00D271F8">
      <w:pPr>
        <w:pStyle w:val="ListParagraph"/>
        <w:spacing w:after="200" w:line="276" w:lineRule="auto"/>
      </w:pPr>
    </w:p>
    <w:p w14:paraId="35A06933" w14:textId="2AF01ECB" w:rsidR="00D271F8" w:rsidRDefault="00D271F8" w:rsidP="00D271F8">
      <w:pPr>
        <w:pStyle w:val="ListParagraph"/>
        <w:numPr>
          <w:ilvl w:val="2"/>
          <w:numId w:val="4"/>
        </w:numPr>
        <w:spacing w:after="200" w:line="276" w:lineRule="auto"/>
      </w:pPr>
      <w:r>
        <w:t>Materials</w:t>
      </w:r>
    </w:p>
    <w:p w14:paraId="58DA2E35" w14:textId="45F1A130" w:rsidR="00BF5954" w:rsidRDefault="00BF5954" w:rsidP="00BF5954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Big Data frameworks: Hadoop, Spark,...... -&gt; Cloud Service (big data) </w:t>
      </w:r>
    </w:p>
    <w:p w14:paraId="0B459DBB" w14:textId="77777777" w:rsidR="00BF5954" w:rsidRDefault="00BF5954" w:rsidP="00BF5954">
      <w:pPr>
        <w:pStyle w:val="ListParagraph"/>
        <w:numPr>
          <w:ilvl w:val="0"/>
          <w:numId w:val="2"/>
        </w:numPr>
        <w:spacing w:after="200" w:line="276" w:lineRule="auto"/>
      </w:pPr>
    </w:p>
    <w:p w14:paraId="75AA0FDD" w14:textId="0DE21731" w:rsidR="00D271F8" w:rsidRDefault="00D271F8" w:rsidP="00D271F8">
      <w:pPr>
        <w:pStyle w:val="ListParagraph"/>
        <w:numPr>
          <w:ilvl w:val="2"/>
          <w:numId w:val="4"/>
        </w:numPr>
        <w:spacing w:after="200" w:line="276" w:lineRule="auto"/>
      </w:pPr>
      <w:r>
        <w:t>Human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154"/>
        <w:gridCol w:w="2995"/>
      </w:tblGrid>
      <w:tr w:rsidR="000A0405" w14:paraId="1A4BE48F" w14:textId="13E5A251" w:rsidTr="000A0405">
        <w:tc>
          <w:tcPr>
            <w:tcW w:w="3201" w:type="dxa"/>
          </w:tcPr>
          <w:p w14:paraId="182F8D85" w14:textId="77777777" w:rsidR="000A0405" w:rsidRPr="005C2928" w:rsidRDefault="000A0405" w:rsidP="005C2928">
            <w:pPr>
              <w:jc w:val="center"/>
              <w:rPr>
                <w:b/>
                <w:bCs/>
              </w:rPr>
            </w:pPr>
            <w:r w:rsidRPr="005C2928">
              <w:rPr>
                <w:b/>
                <w:bCs/>
              </w:rPr>
              <w:t>Full name</w:t>
            </w:r>
          </w:p>
        </w:tc>
        <w:tc>
          <w:tcPr>
            <w:tcW w:w="3154" w:type="dxa"/>
          </w:tcPr>
          <w:p w14:paraId="7354E115" w14:textId="77777777" w:rsidR="000A0405" w:rsidRPr="005C2928" w:rsidRDefault="000A0405" w:rsidP="005C2928">
            <w:pPr>
              <w:jc w:val="center"/>
              <w:rPr>
                <w:b/>
                <w:bCs/>
              </w:rPr>
            </w:pPr>
            <w:r w:rsidRPr="005C2928">
              <w:rPr>
                <w:b/>
                <w:bCs/>
              </w:rPr>
              <w:t>Role</w:t>
            </w:r>
          </w:p>
        </w:tc>
        <w:tc>
          <w:tcPr>
            <w:tcW w:w="2995" w:type="dxa"/>
          </w:tcPr>
          <w:p w14:paraId="6B90B9AA" w14:textId="13D3935D" w:rsidR="000A0405" w:rsidRPr="005C2928" w:rsidRDefault="000A0405" w:rsidP="005C2928">
            <w:pPr>
              <w:jc w:val="center"/>
              <w:rPr>
                <w:b/>
                <w:bCs/>
              </w:rPr>
            </w:pPr>
            <w:r w:rsidRPr="005C2928">
              <w:rPr>
                <w:b/>
                <w:bCs/>
              </w:rPr>
              <w:t>Salary ($/h)</w:t>
            </w:r>
          </w:p>
        </w:tc>
      </w:tr>
      <w:tr w:rsidR="000A0405" w14:paraId="3CD61A5B" w14:textId="2A2FB076" w:rsidTr="000A0405">
        <w:tc>
          <w:tcPr>
            <w:tcW w:w="3201" w:type="dxa"/>
          </w:tcPr>
          <w:p w14:paraId="6C8BF439" w14:textId="77777777" w:rsidR="000A0405" w:rsidRDefault="000A0405" w:rsidP="007C6A3F"/>
        </w:tc>
        <w:tc>
          <w:tcPr>
            <w:tcW w:w="3154" w:type="dxa"/>
          </w:tcPr>
          <w:p w14:paraId="50252A57" w14:textId="77777777" w:rsidR="000A0405" w:rsidRDefault="000A0405" w:rsidP="007C6A3F"/>
        </w:tc>
        <w:tc>
          <w:tcPr>
            <w:tcW w:w="2995" w:type="dxa"/>
          </w:tcPr>
          <w:p w14:paraId="02916288" w14:textId="77777777" w:rsidR="000A0405" w:rsidRDefault="000A0405" w:rsidP="007C6A3F"/>
        </w:tc>
      </w:tr>
      <w:tr w:rsidR="000A0405" w14:paraId="2074A8E5" w14:textId="1E7DAFB5" w:rsidTr="000A0405">
        <w:tc>
          <w:tcPr>
            <w:tcW w:w="3201" w:type="dxa"/>
          </w:tcPr>
          <w:p w14:paraId="7CBDEB39" w14:textId="77777777" w:rsidR="000A0405" w:rsidRDefault="000A0405" w:rsidP="007C6A3F"/>
        </w:tc>
        <w:tc>
          <w:tcPr>
            <w:tcW w:w="3154" w:type="dxa"/>
          </w:tcPr>
          <w:p w14:paraId="1CF5E591" w14:textId="77777777" w:rsidR="000A0405" w:rsidRDefault="000A0405" w:rsidP="007C6A3F"/>
        </w:tc>
        <w:tc>
          <w:tcPr>
            <w:tcW w:w="2995" w:type="dxa"/>
          </w:tcPr>
          <w:p w14:paraId="56CA845A" w14:textId="77777777" w:rsidR="000A0405" w:rsidRDefault="000A0405" w:rsidP="007C6A3F"/>
        </w:tc>
      </w:tr>
      <w:tr w:rsidR="000A0405" w14:paraId="42B089B9" w14:textId="32445A1F" w:rsidTr="000A0405">
        <w:tc>
          <w:tcPr>
            <w:tcW w:w="3201" w:type="dxa"/>
          </w:tcPr>
          <w:p w14:paraId="36801C07" w14:textId="77777777" w:rsidR="000A0405" w:rsidRDefault="000A0405" w:rsidP="007C6A3F"/>
        </w:tc>
        <w:tc>
          <w:tcPr>
            <w:tcW w:w="3154" w:type="dxa"/>
          </w:tcPr>
          <w:p w14:paraId="6BC01347" w14:textId="77777777" w:rsidR="000A0405" w:rsidRDefault="000A0405" w:rsidP="007C6A3F"/>
        </w:tc>
        <w:tc>
          <w:tcPr>
            <w:tcW w:w="2995" w:type="dxa"/>
          </w:tcPr>
          <w:p w14:paraId="0342208C" w14:textId="77777777" w:rsidR="000A0405" w:rsidRDefault="000A0405" w:rsidP="007C6A3F"/>
        </w:tc>
      </w:tr>
    </w:tbl>
    <w:p w14:paraId="55E89FEF" w14:textId="77777777" w:rsidR="00D271F8" w:rsidRDefault="00D271F8" w:rsidP="00162D16"/>
    <w:sectPr w:rsidR="00D2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03AD0"/>
    <w:multiLevelType w:val="multilevel"/>
    <w:tmpl w:val="82D6F1E0"/>
    <w:lvl w:ilvl="0">
      <w:start w:val="3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F1C0C78"/>
    <w:multiLevelType w:val="hybridMultilevel"/>
    <w:tmpl w:val="93CC7990"/>
    <w:lvl w:ilvl="0" w:tplc="5DE2F9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4F09"/>
    <w:multiLevelType w:val="multilevel"/>
    <w:tmpl w:val="86AABBB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55F3B70"/>
    <w:multiLevelType w:val="hybridMultilevel"/>
    <w:tmpl w:val="B022A728"/>
    <w:lvl w:ilvl="0" w:tplc="8DF094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372">
    <w:abstractNumId w:val="3"/>
  </w:num>
  <w:num w:numId="2" w16cid:durableId="1652632544">
    <w:abstractNumId w:val="1"/>
  </w:num>
  <w:num w:numId="3" w16cid:durableId="1721828956">
    <w:abstractNumId w:val="0"/>
  </w:num>
  <w:num w:numId="4" w16cid:durableId="1335108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DA"/>
    <w:rsid w:val="000522C6"/>
    <w:rsid w:val="00061734"/>
    <w:rsid w:val="000A0405"/>
    <w:rsid w:val="000C679E"/>
    <w:rsid w:val="00162D16"/>
    <w:rsid w:val="00180DB7"/>
    <w:rsid w:val="00414AC2"/>
    <w:rsid w:val="00563260"/>
    <w:rsid w:val="005C2928"/>
    <w:rsid w:val="005E4B63"/>
    <w:rsid w:val="00686F96"/>
    <w:rsid w:val="006B64A7"/>
    <w:rsid w:val="008B11EC"/>
    <w:rsid w:val="00901590"/>
    <w:rsid w:val="00916218"/>
    <w:rsid w:val="0096692A"/>
    <w:rsid w:val="009D5371"/>
    <w:rsid w:val="00AC3BDA"/>
    <w:rsid w:val="00BF5954"/>
    <w:rsid w:val="00D271F8"/>
    <w:rsid w:val="00D758A3"/>
    <w:rsid w:val="00DB74CC"/>
    <w:rsid w:val="00E647F1"/>
    <w:rsid w:val="00F3373F"/>
    <w:rsid w:val="00FA5E54"/>
    <w:rsid w:val="00FC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14D3"/>
  <w15:chartTrackingRefBased/>
  <w15:docId w15:val="{5EA1CE13-F67E-864C-AD29-6A92CC0C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B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head2"/>
    <w:basedOn w:val="Normal"/>
    <w:autoRedefine/>
    <w:qFormat/>
    <w:rsid w:val="00563260"/>
    <w:pPr>
      <w:spacing w:after="160" w:line="259" w:lineRule="auto"/>
    </w:pPr>
    <w:rPr>
      <w:rFonts w:ascii="Tahoma" w:eastAsiaTheme="minorEastAsia" w:hAnsi="Tahoma" w:cs="Tahoma"/>
      <w:b/>
      <w:bCs/>
      <w:color w:val="8EAADB" w:themeColor="accent1" w:themeTint="99"/>
      <w:sz w:val="20"/>
      <w:szCs w:val="20"/>
      <w:u w:val="single"/>
      <w:lang w:eastAsia="ja-JP"/>
    </w:rPr>
  </w:style>
  <w:style w:type="table" w:styleId="TableGrid">
    <w:name w:val="Table Grid"/>
    <w:basedOn w:val="TableNormal"/>
    <w:uiPriority w:val="39"/>
    <w:rsid w:val="00AC3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3B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GridTable1Light-Accent2">
    <w:name w:val="Grid Table 1 Light Accent 2"/>
    <w:basedOn w:val="TableNormal"/>
    <w:uiPriority w:val="46"/>
    <w:rsid w:val="00AC3BD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AC3B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AC3B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4">
    <w:name w:val="Grid Table 4 Accent 4"/>
    <w:basedOn w:val="TableNormal"/>
    <w:uiPriority w:val="49"/>
    <w:rsid w:val="00AC3BD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AC3BD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C3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2D16"/>
    <w:pPr>
      <w:ind w:left="720"/>
      <w:contextualSpacing/>
    </w:pPr>
  </w:style>
  <w:style w:type="paragraph" w:customStyle="1" w:styleId="heading30">
    <w:name w:val="heading3"/>
    <w:basedOn w:val="Heading3"/>
    <w:next w:val="Heading3"/>
    <w:qFormat/>
    <w:rsid w:val="00D271F8"/>
    <w:pPr>
      <w:spacing w:before="60" w:after="60" w:line="276" w:lineRule="auto"/>
    </w:pPr>
    <w:rPr>
      <w:rFonts w:asciiTheme="minorHAnsi" w:eastAsia="Open Sans" w:hAnsiTheme="minorHAnsi" w:cs="Open Sans"/>
      <w:b/>
      <w:color w:val="8EAADB" w:themeColor="accent1" w:themeTint="99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7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8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3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7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Yunnie Chen</dc:creator>
  <cp:keywords/>
  <dc:description/>
  <cp:lastModifiedBy>ADMIN</cp:lastModifiedBy>
  <cp:revision>12</cp:revision>
  <dcterms:created xsi:type="dcterms:W3CDTF">2023-09-27T06:39:00Z</dcterms:created>
  <dcterms:modified xsi:type="dcterms:W3CDTF">2024-01-31T08:23:00Z</dcterms:modified>
</cp:coreProperties>
</file>