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pPr><w:r><w:t xml:space="preserve">TÀI LIỆU BÀI VIẾT CHUẨN SEO 100/100 RANK MATH</w:t></w:r></w:p><w:p><w:r><w:rPr><w:i/><w:iCs/><w:color w:val="555555"/></w:rPr><w:t xml:space="preserve">Trang: Fortune Gems 500 en Mexboss (Review Game Fortune Gems 500) • Bộ ảnh mới độc quyền 100%</w:t></w:r></w:p><w:p/><w:p><w:pPr><w:pStyle w:val="Heading2"/></w:pPr><w:r><w:t xml:space="preserve">1. THÔNG SỐ CÀI ĐẶT TRÊN TOOL RANK MATH (ĐẠT 90 - 100 ĐIỂM)</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500"/></w:tcPr><w:p><w:r><w:rPr><w:b/><w:bCs/></w:rPr><w:t xml:space="preserve">Mục trên Rank Math SEO</w:t></w:r></w:p></w:tc><w:tc><w:tcPr><w:tcW w:type="dxa" w:w="6000"/></w:tcPr><w:p><w:r><w:rPr><w:b/><w:bCs/></w:rPr><w:t xml:space="preserve">Giá trị điền chính xác (Copy &amp; Paste)</w:t></w:r></w:p></w:tc></w:tr><w:tr><w:tc><w:p><w:r><w:t xml:space="preserve">Palabra clave objetivo (Focus Keyword)</w:t></w:r></w:p></w:tc><w:tc><w:p><w:r><w:rPr><w:b/><w:bCs/></w:rPr><w:t xml:space="preserve">Fortune Gems 500 en Mexboss</w:t></w:r></w:p></w:tc></w:tr><w:tr><w:tc><w:p><w:r><w:t xml:space="preserve">Título SEO (Tiêu đề tìm kiếm)</w:t></w:r></w:p></w:tc><w:tc><w:p><w:r><w:t xml:space="preserve">Fortune Gems 500 en Mexboss: Guía y Consejos para Ganar 2026</w:t></w:r></w:p></w:tc></w:tr><w:tr><w:tc><w:p><w:r><w:t xml:space="preserve">Descripción SEO (Mô tả Meta)</w:t></w:r></w:p></w:tc><w:tc><w:p><w:r><w:t xml:space="preserve">Descubre cómo ganar en Fortune Gems 500 en Mexboss. Conoce los trucos, giros gratis, multiplicador 500x de TaDa Gaming y retiros rápidos SPEI.</w:t></w:r></w:p></w:tc></w:tr><w:tr><w:tc><w:p><w:r><w:t xml:space="preserve">URL / Slug</w:t></w:r></w:p></w:tc><w:tc><w:p><w:r><w:t xml:space="preserve">fortune-gems-500-mexboss</w:t></w:r></w:p></w:tc></w:tr><w:tr><w:tc><w:p><w:r><w:t xml:space="preserve">Thẻ Alt ảnh đại diện (Featured Image)</w:t></w:r></w:p></w:tc><w:tc><w:p><w:r><w:t xml:space="preserve">Fortune Gems 500 en Mexboss slot tragamonedas con multiplicador 500x</w:t></w:r></w:p></w:tc></w:tr></w:tbl><w:p/><w:p><w:pPr><w:pStyle w:val="Heading2"/></w:pPr><w:r><w:t xml:space="preserve">2. NỘI DUNG CHI TIẾT BÀI VIẾT (KÈM BỘ ẢNH MỚI &amp; CHÚ THÍCH ĐẦY ĐỦ)</w:t></w:r></w:p><w:p><w:pPr><w:pStyle w:val="Heading1"/></w:pPr><w:r><w:t xml:space="preserve">Fortune Gems 500 en Mexboss: Guía Completa, Estrategias y Trucos para Ganar</w:t></w:r></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 cstate="none"/><a:srcRect/><a:stretch><a:fillRect/></a:stretch></pic:blipFill><pic:spPr bwMode="auto"><a:xfrm><a:off x="0" y="0"/><a:ext cx="5238750" cy="2943225"/></a:xfrm><a:prstGeom prst="rect"><a:avLst/></a:prstGeom></pic:spPr></pic:pic></a:graphicData></a:graphic></wp:inline></w:drawing></w:r></w:p><w:p><w:r><w:rPr><w:i/><w:iCs/></w:rPr><w:t xml:space="preserve">📸 Chú thích (Caption): Guía y consejos para ganar en Fortune Gems 500 en Mexboss.sh</w:t></w:r></w:p><w:p><w:r><w:rPr><w:b/><w:bCs/></w:rPr><w:t xml:space="preserve">🏷️ Thẻ Alt (SEO): Fortune Gems 500 en Mexboss slot tragamonedas con multiplicador 500x</w:t></w:r></w:p><w:p/><w:pStyle w:val="Heading2"/></w:pPr><w:r><w:t xml:space="preserve">Introducción a Fortune Gems 500 en Mexboss</w:t></w:r></w:p><w:p><w:r><w:t xml:space="preserve">Fortune Gems 500 en Mexboss se ha posicionado como una de las máquinas tragamonedas más populares y lucrativas del momento en México. Desarrollado por el prestigioso estudio TaDa Gaming, este título combina una atmósfera mística inspirada en los tesoros ancestrales con una mecánica moderna basada en un cuarto carrete multiplicador capaz de alcanzar un asombroso 500x.</w:t></w:r></w:p><w:p><w:r><w:t xml:space="preserve">En este artículo exhaustivo, analizaremos la ficha técnica de la tragamonedas Fortune Gems 500, desglosaremos el valor de cada gema sagrada y te brindaremos los mejores trucos para optimizar tu presupuesto, aprovechar los giros gratis de Mexboss y maximizar tus probabilidades de éxito con retiros rápidos en pesos mexicanos (MXN).</w:t></w:r></w:p><w:p/><w:p><w:pPr><w:pStyle w:val="Heading2"/></w:pPr><w:r><w:t xml:space="preserve">¿Cómo Funciona la Tragamonedas Fortune Gems 500?</w:t></w:r></w:p><w:p><w:r><w:t xml:space="preserve">A diferencia de los slots tradicionales de frutas, la estructura de Fortune Gems 500 en Mexboss destaca por su dinamismo. Cuenta con una cuadrícula clásica de 3 rodillos y 3 filas (3x3), acompañada de un exclusivo cuarto carrete dedicado exclusivamente a multiplicadores.</w:t></w:r></w:p><w:p><w:r><w:t xml:space="preserve">Cada vez que consigues una combinación ganadora en una de las 5 líneas de pago, el símbolo que aterrice en el carrete especial multiplicará instantáneamente el valor de tu premio. Los multiplicadores disponibles en el juego base varían entre 1x, 2x, 3x, 5x, 10x, 15x y el épico multiplicador 500x.</w:t></w:r></w:p><w:p><w:r><w:t xml:space="preserve">Además, el juego incorpora el símbolo del Garuda Wild, una deidad mística que sustituye a cualquier gema ordinaria para completar líneas victoriosas con los pagos más elevados de la tabla.</w:t></w:r></w:p><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5238750" cy="2943225"/></a:xfrm><a:prstGeom prst="rect"><a:avLst/></a:prstGeom></pic:spPr></pic:pic></a:graphicData></a:graphic></wp:inline></w:drawing></w:r></w:p><w:p><w:r><w:rPr><w:i/><w:iCs/></w:rPr><w:t xml:space="preserve">📸 Chú thích (Caption): Catálogo oficial de tragamonedas y slots de TaDa Gaming y PG Soft en Mexboss.</w:t></w:r></w:p><w:p><w:r><w:rPr><w:b/><w:bCs/></w:rPr><w:t xml:space="preserve">🏷️ Thẻ Alt (SEO): Tragamonedas y slots en línea TaDa Gaming en Mexboss</w:t></w:r></w:p><w:p/><w:p><w:pPr><w:pStyle w:val="Heading2"/></w:pPr><w:r><w:t xml:space="preserve">Tabla de Símbolos y Jerarquía de Pagos</w:t></w:r></w:p><w:p><w:r><w:t xml:space="preserve">Para dominar las partidas en Fortune Gems 500 en Mexboss, es fundamental conocer el valor de cada figura:</w:t></w:r></w:p><w:p><w:r><w:t xml:space="preserve">• Garuda Wild Dorado: El comodín sagrado que otorga el pago base más alto del juego y activa las recompensas doradas.</w:t></w:r></w:p><w:p><w:r><w:t xml:space="preserve">• Gema Roja Rubí: El símbolo regular de mayor valor, asociado con el fuego sagrado de la fortuna.</w:t></w:r></w:p><w:p><w:r><w:t xml:space="preserve">• Gema Azul Zafiro: Símbolo de valor medio-alto con pagos consistentes en combinaciones de 3.</w:t></w:r></w:p><w:p><w:r><w:t xml:space="preserve">• Gema Verde Esmeralda: Representa la abundancia y equilibra las ganancias en sesiones prolongadas.</w:t></w:r></w:p><w:p><w:r><w:t xml:space="preserve">• Letras Reales (A, K, Q, J): Figuras menores diseñadas con tipografía rúnica que mantienen activo el flujo de apuestas.</w:t></w:r></w:p><w:p/><w:p><w:pPr><w:pStyle w:val="Heading2"/></w:pPr><w:r><w:t xml:space="preserve">Trucos y Estrategias para Ganar en Mexboss</w:t></w:r></w:p><w:p><w:r><w:t xml:space="preserve">Si buscas sacar el mayor provecho en Fortune Gems 500 en Mexboss, te recomendamos aplicar estas 4 estrategias probadas por jugadores expertos:</w:t></w:r></w:p><w:p><w:r><w:t xml:space="preserve">1. Gestión de Saldo Escalonada: Divide tu bankroll en al menos 100 unidades de apuesta. Si dispones de $500 MXN en tu cuenta, realiza giros de $5 MXN para resistir la volatilidad y alcanzar las rondas calientes.</w:t></w:r></w:p><w:p><w:r><w:t xml:space="preserve">2. Aprovecha el Modo Apuesta Extra (Extra Bet): Activar esta función incrementa ligeramente el costo del giro, pero garantiza multiplicadores superiores en el cuarto rodillo, elevando el RTP efectivo.</w:t></w:r></w:p><w:p><w:r><w:t xml:space="preserve">3. Combina con los Bonos de Bienvenida: Regístrate en Mexboss y activa la promoción del 15% de seguro en tu primer depósito desde nuestra sección de promociones exclusivas.</w:t></w:r></w:p><w:p><w:r><w:t xml:space="preserve">4. Monitorea los Horarios de Mayor Flujo: Muchos jugadores reportan rachas favorables durante las horas pico nocturnas (20:00 a 23:00 hrs CDMX), cuando el volumen de apuestas en la red de TaDa Gaming alcanza su punto máximo.</w:t></w:r></w:p><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238750" cy="2943225"/></a:xfrm><a:prstGeom prst="rect"><a:avLst/></a:prstGeom></pic:spPr></pic:pic></a:graphicData></a:graphic></wp:inline></w:drawing></w:r></w:p><w:p><w:r><w:rPr><w:i/><w:iCs/></w:rPr><w:t xml:space="preserve">📸 Chú thích (Caption): Bono exclusivo del 15% de seguro en tu primer depósito para jugar Fortune Gems 500 en Mexboss.</w:t></w:r></w:p><w:p><w:r><w:rPr><w:b/><w:bCs/></w:rPr><w:t xml:space="preserve">🏷️ Thẻ Alt (SEO): Bono de bienvenida 15 por ciento primer depósito Mexboss</w:t></w:r></w:p><w:p/><w:p><w:pPr><w:pStyle w:val="Heading2"/></w:pPr><w:r><w:t xml:space="preserve">Seguridad, Legalidad y Retiros Inmediatos SPEI</w:t></w:r></w:p><w:p><w:r><w:t xml:space="preserve">Jugar a Fortune Gems 500 en Mexboss garantiza total transparencia y juego limpio. Todos los títulos de TaDa Gaming están equipados con un Generador de Números Aleatorios (RNG) certificado por laboratorios internacionales independientes como BMM Testlabs y GLI.</w:t></w:r></w:p><w:p><w:r><w:t xml:space="preserve">Mexboss opera conforme a las normativas de entretenimiento digital en México, promoviendo el juego responsable en estricto cumplimiento con las directrices de la Secretaría de Gobernación (SEGOB) para mayores de 18 años (+18).</w:t></w:r></w:p><w:p><w:r><w:t xml:space="preserve">Cuando consigas una gran victoria con el multiplicador 500x, podrás transferir tus ganancias directamente a tu cuenta bancaria de BBVA, Banorte, Santander o Nu a través de nuestro sistema de retiros rápidos SPEI en cuestión de minutos.</w:t></w:r></w:p><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238750" cy="2943225"/></a:xfrm><a:prstGeom prst="rect"><a:avLst/></a:prstGeom></pic:spPr></pic:pic></a:graphicData></a:graphic></wp:inline></w:drawing></w:r></w:p><w:p><w:r><w:rPr><w:i/><w:iCs/></w:rPr><w:t xml:space="preserve">📸 Chú thích (Caption): Depósitos instantáneos y retiros rápidos vía SPEI sin comisiones en Mexboss México.</w:t></w:r></w:p><w:p><w:r><w:rPr><w:b/><w:bCs/></w:rPr><w:t xml:space="preserve">🏷️ Thẻ Alt (SEO): Métodos de pago seguros SPEI y retiros rápidos en México Mexboss</w:t></w:r></w:p><w:p/><w:p><w:pPr><w:pStyle w:val="Heading2"/></w:pPr><w:r><w:t xml:space="preserve">Preguntas Frecuentes sobre Fortune Gems 500</w:t></w:r></w:p><w:p><w:r><w:t xml:space="preserve">¿Cuál es el multiplicador máximo en Fortune Gems 500?</w:t></w:r></w:p><w:p><w:r><w:t xml:space="preserve">El multiplicador más alto es de 500 veces el valor de la línea ganadora, el cual aparece en el cuarto carrete especial durante los giros de alta intensidad.</w:t></w:r></w:p><w:p><w:r><w:t xml:space="preserve">¿Puedo jugar a Fortune Gems 500 desde el celular en Mexboss?</w:t></w:r></w:p><w:p><w:r><w:t xml:space="preserve">Sí, la interfaz está 100% optimizada para dispositivos móviles Android e iOS. Puedes ingresar directamente desde el navegador o mediante nuestra aplicación oficial.</w:t></w:r></w:p><w:p><w:r><w:t xml:space="preserve">¿Cómo empiezo a jugar si soy un usuario nuevo?</w:t></w:r></w:p><w:p><w:r><w:t xml:space="preserve">Solo necesitas completar tu registro en menos de 2 minutos siguiendo nuestra guía de cómo registrarse en Mexboss, realizar tu primer depósito vía SPEI u OXXO y buscar el juego en el lobby de tragamonedas.</w:t></w:r></w:p><w:p/><w:p><w:r><w:t xml:space="preserve">───────────────────────────────────────────────</w:t></w:r></w:p><w:p><w:r><w:rPr><w:i/><w:iCs/><w:color w:val="777777"/></w:rPr><w:t xml:space="preserve">MEXBOSS.sh Oficial • Documento de Presentación de Marca y Contenido SEO 2026</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e2dd81bffd08bfabab4f9f26c7dfdb577c32b9.jpg"/><Relationship Id="rId8" Type="http://schemas.openxmlformats.org/officeDocument/2006/relationships/image" Target="media/8519f421ea043370ee2a8a2f5056ca15f7ae7ae7.jpg"/><Relationship Id="rId9" Type="http://schemas.openxmlformats.org/officeDocument/2006/relationships/image" Target="media/97c0a8f1e206fa63703df37ee99b537aef753734.jpg"/><Relationship Id="rId10" Type="http://schemas.openxmlformats.org/officeDocument/2006/relationships/image" Target="media/f3acd05d48049c3510a0c3f24acf94ed1d6940e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2026-09-25T08:58:44.269Z</dcterms:created>
  <dcterms:modified xsi:type="dcterms:W3CDTF">2026-09-25T08:58:44.269Z</dcterms:modified>
</cp:coreProperties>
</file>

<file path=docProps/custom.xml><?xml version="1.0" encoding="utf-8"?>
<Properties xmlns="http://schemas.openxmlformats.org/officeDocument/2006/custom-properties" xmlns:vt="http://schemas.openxmlformats.org/officeDocument/2006/docPropsVTypes"/>
</file>