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Trang Chơi Có Trách Nhiệm México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juego 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Juego Responsable en México (2026): Guía y Prevención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Conoce las políticas de juego responsable en JuegaLotto México. Herramientas de límites de depósito, autoexclusión y prevención de ludopatía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juego-responsable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Juego responsable en casino online herramientas de limites y apoyo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Juego Responsable en Casino Online: Herramientas y Prevención en México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El juego debe ser siempre una forma sana de entretenimiento: Conoce nuestras herramientas de juego responsable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Juego responsable en casino online herramientas de limites y apoyo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es el pilar ético y social sobre el cual se construyen todas las operaciones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 Para nosotros, los juegos de azar, las máquinas tragamonedas, la lotería y las apuestas deportivas deben ser concebidos única y exclusivamente como una modalidad de esparcimiento recreativo saludable, placentero y controlado, jamás como una fuente de ingresos para resolver dificultades financieras ni como un escape ante problemas emocionales o personales.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guía oficial de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en México, detallamos las herramientas de moderación que ponemos al alcance de todos nuestros miembros, las señales de alerta de la conducta de juego problemático y los canales de apoyo profesional disponibles las 24 horas.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de Juego Responsable en México: Prevención y Autocontrol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Fomentar una cultura sólida de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requiere el compromiso conjunto entre la plataforma de casino y cada usuario.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entendemos que el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implica proporcionar la información necesaria para que el jugador tome decisiones conscientes sobre su tiempo y su dinero.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Establecer presupuestos fijos y comprender que el resultado de cada giro o sorteo responde estrictamente al azar son fundamentos ineludibles del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Herramientas de Autocontrol Disponibles en tu Cuenta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garantizar la práctica efectiva del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, nuestro portal integra configuraciones avanzadas en el panel de perfil: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Estas funciones de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permiten a cada usuario fijar topes diarios, semanales o mensuales que impiden depósitos adicionales una vez alcanzado el límite predefinido.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Límites de Depósito Personalizados: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Define topes máximos de dinero que puedes ingresar a tu cuenta de forma diaria, semanal o mensual. Una vez alcanzado el límite, el sistema bloqueará nuevos depósitos automáticamente.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Límites de Tiempo de Sesión: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Configura alertas periódicas en pantalla que te informen sobre el tiempo continuo que llevas jugando para recordarte tomar descansos regulares.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Historial Financiero Transparente: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Acceso inmediato a un resumen pormenorizado de todas tus apuestas, depósitos realizados y retiros cobrados para monitorear tu saldo global con objetividad.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Periodo de Enfriamiento (Cooling-Off):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Opción de suspender temporalmente el acceso a tu cuenta durante un lapso de 24 horas, una semana o un mes para reflexionar y desconectar del juego.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Configuración de límites diarios, semanales y mensuales de depósito para mantener el control.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Herramientas de gestion de limites de deposito y presupuesto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El Protocolo de Autoexclusión Temporal y Permanente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Cuando un usuario siente que el entretenimiento ha dejado de ser una actividad placentera, la autoexclusión es la herramienta más eficaz de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solicitar la autoexclusión bajo nuestro protocolo de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, la cuenta queda bloqueada de forma irrevocable durante el período seleccionado, cesando el envío de comunicaciones promocionales.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Opciones de autoexclusión temporal y permanente para jugadores que requieran pausar su actividad.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Autoexclusion y pausas temporales de juego en linea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Compromiso Normativo con la SEGOB y Protección a Menores (+18)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Nuestras directrices de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operan bajo la supervisión de la Secretaría de Gobernación (SEGOB) y en cumplimiento de la Ley Federal de Juegos y Sorteos.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verificación estricta de identidad es obligatoria para garantizar el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e impedir terminantemente el acceso de menores de 18 años a las apuestas en línea.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Directorio de organismos e instituciones de asistencia especializada contra la ludopatía en México.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Ayuda contra la ludopatia y centros de asistencia psicologica en Mexico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Centros de Orientación y Ayuda contra la Ludopatía en México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compromiso con el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trasciende las fronteras de nuestra plataforma digital: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colaboramos activamente con instituciones especializadas en salud mental como el Centro de Atención de Ludopatía y Crecimiento Integral (CALCI) y la Línea de la Vida en México para brindar asistencia confidencial.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Línea de la Vida (CONASAMA):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Teléfono gratuito nacional 800 911 2000, disponible las 24 horas del día los 365 días del año para orientación psicológica y prevención de adicciones.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Centro de Atención de Ludopatía y Crecimiento Integral (CALCI):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Especialistas dedicados al tratamiento multidisciplinario de la adicción al juego.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Jugadores Anónimos México (JA):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Grupos de autoayuda y apoyo mutuo basados en el programa de doce pasos con presencia en las principales ciudades del país.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Comisión Nacional de Salud Mental y Adicciones: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Recursos educativos y terapéuticos especializados en salud mental y bienestar emocional.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Protección estricta para menores de edad con verificación rigurosa de mayoría de edad (+18).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Verificacion de edad estricta mas de 18 anos proteccion de menores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Atención Sensible 24/7 y Consejos para un Juego Saludable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Nuestro personal de servicio al cliente recibe formación especializada en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 para atender con empatía a cualquier usuario que manifieste inquietudes sobre sus hábitos de juego.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Recuerda siempre los principios del </w:t>
      </w:r>
      <w:r>
        <w:rPr>
          <w:b/>
          <w:bCs/>
          <w:sz w:val="22"/>
          <w:szCs w:val="22"/>
        </w:rPr>
        <w:t xml:space="preserve">juego responsable</w:t>
      </w:r>
      <w:r>
        <w:rPr>
          <w:b w:val="false"/>
          <w:bCs w:val="false"/>
          <w:sz w:val="22"/>
          <w:szCs w:val="22"/>
        </w:rPr>
        <w:t xml:space="preserve">: juega por diversión, nunca persigas las pérdidas y disfruta con tranquilidad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Atención al cliente capacitada y disponible 24/7 para activar protocolos de apoyo y orientación.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Asesores de soporte capacitados en juego seguro y responsable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c2757b4eab497692ec99a139038f15b299993cd.undefined"/><Relationship Id="rId8" Type="http://schemas.openxmlformats.org/officeDocument/2006/relationships/image" Target="media/7bd090d33e4a728ff9324b1d43b012b130690556.undefined"/><Relationship Id="rId9" Type="http://schemas.openxmlformats.org/officeDocument/2006/relationships/image" Target="media/3ca37422f7859353692d55ad20003e0b58cb1484.undefined"/><Relationship Id="rId10" Type="http://schemas.openxmlformats.org/officeDocument/2006/relationships/image" Target="media/2e2c486f0708ac9a181d759101d3a4c159a2084b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2026-10-05T03:57:19.341Z</dcterms:created>
  <dcterms:modified xsi:type="dcterms:W3CDTF">2026-10-05T03:57:19.341Z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