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28"/>
          <w:szCs w:val="28"/>
        </w:rPr>
        <w:t xml:space="preserve">TÀI LIỆU BÀI VIẾT CHUẨN SEO 100/100 RANK MATH</w:t>
      </w:r>
    </w:p>
    <w:p>
      <w:pPr>
        <w:jc w:val="center"/>
      </w:pPr>
      <w:r>
        <w:rPr>
          <w:b/>
          <w:bCs/>
          <w:color w:val="4B5563"/>
          <w:sz w:val="22"/>
          <w:szCs w:val="22"/>
        </w:rPr>
        <w:t xml:space="preserve">Trang: Hướng Dẫn &amp; Mẹo Cược Bóng Đá Liga MX • Bộ ảnh mới độc quyền 100%</w:t>
      </w:r>
    </w:p>
    <w:p/>
    <w:p>
      <w:pPr>
        <w:pStyle w:val="Heading2"/>
      </w:pPr>
      <w:r>
        <w:rPr>
          <w:b/>
          <w:bCs/>
          <w:color w:val="047857"/>
          <w:sz w:val="24"/>
          <w:szCs w:val="24"/>
        </w:rPr>
        <w:t xml:space="preserve">1. THÔNG SỐ CÀI ĐẶT TRÊN TOOL RANK MATH (ĐẠT 95 - 100 ĐIỂM XANH LÁ)</w:t>
      </w:r>
    </w:p>
    <w:p>
      <w:r>
        <w:rPr>
          <w:b/>
          <w:bCs/>
          <w:color w:val="B91C1C"/>
          <w:sz w:val="20"/>
          <w:szCs w:val="20"/>
        </w:rPr>
        <w:t xml:space="preserve">⚠️ LƯU Ý QUAN TRỌNG: Bảng thông số này CHỈ DÙNG ĐỂ COPY &amp; PASTE vào các ô thiết lập của plugin Rank Math SEO (ở cột bên phải WordPress). KHÔNG DÁN BẢNG NÀY VÀO KHUNG SOẠN THẢO BÀI VIẾT!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Mục trên Rank Math SEO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Giá trị điền chính xác (Copy &amp; Paste)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Palabra clave objetivo (Focus Keyword)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apuestas liga mx consejos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Título SEO (Tiêu đề tìm kiếm)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Apuestas Liga MX Consejos (2026): Momios y Pronósticos en JuegaLotto #1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Descripción SEO (Mô tả 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Domina las apuestas liga mx consejos con JuegaLotto. Estrategias para Liguilla, clásicos nacionales, mejores momios de fútbol y retiros SPEI 2026 #1.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URL / 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apuestas-liga-mx-consejos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Thẻ Alt ảnh đại diện (Featured Image)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Apuestas liga mx consejos momios de futbol mexicano pronosticos JuegaLotto</w:t>
            </w:r>
          </w:p>
        </w:tc>
      </w:tr>
    </w:tbl>
    <w:p/>
    <w:p>
      <w:pPr>
        <w:pStyle w:val="Heading2"/>
      </w:pPr>
      <w:r>
        <w:rPr>
          <w:b/>
          <w:bCs/>
          <w:color w:val="1E40AF"/>
          <w:sz w:val="24"/>
          <w:szCs w:val="24"/>
        </w:rPr>
        <w:t xml:space="preserve">2. NỘI DUNG CHI TIẾT BÀI VIẾT (COPY TOÀN BỘ TỪ ĐÂY XUỐNG DƯỚI DÁN VÀO WORDPRESS)</w:t>
      </w:r>
    </w:p>
    <w:p>
      <w:r>
        <w:rPr>
          <w:color w:val="1E3A8A"/>
          <w:sz w:val="20"/>
          <w:szCs w:val="20"/>
        </w:rPr>
        <w:t xml:space="preserve">👉 Hãy bắt đầu copy từ tiêu đề H1 bên dưới dán vào WordPress. Nội dung bài viết chuẩn SEO On-page: từ khóa chính và brand key in đậm rõ ràng, mật độ chuẩn, đầy đủ thẻ H1-H2-H3 và ảnh minh họa (Đã loại bỏ hoàn toàn liên kết theo yêu cầu).</w:t>
      </w:r>
    </w:p>
    <w:p/>
    <w:p>
      <w:pPr>
        <w:pStyle w:val="Heading1"/>
      </w:pPr>
      <w:r>
        <w:rPr>
          <w:b/>
          <w:bCs/>
          <w:color w:val="0F172A"/>
          <w:sz w:val="32"/>
          <w:szCs w:val="32"/>
        </w:rPr>
        <w:t xml:space="preserve">Apuestas Liga MX Consejos: Momios, Pronósticos y Guía Estratégica 2026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Conquista las canchas mexicanas con los mejores consejos y momios para la Liga MX en JuegaLotto.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Apuestas liga mx consejos momios de futbol mexicano pronosticos JuegaLotto</w:t>
      </w:r>
    </w:p>
    <w:p/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fútbol de la Liga MX es el certamen deportivo más seguido, vibrante e impredecible de toda la República Mexicana. Sus formatos de torneos cortos (Apertura y Clausura), la intensidad de los clásicos regionales y la mística de la Liguilla hacen que formular pronósticos acertados requiera de algo más que simple afición o lealtad a unos colores.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, hemos preparado la guía definitiva con los mejores </w:t>
      </w:r>
      <w:r>
        <w:rPr>
          <w:b/>
          <w:bCs/>
          <w:sz w:val="22"/>
          <w:szCs w:val="22"/>
        </w:rPr>
        <w:t xml:space="preserve">apuestas liga mx consejos</w:t>
      </w:r>
      <w:r>
        <w:rPr>
          <w:b w:val="false"/>
          <w:bCs w:val="false"/>
          <w:sz w:val="22"/>
          <w:szCs w:val="22"/>
        </w:rPr>
        <w:t xml:space="preserve"> para ayudarte a tomar decisiones fundamentadas en datos estadísticos y momios competitivos.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lo largo de este análisis 2026, exploramos las características únicas del torneo mexicano y los más efectivos </w:t>
      </w:r>
      <w:r>
        <w:rPr>
          <w:b/>
          <w:bCs/>
          <w:sz w:val="22"/>
          <w:szCs w:val="22"/>
        </w:rPr>
        <w:t xml:space="preserve">apuestas liga mx consejos</w:t>
      </w:r>
      <w:r>
        <w:rPr>
          <w:b w:val="false"/>
          <w:bCs w:val="false"/>
          <w:sz w:val="22"/>
          <w:szCs w:val="22"/>
        </w:rPr>
        <w:t xml:space="preserve"> para gestionar momios, modalidades de apuesta y retiros en minutos con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Apuestas Liga MX Consejos: Apertura, Clausura y Liguilla en México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primer bloque de nuestros </w:t>
      </w:r>
      <w:r>
        <w:rPr>
          <w:b/>
          <w:bCs/>
          <w:sz w:val="22"/>
          <w:szCs w:val="22"/>
        </w:rPr>
        <w:t xml:space="preserve">apuestas liga mx consejos</w:t>
      </w:r>
      <w:r>
        <w:rPr>
          <w:b w:val="false"/>
          <w:bCs w:val="false"/>
          <w:sz w:val="22"/>
          <w:szCs w:val="22"/>
        </w:rPr>
        <w:t xml:space="preserve"> se enfoca en entender la singularidad de la competición azteca. A diferencia de las ligas europeas de formato largo, el torneo mexicano recompensa a los equipos que alcanzan su pico de rendimiento en las jornadas finales.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Entre los principales </w:t>
      </w:r>
      <w:r>
        <w:rPr>
          <w:b/>
          <w:bCs/>
          <w:sz w:val="22"/>
          <w:szCs w:val="22"/>
        </w:rPr>
        <w:t xml:space="preserve">apuestas liga mx consejos</w:t>
      </w:r>
      <w:r>
        <w:rPr>
          <w:b w:val="false"/>
          <w:bCs w:val="false"/>
          <w:sz w:val="22"/>
          <w:szCs w:val="22"/>
        </w:rPr>
        <w:t xml:space="preserve"> resalta la importancia de evaluar el factor localía y la altitud en estadios míticos como el Azteca, el Nemesio Díez o el Universitario, donde los visitantes sufren un desgaste físico notable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Aplicar estos </w:t>
      </w:r>
      <w:r>
        <w:rPr>
          <w:b/>
          <w:bCs/>
          <w:sz w:val="22"/>
          <w:szCs w:val="22"/>
        </w:rPr>
        <w:t xml:space="preserve">apuestas liga mx consejos</w:t>
      </w:r>
      <w:r>
        <w:rPr>
          <w:b w:val="false"/>
          <w:bCs w:val="false"/>
          <w:sz w:val="22"/>
          <w:szCs w:val="22"/>
        </w:rPr>
        <w:t xml:space="preserve"> te permitirá identificar cuotas desbalanceadas y aprovechar momios con valor real antes de cada jornada futbolera.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Pronósticos en Clásicos y Partidos de Alta Tensión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Los duelos emblemáticos como el Clásico Nacional, el Clásico Regio y el Clásico Tapatío requieren de </w:t>
      </w:r>
      <w:r>
        <w:rPr>
          <w:b/>
          <w:bCs/>
          <w:sz w:val="22"/>
          <w:szCs w:val="22"/>
        </w:rPr>
        <w:t xml:space="preserve">apuestas liga mx consejos</w:t>
      </w:r>
      <w:r>
        <w:rPr>
          <w:b w:val="false"/>
          <w:bCs w:val="false"/>
          <w:sz w:val="22"/>
          <w:szCs w:val="22"/>
        </w:rPr>
        <w:t xml:space="preserve"> específicos: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estos encuentros de pronóstico reservado, los </w:t>
      </w:r>
      <w:r>
        <w:rPr>
          <w:b/>
          <w:bCs/>
          <w:sz w:val="22"/>
          <w:szCs w:val="22"/>
        </w:rPr>
        <w:t xml:space="preserve">apuestas liga mx consejos</w:t>
      </w:r>
      <w:r>
        <w:rPr>
          <w:b w:val="false"/>
          <w:bCs w:val="false"/>
          <w:sz w:val="22"/>
          <w:szCs w:val="22"/>
        </w:rPr>
        <w:t xml:space="preserve"> sugieren explorar mercados alternativos como tiros de esquina, tarjetas o ambos equipos anotan (BTTS) en lugar de inclinarse únicamente por el ganador directo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Ambos Equipos Anotan (BTTS - Sí/No):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En una liga de perfil ofensivo y desajustes defensivos habituales, el mercado de ambos anotan suele ofrecer probabilidades muy atractivas.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Líneas de Goles (Altas y Bajas / Over-Under 2.5):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Permite apostar al ritmo general del partido independientemente de qué club resulte vencedor en la pizarra.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Doble Oportunidad (1X o X2):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Ideal para asegurar pronósticos en estadios históricamente difíciles o clásicos de pronóstico cerrado.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Hándicap Asiático: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Nivelación matemática de fuerzas que otorga momios mejorados al respaldar a favoritos que deben ganar por diferencia de dos o más goles.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Mercados en Vivo (In-Play):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Ajusta tus predicciones en tiempo real analizando la posesión, tarjetas tempranas y cambios tácticos durante los 90 minutos.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Cobertura completa de las 17 jornadas del torneo regular del fútbol nacional mexicano.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Torneo regular apertura clausura futbol mexicano Liga MX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Mercados de Apuesta: Hándicap Asiático y Totales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Diversificar tus jugadas es otra recomendación clave de nuestros </w:t>
      </w:r>
      <w:r>
        <w:rPr>
          <w:b/>
          <w:bCs/>
          <w:sz w:val="22"/>
          <w:szCs w:val="22"/>
        </w:rPr>
        <w:t xml:space="preserve">apuestas liga mx consejos</w:t>
      </w:r>
      <w:r>
        <w:rPr>
          <w:b w:val="false"/>
          <w:bCs w:val="false"/>
          <w:sz w:val="22"/>
          <w:szCs w:val="22"/>
        </w:rPr>
        <w:t xml:space="preserve">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hándicap asiático y las líneas de over/under goles permiten proteger tus pronósticos frente a partidos defensivos y cerrados, siguiendo las pautas de estos </w:t>
      </w:r>
      <w:r>
        <w:rPr>
          <w:b/>
          <w:bCs/>
          <w:sz w:val="22"/>
          <w:szCs w:val="22"/>
        </w:rPr>
        <w:t xml:space="preserve">apuestas liga mx consejos</w:t>
      </w:r>
      <w:r>
        <w:rPr>
          <w:b w:val="false"/>
          <w:bCs w:val="false"/>
          <w:sz w:val="22"/>
          <w:szCs w:val="22"/>
        </w:rPr>
        <w:t xml:space="preserve">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La electrizante fiesta grande de la Liguilla mexicana con momios mejorados en partidos de eliminación.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Fase de liguilla y cuartos de final apuestas de futbol mexicano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Apuestas en Vivo y Función de Cash Out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Apostar mientras rueda el balón es donde los </w:t>
      </w:r>
      <w:r>
        <w:rPr>
          <w:b/>
          <w:bCs/>
          <w:sz w:val="22"/>
          <w:szCs w:val="22"/>
        </w:rPr>
        <w:t xml:space="preserve">apuestas liga mx consejos</w:t>
      </w:r>
      <w:r>
        <w:rPr>
          <w:b w:val="false"/>
          <w:bCs w:val="false"/>
          <w:sz w:val="22"/>
          <w:szCs w:val="22"/>
        </w:rPr>
        <w:t xml:space="preserve"> cobran su mayor dimensión táctica: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Sintonizar el ritmo del juego te permite capitalizar expulsiones o cambios tácticos al instante, asegurando ganancias intermedias con la herramienta Cash Out que recomendamos en estos </w:t>
      </w:r>
      <w:r>
        <w:rPr>
          <w:b/>
          <w:bCs/>
          <w:sz w:val="22"/>
          <w:szCs w:val="22"/>
        </w:rPr>
        <w:t xml:space="preserve">apuestas liga mx consejos</w:t>
      </w:r>
      <w:r>
        <w:rPr>
          <w:b w:val="false"/>
          <w:bCs w:val="false"/>
          <w:sz w:val="22"/>
          <w:szCs w:val="22"/>
        </w:rPr>
        <w:t xml:space="preserve">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Los grandes clásicos del balompié: Nacional, Regio, Capitalino y Tapatío en vivo.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Clasico nacional America vs Chivas momios de apuestas deportivas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Juego Confiable con Licencia SEGOB y Pagos SPEI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Poner en práctica estos </w:t>
      </w:r>
      <w:r>
        <w:rPr>
          <w:b/>
          <w:bCs/>
          <w:sz w:val="22"/>
          <w:szCs w:val="22"/>
        </w:rPr>
        <w:t xml:space="preserve">apuestas liga mx consejos</w:t>
      </w:r>
      <w:r>
        <w:rPr>
          <w:b w:val="false"/>
          <w:bCs w:val="false"/>
          <w:sz w:val="22"/>
          <w:szCs w:val="22"/>
        </w:rPr>
        <w:t xml:space="preserve">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cuenta con el respaldo legal pleno de la Secretaría de Gobernación (SEGOB).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Cada victoria obtenida gracias a estos </w:t>
      </w:r>
      <w:r>
        <w:rPr>
          <w:b/>
          <w:bCs/>
          <w:sz w:val="22"/>
          <w:szCs w:val="22"/>
        </w:rPr>
        <w:t xml:space="preserve">apuestas liga mx consejos</w:t>
      </w:r>
      <w:r>
        <w:rPr>
          <w:b w:val="false"/>
          <w:bCs w:val="false"/>
          <w:sz w:val="22"/>
          <w:szCs w:val="22"/>
        </w:rPr>
        <w:t xml:space="preserve"> se liquida en tiempo real y puede transferirse a tu cuenta bancaria mexicana en 5 a 15 minutos vía SPEI.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Gestión segura de depósitos y cobro inmediato de premios deportivos vía SPEI.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Transferencias SPEI y pagos OXXO para apuestas deportivas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Conclusión: Convierte tu Pasión en Pronósticos Ganadores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conclusión, aplicar estos </w:t>
      </w:r>
      <w:r>
        <w:rPr>
          <w:b/>
          <w:bCs/>
          <w:sz w:val="22"/>
          <w:szCs w:val="22"/>
        </w:rPr>
        <w:t xml:space="preserve">apuestas liga mx consejos</w:t>
      </w:r>
      <w:r>
        <w:rPr>
          <w:b w:val="false"/>
          <w:bCs w:val="false"/>
          <w:sz w:val="22"/>
          <w:szCs w:val="22"/>
        </w:rPr>
        <w:t xml:space="preserve"> te brinda una metodología analítica para disfrutar al máximo de la emoción del fútbol mexicano.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¡Demuestra tu conocimiento futbolístico con los </w:t>
      </w:r>
      <w:r>
        <w:rPr>
          <w:b/>
          <w:bCs/>
          <w:sz w:val="22"/>
          <w:szCs w:val="22"/>
        </w:rPr>
        <w:t xml:space="preserve">apuestas liga mx consejos</w:t>
      </w:r>
      <w:r>
        <w:rPr>
          <w:b w:val="false"/>
          <w:bCs w:val="false"/>
          <w:sz w:val="22"/>
          <w:szCs w:val="22"/>
        </w:rPr>
        <w:t xml:space="preserve"> hoy mismo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y gana con los momios más atractivos!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Soporte técnico especializado y atención al apostador las 24 horas del día en idioma español.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Asistencia tecnica y ayuda para apuestas de futbol mexicano JuegaLotto</w:t>
      </w:r>
    </w:p>
    <w:p/>
    <w:p>
      <w:pPr>
        <w:jc w:val="center"/>
      </w:pPr>
      <w:r>
        <w:rPr>
          <w:b/>
          <w:bCs/>
          <w:color w:val="B45309"/>
          <w:sz w:val="24"/>
          <w:szCs w:val="24"/>
        </w:rPr>
        <w:t xml:space="preserve">★ Únete hoy a JuegaLotto y disfruta del mejor entretenimiento en línea en México 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3333"/>
        <w:sz w:val="22"/>
        <w:szCs w:val="22"/>
      </w:rPr>
    </w:rPrDefault>
    <w:pPrDefault>
      <w:pPr>
        <w:spacing w:after="100" w:before="10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c6b78ea94fcf25c104dac3f7f4f679f38fdb0b4.undefined"/><Relationship Id="rId8" Type="http://schemas.openxmlformats.org/officeDocument/2006/relationships/image" Target="media/c873811c34b0d0374dc52a2a51f8008bbdfcff60.undefined"/><Relationship Id="rId9" Type="http://schemas.openxmlformats.org/officeDocument/2006/relationships/image" Target="media/3ca37422f7859353692d55ad20003e0b58cb1484.undefined"/><Relationship Id="rId10" Type="http://schemas.openxmlformats.org/officeDocument/2006/relationships/image" Target="media/6a780fa7a3934f021f21dfde522eb132d146c4a9.undefined"/><Relationship Id="rId11" Type="http://schemas.openxmlformats.org/officeDocument/2006/relationships/image" Target="media/46c9d65db7e92d2c569a00046a3f88ca92b15d5b.undefined"/><Relationship Id="rId12" Type="http://schemas.openxmlformats.org/officeDocument/2006/relationships/image" Target="media/2e2c486f0708ac9a181d759101d3a4c159a2084b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2026-10-05T06:17:14.933Z</dcterms:created>
  <dcterms:modified xsi:type="dcterms:W3CDTF">2026-10-05T06:17:14.933Z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