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C57" w:rsidRDefault="00AD57D9">
      <w:proofErr w:type="spellStart"/>
      <w:r>
        <w:t>Nguồn</w:t>
      </w:r>
      <w:proofErr w:type="spellEnd"/>
    </w:p>
    <w:p w:rsidR="00791A31" w:rsidRDefault="00791A31">
      <w:r>
        <w:t>INPUT 220V – 24V</w:t>
      </w:r>
      <w:r w:rsidR="0073273C">
        <w:t xml:space="preserve"> – </w:t>
      </w:r>
      <w:proofErr w:type="spellStart"/>
      <w:r w:rsidR="0073273C">
        <w:t>cấp</w:t>
      </w:r>
      <w:proofErr w:type="spellEnd"/>
      <w:r w:rsidR="0073273C">
        <w:t xml:space="preserve"> </w:t>
      </w:r>
      <w:proofErr w:type="spellStart"/>
      <w:r w:rsidR="0073273C">
        <w:t>cho</w:t>
      </w:r>
      <w:proofErr w:type="spellEnd"/>
      <w:r w:rsidR="0073273C">
        <w:t xml:space="preserve"> </w:t>
      </w:r>
      <w:proofErr w:type="spellStart"/>
      <w:r w:rsidR="0073273C">
        <w:t>chân</w:t>
      </w:r>
      <w:proofErr w:type="spellEnd"/>
      <w:r w:rsidR="0073273C">
        <w:t xml:space="preserve"> PL, </w:t>
      </w:r>
      <w:proofErr w:type="spellStart"/>
      <w:r w:rsidR="0073273C">
        <w:t>cổng</w:t>
      </w:r>
      <w:proofErr w:type="spellEnd"/>
      <w:r w:rsidR="0073273C">
        <w:t xml:space="preserve"> COM+ </w:t>
      </w:r>
      <w:proofErr w:type="spellStart"/>
      <w:r w:rsidR="0073273C">
        <w:t>trên</w:t>
      </w:r>
      <w:proofErr w:type="spellEnd"/>
      <w:r w:rsidR="0073273C">
        <w:t xml:space="preserve"> CN2</w:t>
      </w:r>
    </w:p>
    <w:p w:rsidR="00791A31" w:rsidRDefault="00791A31">
      <w:proofErr w:type="spellStart"/>
      <w:r>
        <w:t>Nguồn</w:t>
      </w:r>
      <w:proofErr w:type="spellEnd"/>
      <w:r>
        <w:t xml:space="preserve"> 5V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24V,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chip </w:t>
      </w:r>
      <w:proofErr w:type="spellStart"/>
      <w:r w:rsidR="00994FD4">
        <w:t>nắn</w:t>
      </w:r>
      <w:proofErr w:type="spellEnd"/>
      <w:r w:rsidR="00994FD4">
        <w:t xml:space="preserve"> </w:t>
      </w:r>
      <w:proofErr w:type="spellStart"/>
      <w:r w:rsidR="00994FD4">
        <w:t>dòng</w:t>
      </w:r>
      <w:proofErr w:type="spellEnd"/>
      <w:r w:rsidR="00994FD4">
        <w:t xml:space="preserve"> tps54532DDAR (</w:t>
      </w:r>
      <w:proofErr w:type="spellStart"/>
      <w:r w:rsidR="00994FD4">
        <w:t>mạch</w:t>
      </w:r>
      <w:proofErr w:type="spellEnd"/>
      <w:r w:rsidR="00994FD4">
        <w:t xml:space="preserve"> power)</w:t>
      </w:r>
      <w:r w:rsidR="000556AE">
        <w:t xml:space="preserve">, </w:t>
      </w:r>
      <w:proofErr w:type="spellStart"/>
      <w:r w:rsidR="000556AE">
        <w:t>sẽ</w:t>
      </w:r>
      <w:proofErr w:type="spellEnd"/>
      <w:r w:rsidR="000556AE">
        <w:t xml:space="preserve"> </w:t>
      </w:r>
      <w:proofErr w:type="spellStart"/>
      <w:r w:rsidR="000556AE">
        <w:t>có</w:t>
      </w:r>
      <w:proofErr w:type="spellEnd"/>
      <w:r w:rsidR="000556AE">
        <w:t xml:space="preserve"> 12 OUTPUT</w:t>
      </w:r>
      <w:r w:rsidR="0073273C">
        <w:t xml:space="preserve"> </w:t>
      </w:r>
      <w:proofErr w:type="spellStart"/>
      <w:r w:rsidR="0073273C">
        <w:t>nuôi</w:t>
      </w:r>
      <w:proofErr w:type="spellEnd"/>
      <w:r w:rsidR="0073273C">
        <w:t xml:space="preserve"> </w:t>
      </w:r>
      <w:proofErr w:type="spellStart"/>
      <w:r w:rsidR="0073273C">
        <w:t>khối</w:t>
      </w:r>
      <w:proofErr w:type="spellEnd"/>
      <w:r w:rsidR="0073273C">
        <w:t xml:space="preserve"> chip </w:t>
      </w:r>
      <w:proofErr w:type="spellStart"/>
      <w:r w:rsidR="0073273C">
        <w:t>đọc</w:t>
      </w:r>
      <w:proofErr w:type="spellEnd"/>
      <w:r w:rsidR="0073273C">
        <w:t xml:space="preserve"> </w:t>
      </w:r>
      <w:proofErr w:type="spellStart"/>
      <w:r w:rsidR="0073273C">
        <w:t>tín</w:t>
      </w:r>
      <w:proofErr w:type="spellEnd"/>
      <w:r w:rsidR="0073273C">
        <w:t xml:space="preserve"> </w:t>
      </w:r>
      <w:proofErr w:type="spellStart"/>
      <w:r w:rsidR="0073273C">
        <w:t>hiệu</w:t>
      </w:r>
      <w:proofErr w:type="spellEnd"/>
      <w:r w:rsidR="0073273C">
        <w:t xml:space="preserve"> </w:t>
      </w:r>
      <w:proofErr w:type="spellStart"/>
      <w:r w:rsidR="0073273C">
        <w:t>phản</w:t>
      </w:r>
      <w:proofErr w:type="spellEnd"/>
      <w:r w:rsidR="0073273C">
        <w:t xml:space="preserve"> </w:t>
      </w:r>
      <w:proofErr w:type="spellStart"/>
      <w:r w:rsidR="0073273C">
        <w:t>hồi</w:t>
      </w:r>
      <w:proofErr w:type="spellEnd"/>
      <w:r w:rsidR="0073273C">
        <w:t xml:space="preserve"> </w:t>
      </w:r>
      <w:proofErr w:type="spellStart"/>
      <w:r w:rsidR="0073273C">
        <w:t>từ</w:t>
      </w:r>
      <w:proofErr w:type="spellEnd"/>
      <w:r w:rsidR="0073273C">
        <w:t xml:space="preserve"> </w:t>
      </w:r>
      <w:proofErr w:type="spellStart"/>
      <w:r w:rsidR="0073273C">
        <w:t>động</w:t>
      </w:r>
      <w:proofErr w:type="spellEnd"/>
      <w:r w:rsidR="0073273C">
        <w:t xml:space="preserve"> </w:t>
      </w:r>
      <w:proofErr w:type="spellStart"/>
      <w:r w:rsidR="0073273C">
        <w:t>cơ</w:t>
      </w:r>
      <w:proofErr w:type="spellEnd"/>
      <w:r w:rsidR="003B4E8F">
        <w:t xml:space="preserve"> – STM32F103RC, SN75175)</w:t>
      </w:r>
    </w:p>
    <w:p w:rsidR="00994FD4" w:rsidRDefault="00994FD4">
      <w:proofErr w:type="spellStart"/>
      <w:r>
        <w:t>Nguồn</w:t>
      </w:r>
      <w:proofErr w:type="spellEnd"/>
      <w:r>
        <w:t xml:space="preserve"> 3.3V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</w:t>
      </w:r>
      <w:r w:rsidR="000556AE">
        <w:t>n</w:t>
      </w:r>
      <w:proofErr w:type="spellEnd"/>
      <w:r w:rsidR="000556AE">
        <w:t xml:space="preserve"> 5V </w:t>
      </w:r>
      <w:proofErr w:type="spellStart"/>
      <w:r w:rsidR="000556AE">
        <w:t>thông</w:t>
      </w:r>
      <w:proofErr w:type="spellEnd"/>
      <w:r w:rsidR="000556AE">
        <w:t xml:space="preserve"> qua </w:t>
      </w:r>
      <w:proofErr w:type="spellStart"/>
      <w:r w:rsidR="000556AE">
        <w:t>một</w:t>
      </w:r>
      <w:proofErr w:type="spellEnd"/>
      <w:r w:rsidR="000556AE">
        <w:t xml:space="preserve"> IC power SOT223, 10 OUTPUT</w:t>
      </w:r>
      <w:r w:rsidR="00B058FF">
        <w:t xml:space="preserve">, </w:t>
      </w:r>
      <w:proofErr w:type="spellStart"/>
      <w:r w:rsidR="00B058FF">
        <w:t>nuôi</w:t>
      </w:r>
      <w:proofErr w:type="spellEnd"/>
      <w:r w:rsidR="00B058FF">
        <w:t xml:space="preserve"> chip </w:t>
      </w:r>
      <w:proofErr w:type="spellStart"/>
      <w:r w:rsidR="00B058FF">
        <w:t>xử</w:t>
      </w:r>
      <w:proofErr w:type="spellEnd"/>
      <w:r w:rsidR="00B058FF">
        <w:t xml:space="preserve"> </w:t>
      </w:r>
      <w:proofErr w:type="spellStart"/>
      <w:r w:rsidR="00B058FF">
        <w:t>lí</w:t>
      </w:r>
      <w:proofErr w:type="spellEnd"/>
      <w:r w:rsidR="00B058FF">
        <w:t xml:space="preserve"> </w:t>
      </w:r>
      <w:proofErr w:type="spellStart"/>
      <w:r w:rsidR="00B058FF">
        <w:t>trung</w:t>
      </w:r>
      <w:proofErr w:type="spellEnd"/>
      <w:r w:rsidR="00B058FF">
        <w:t xml:space="preserve"> </w:t>
      </w:r>
      <w:proofErr w:type="spellStart"/>
      <w:r w:rsidR="00B058FF">
        <w:t>tâm</w:t>
      </w:r>
      <w:proofErr w:type="spellEnd"/>
      <w:r w:rsidR="003B4E8F">
        <w:t xml:space="preserve"> – STM32F4017VGT6, </w:t>
      </w:r>
      <w:proofErr w:type="spellStart"/>
      <w:r w:rsidR="003B4E8F">
        <w:t>giao</w:t>
      </w:r>
      <w:proofErr w:type="spellEnd"/>
      <w:r w:rsidR="003B4E8F">
        <w:t xml:space="preserve"> </w:t>
      </w:r>
      <w:proofErr w:type="spellStart"/>
      <w:r w:rsidR="003B4E8F">
        <w:t>tiếp</w:t>
      </w:r>
      <w:proofErr w:type="spellEnd"/>
      <w:r w:rsidR="003B4E8F">
        <w:t xml:space="preserve"> CAN</w:t>
      </w:r>
      <w:r w:rsidR="0044122C">
        <w:t xml:space="preserve"> – SN65HVD230 – </w:t>
      </w:r>
      <w:proofErr w:type="spellStart"/>
      <w:r w:rsidR="0044122C">
        <w:t>nối</w:t>
      </w:r>
      <w:proofErr w:type="spellEnd"/>
      <w:r w:rsidR="0044122C">
        <w:t xml:space="preserve"> </w:t>
      </w:r>
      <w:proofErr w:type="spellStart"/>
      <w:r w:rsidR="0044122C">
        <w:t>từ</w:t>
      </w:r>
      <w:proofErr w:type="spellEnd"/>
      <w:r w:rsidR="0044122C">
        <w:t xml:space="preserve"> </w:t>
      </w:r>
      <w:proofErr w:type="spellStart"/>
      <w:r w:rsidR="0044122C">
        <w:t>bộ</w:t>
      </w:r>
      <w:proofErr w:type="spellEnd"/>
      <w:r w:rsidR="0044122C">
        <w:t xml:space="preserve"> </w:t>
      </w:r>
      <w:proofErr w:type="spellStart"/>
      <w:r w:rsidR="0044122C">
        <w:t>xử</w:t>
      </w:r>
      <w:proofErr w:type="spellEnd"/>
      <w:r w:rsidR="0044122C">
        <w:t xml:space="preserve"> </w:t>
      </w:r>
      <w:proofErr w:type="spellStart"/>
      <w:r w:rsidR="0044122C">
        <w:t>lí</w:t>
      </w:r>
      <w:proofErr w:type="spellEnd"/>
      <w:r w:rsidR="0044122C">
        <w:t xml:space="preserve"> </w:t>
      </w:r>
      <w:proofErr w:type="spellStart"/>
      <w:r w:rsidR="0044122C">
        <w:t>tín</w:t>
      </w:r>
      <w:proofErr w:type="spellEnd"/>
      <w:r w:rsidR="0044122C">
        <w:t xml:space="preserve"> </w:t>
      </w:r>
      <w:proofErr w:type="spellStart"/>
      <w:r w:rsidR="0044122C">
        <w:t>hiệu</w:t>
      </w:r>
      <w:proofErr w:type="spellEnd"/>
      <w:r w:rsidR="0044122C">
        <w:t xml:space="preserve"> </w:t>
      </w:r>
      <w:proofErr w:type="spellStart"/>
      <w:r w:rsidR="0044122C">
        <w:t>đến</w:t>
      </w:r>
      <w:proofErr w:type="spellEnd"/>
      <w:r w:rsidR="0044122C">
        <w:t xml:space="preserve"> </w:t>
      </w:r>
      <w:proofErr w:type="spellStart"/>
      <w:r w:rsidR="0044122C">
        <w:t>bộ</w:t>
      </w:r>
      <w:proofErr w:type="spellEnd"/>
      <w:r w:rsidR="0044122C">
        <w:t xml:space="preserve"> </w:t>
      </w:r>
      <w:proofErr w:type="spellStart"/>
      <w:r w:rsidR="0044122C">
        <w:t>xử</w:t>
      </w:r>
      <w:proofErr w:type="spellEnd"/>
      <w:r w:rsidR="0044122C">
        <w:t xml:space="preserve"> </w:t>
      </w:r>
      <w:proofErr w:type="spellStart"/>
      <w:r w:rsidR="0044122C">
        <w:t>lí</w:t>
      </w:r>
      <w:proofErr w:type="spellEnd"/>
      <w:r w:rsidR="0044122C">
        <w:t xml:space="preserve"> </w:t>
      </w:r>
      <w:proofErr w:type="spellStart"/>
      <w:r w:rsidR="0044122C">
        <w:t>trung</w:t>
      </w:r>
      <w:proofErr w:type="spellEnd"/>
      <w:r w:rsidR="0044122C">
        <w:t xml:space="preserve"> </w:t>
      </w:r>
      <w:proofErr w:type="spellStart"/>
      <w:r w:rsidR="0044122C">
        <w:t>tâm</w:t>
      </w:r>
      <w:proofErr w:type="spellEnd"/>
      <w:r w:rsidR="0044122C">
        <w:t xml:space="preserve">, </w:t>
      </w:r>
      <w:proofErr w:type="spellStart"/>
      <w:r w:rsidR="0044122C">
        <w:t>giao</w:t>
      </w:r>
      <w:proofErr w:type="spellEnd"/>
      <w:r w:rsidR="0044122C">
        <w:t xml:space="preserve"> </w:t>
      </w:r>
      <w:proofErr w:type="spellStart"/>
      <w:r w:rsidR="0044122C">
        <w:t>tiếp</w:t>
      </w:r>
      <w:proofErr w:type="spellEnd"/>
      <w:r w:rsidR="0044122C">
        <w:t xml:space="preserve"> Ethernet – </w:t>
      </w:r>
      <w:r w:rsidR="00A1764E">
        <w:t xml:space="preserve">DP83848 - </w:t>
      </w:r>
      <w:proofErr w:type="spellStart"/>
      <w:r w:rsidR="0044122C">
        <w:t>nố</w:t>
      </w:r>
      <w:r w:rsidR="00A1764E">
        <w:t>i</w:t>
      </w:r>
      <w:proofErr w:type="spellEnd"/>
      <w:r w:rsidR="00A1764E">
        <w:t xml:space="preserve"> </w:t>
      </w:r>
      <w:proofErr w:type="spellStart"/>
      <w:r w:rsidR="0044122C">
        <w:t>từ</w:t>
      </w:r>
      <w:proofErr w:type="spellEnd"/>
      <w:r w:rsidR="0044122C">
        <w:t xml:space="preserve"> </w:t>
      </w:r>
      <w:proofErr w:type="spellStart"/>
      <w:r w:rsidR="0044122C">
        <w:t>bộ</w:t>
      </w:r>
      <w:proofErr w:type="spellEnd"/>
      <w:r w:rsidR="0044122C">
        <w:t xml:space="preserve"> </w:t>
      </w:r>
      <w:proofErr w:type="spellStart"/>
      <w:r w:rsidR="0044122C">
        <w:t>xử</w:t>
      </w:r>
      <w:proofErr w:type="spellEnd"/>
      <w:r w:rsidR="0044122C">
        <w:t xml:space="preserve"> </w:t>
      </w:r>
      <w:proofErr w:type="spellStart"/>
      <w:r w:rsidR="0044122C">
        <w:t>lí</w:t>
      </w:r>
      <w:proofErr w:type="spellEnd"/>
      <w:r w:rsidR="0044122C">
        <w:t xml:space="preserve"> </w:t>
      </w:r>
      <w:proofErr w:type="spellStart"/>
      <w:r w:rsidR="0044122C">
        <w:t>trung</w:t>
      </w:r>
      <w:proofErr w:type="spellEnd"/>
      <w:r w:rsidR="0044122C">
        <w:t xml:space="preserve"> </w:t>
      </w:r>
      <w:proofErr w:type="spellStart"/>
      <w:r w:rsidR="0044122C">
        <w:t>tâm</w:t>
      </w:r>
      <w:proofErr w:type="spellEnd"/>
      <w:r w:rsidR="0044122C">
        <w:t xml:space="preserve"> </w:t>
      </w:r>
      <w:proofErr w:type="spellStart"/>
      <w:r w:rsidR="0044122C">
        <w:t>đến</w:t>
      </w:r>
      <w:proofErr w:type="spellEnd"/>
      <w:r w:rsidR="0044122C">
        <w:t xml:space="preserve"> PC</w:t>
      </w:r>
      <w:r w:rsidR="0041779A">
        <w:t xml:space="preserve">, </w:t>
      </w:r>
      <w:proofErr w:type="spellStart"/>
      <w:r w:rsidR="0041779A">
        <w:t>xử</w:t>
      </w:r>
      <w:proofErr w:type="spellEnd"/>
      <w:r w:rsidR="0041779A">
        <w:t xml:space="preserve"> </w:t>
      </w:r>
      <w:proofErr w:type="spellStart"/>
      <w:r w:rsidR="0041779A">
        <w:t>dụng</w:t>
      </w:r>
      <w:proofErr w:type="spellEnd"/>
      <w:r w:rsidR="0041779A">
        <w:t xml:space="preserve"> </w:t>
      </w:r>
      <w:proofErr w:type="spellStart"/>
      <w:r w:rsidR="0041779A">
        <w:t>giao</w:t>
      </w:r>
      <w:proofErr w:type="spellEnd"/>
      <w:r w:rsidR="0041779A">
        <w:t xml:space="preserve"> </w:t>
      </w:r>
      <w:proofErr w:type="spellStart"/>
      <w:r w:rsidR="0041779A">
        <w:t>tiếp</w:t>
      </w:r>
      <w:proofErr w:type="spellEnd"/>
      <w:r w:rsidR="0041779A">
        <w:t xml:space="preserve"> </w:t>
      </w:r>
      <w:proofErr w:type="spellStart"/>
      <w:r w:rsidR="0041779A">
        <w:t>này</w:t>
      </w:r>
      <w:proofErr w:type="spellEnd"/>
      <w:r w:rsidR="0041779A">
        <w:t xml:space="preserve"> </w:t>
      </w:r>
      <w:proofErr w:type="spellStart"/>
      <w:r w:rsidR="0041779A">
        <w:t>có</w:t>
      </w:r>
      <w:proofErr w:type="spellEnd"/>
      <w:r w:rsidR="0041779A">
        <w:t xml:space="preserve"> </w:t>
      </w:r>
      <w:proofErr w:type="spellStart"/>
      <w:r w:rsidR="0041779A">
        <w:t>tốc</w:t>
      </w:r>
      <w:proofErr w:type="spellEnd"/>
      <w:r w:rsidR="0041779A">
        <w:t xml:space="preserve"> </w:t>
      </w:r>
      <w:proofErr w:type="spellStart"/>
      <w:r w:rsidR="0041779A">
        <w:t>độ</w:t>
      </w:r>
      <w:proofErr w:type="spellEnd"/>
      <w:r w:rsidR="0041779A">
        <w:t xml:space="preserve"> </w:t>
      </w:r>
      <w:proofErr w:type="spellStart"/>
      <w:r w:rsidR="0041779A">
        <w:t>truyền</w:t>
      </w:r>
      <w:proofErr w:type="spellEnd"/>
      <w:r w:rsidR="0041779A">
        <w:t xml:space="preserve"> </w:t>
      </w:r>
      <w:proofErr w:type="spellStart"/>
      <w:r w:rsidR="0041779A">
        <w:t>dữ</w:t>
      </w:r>
      <w:proofErr w:type="spellEnd"/>
      <w:r w:rsidR="0041779A">
        <w:t xml:space="preserve"> </w:t>
      </w:r>
      <w:proofErr w:type="spellStart"/>
      <w:r w:rsidR="0041779A">
        <w:t>liệu</w:t>
      </w:r>
      <w:proofErr w:type="spellEnd"/>
      <w:r w:rsidR="0041779A">
        <w:t xml:space="preserve"> </w:t>
      </w:r>
      <w:proofErr w:type="spellStart"/>
      <w:r w:rsidR="0041779A">
        <w:t>cao</w:t>
      </w:r>
      <w:proofErr w:type="spellEnd"/>
      <w:r w:rsidR="0041779A">
        <w:t xml:space="preserve">, </w:t>
      </w:r>
      <w:proofErr w:type="spellStart"/>
      <w:r w:rsidR="0041779A">
        <w:t>đồng</w:t>
      </w:r>
      <w:proofErr w:type="spellEnd"/>
      <w:r w:rsidR="0041779A">
        <w:t xml:space="preserve"> </w:t>
      </w:r>
      <w:proofErr w:type="spellStart"/>
      <w:r w:rsidR="0041779A">
        <w:t>thời</w:t>
      </w:r>
      <w:proofErr w:type="spellEnd"/>
      <w:r w:rsidR="0041779A">
        <w:t xml:space="preserve"> </w:t>
      </w:r>
      <w:proofErr w:type="spellStart"/>
      <w:r w:rsidR="0041779A">
        <w:t>tránh</w:t>
      </w:r>
      <w:proofErr w:type="spellEnd"/>
      <w:r w:rsidR="0041779A">
        <w:t xml:space="preserve"> </w:t>
      </w:r>
      <w:proofErr w:type="spellStart"/>
      <w:r w:rsidR="0041779A">
        <w:t>bị</w:t>
      </w:r>
      <w:proofErr w:type="spellEnd"/>
      <w:r w:rsidR="0041779A">
        <w:t xml:space="preserve"> </w:t>
      </w:r>
      <w:proofErr w:type="spellStart"/>
      <w:r w:rsidR="0041779A">
        <w:t>chậm</w:t>
      </w:r>
      <w:proofErr w:type="spellEnd"/>
      <w:r w:rsidR="0041779A">
        <w:t xml:space="preserve"> </w:t>
      </w:r>
      <w:proofErr w:type="spellStart"/>
      <w:r w:rsidR="0041779A">
        <w:t>trễ</w:t>
      </w:r>
      <w:proofErr w:type="spellEnd"/>
      <w:r w:rsidR="0041779A">
        <w:t xml:space="preserve"> </w:t>
      </w:r>
      <w:proofErr w:type="spellStart"/>
      <w:r w:rsidR="0041779A">
        <w:t>trong</w:t>
      </w:r>
      <w:proofErr w:type="spellEnd"/>
      <w:r w:rsidR="0041779A">
        <w:t xml:space="preserve"> </w:t>
      </w:r>
      <w:proofErr w:type="spellStart"/>
      <w:r w:rsidR="0041779A">
        <w:t>quá</w:t>
      </w:r>
      <w:proofErr w:type="spellEnd"/>
      <w:r w:rsidR="0041779A">
        <w:t xml:space="preserve"> </w:t>
      </w:r>
      <w:proofErr w:type="spellStart"/>
      <w:r w:rsidR="0041779A">
        <w:t>trình</w:t>
      </w:r>
      <w:proofErr w:type="spellEnd"/>
      <w:r w:rsidR="0041779A">
        <w:t xml:space="preserve"> </w:t>
      </w:r>
      <w:proofErr w:type="spellStart"/>
      <w:r w:rsidR="0041779A">
        <w:t>giả</w:t>
      </w:r>
      <w:proofErr w:type="spellEnd"/>
      <w:r w:rsidR="0041779A">
        <w:t xml:space="preserve"> </w:t>
      </w:r>
      <w:proofErr w:type="spellStart"/>
      <w:r w:rsidR="0041779A">
        <w:t>lập</w:t>
      </w:r>
      <w:proofErr w:type="spellEnd"/>
      <w:r w:rsidR="0041779A">
        <w:t xml:space="preserve"> (</w:t>
      </w:r>
      <w:proofErr w:type="spellStart"/>
      <w:r w:rsidR="0041779A">
        <w:t>các</w:t>
      </w:r>
      <w:proofErr w:type="spellEnd"/>
      <w:r w:rsidR="0041779A">
        <w:t xml:space="preserve"> </w:t>
      </w:r>
      <w:proofErr w:type="spellStart"/>
      <w:r w:rsidR="0041779A">
        <w:t>gói</w:t>
      </w:r>
      <w:proofErr w:type="spellEnd"/>
      <w:r w:rsidR="0041779A">
        <w:t xml:space="preserve"> tin </w:t>
      </w:r>
      <w:proofErr w:type="spellStart"/>
      <w:r w:rsidR="0041779A">
        <w:t>sẽ</w:t>
      </w:r>
      <w:proofErr w:type="spellEnd"/>
      <w:r w:rsidR="0041779A">
        <w:t xml:space="preserve"> </w:t>
      </w:r>
      <w:proofErr w:type="spellStart"/>
      <w:r w:rsidR="0041779A">
        <w:t>được</w:t>
      </w:r>
      <w:proofErr w:type="spellEnd"/>
      <w:r w:rsidR="0041779A">
        <w:t xml:space="preserve"> </w:t>
      </w:r>
      <w:proofErr w:type="spellStart"/>
      <w:r w:rsidR="0041779A">
        <w:t>gửi</w:t>
      </w:r>
      <w:proofErr w:type="spellEnd"/>
      <w:r w:rsidR="0041779A">
        <w:t xml:space="preserve"> </w:t>
      </w:r>
      <w:proofErr w:type="spellStart"/>
      <w:r w:rsidR="0041779A">
        <w:t>liên</w:t>
      </w:r>
      <w:proofErr w:type="spellEnd"/>
      <w:r w:rsidR="0041779A">
        <w:t xml:space="preserve"> </w:t>
      </w:r>
      <w:proofErr w:type="spellStart"/>
      <w:r w:rsidR="0041779A">
        <w:t>tục</w:t>
      </w:r>
      <w:proofErr w:type="spellEnd"/>
      <w:r w:rsidR="0041779A">
        <w:t xml:space="preserve"> </w:t>
      </w:r>
      <w:proofErr w:type="spellStart"/>
      <w:r w:rsidR="0041779A">
        <w:t>thay</w:t>
      </w:r>
      <w:proofErr w:type="spellEnd"/>
      <w:r w:rsidR="0041779A">
        <w:t xml:space="preserve"> </w:t>
      </w:r>
      <w:proofErr w:type="spellStart"/>
      <w:r w:rsidR="0041779A">
        <w:t>vì</w:t>
      </w:r>
      <w:proofErr w:type="spellEnd"/>
      <w:r w:rsidR="0041779A">
        <w:t xml:space="preserve"> </w:t>
      </w:r>
      <w:proofErr w:type="spellStart"/>
      <w:r w:rsidR="0041779A">
        <w:t>kiểm</w:t>
      </w:r>
      <w:proofErr w:type="spellEnd"/>
      <w:r w:rsidR="0041779A">
        <w:t xml:space="preserve"> </w:t>
      </w:r>
      <w:proofErr w:type="spellStart"/>
      <w:r w:rsidR="0041779A">
        <w:t>tra</w:t>
      </w:r>
      <w:proofErr w:type="spellEnd"/>
      <w:r w:rsidR="0041779A">
        <w:t xml:space="preserve"> </w:t>
      </w:r>
      <w:proofErr w:type="spellStart"/>
      <w:r w:rsidR="0041779A">
        <w:t>xem</w:t>
      </w:r>
      <w:proofErr w:type="spellEnd"/>
      <w:r w:rsidR="0041779A">
        <w:t xml:space="preserve"> </w:t>
      </w:r>
      <w:proofErr w:type="spellStart"/>
      <w:r w:rsidR="0041779A">
        <w:t>bên</w:t>
      </w:r>
      <w:proofErr w:type="spellEnd"/>
      <w:r w:rsidR="0041779A">
        <w:t xml:space="preserve"> </w:t>
      </w:r>
      <w:proofErr w:type="spellStart"/>
      <w:r w:rsidR="0041779A">
        <w:t>nhận</w:t>
      </w:r>
      <w:proofErr w:type="spellEnd"/>
      <w:r w:rsidR="0041779A">
        <w:t xml:space="preserve"> </w:t>
      </w:r>
      <w:proofErr w:type="spellStart"/>
      <w:r w:rsidR="0041779A">
        <w:t>đã</w:t>
      </w:r>
      <w:proofErr w:type="spellEnd"/>
      <w:r w:rsidR="0041779A">
        <w:t xml:space="preserve"> </w:t>
      </w:r>
      <w:proofErr w:type="spellStart"/>
      <w:r w:rsidR="0041779A">
        <w:t>nhận</w:t>
      </w:r>
      <w:proofErr w:type="spellEnd"/>
      <w:r w:rsidR="0041779A">
        <w:t xml:space="preserve"> </w:t>
      </w:r>
      <w:proofErr w:type="spellStart"/>
      <w:r w:rsidR="0041779A">
        <w:t>được</w:t>
      </w:r>
      <w:proofErr w:type="spellEnd"/>
      <w:r w:rsidR="0041779A">
        <w:t xml:space="preserve"> </w:t>
      </w:r>
      <w:proofErr w:type="spellStart"/>
      <w:r w:rsidR="0041779A">
        <w:t>chưa</w:t>
      </w:r>
      <w:proofErr w:type="spellEnd"/>
      <w:r w:rsidR="0041779A">
        <w:t xml:space="preserve"> </w:t>
      </w:r>
      <w:proofErr w:type="spellStart"/>
      <w:r w:rsidR="0041779A">
        <w:t>như</w:t>
      </w:r>
      <w:proofErr w:type="spellEnd"/>
      <w:r w:rsidR="0041779A">
        <w:t xml:space="preserve"> </w:t>
      </w:r>
      <w:proofErr w:type="spellStart"/>
      <w:r w:rsidR="0041779A">
        <w:t>trong</w:t>
      </w:r>
      <w:proofErr w:type="spellEnd"/>
      <w:r w:rsidR="0041779A">
        <w:t xml:space="preserve"> </w:t>
      </w:r>
      <w:proofErr w:type="spellStart"/>
      <w:r w:rsidR="0041779A">
        <w:t>gói</w:t>
      </w:r>
      <w:proofErr w:type="spellEnd"/>
      <w:r w:rsidR="0041779A">
        <w:t xml:space="preserve"> TCP/IP)</w:t>
      </w:r>
    </w:p>
    <w:p w:rsidR="003F6CA2" w:rsidRDefault="003F6CA2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 w:rsidR="000E0367">
        <w:t>hệ</w:t>
      </w:r>
      <w:proofErr w:type="spellEnd"/>
      <w:r w:rsidR="000E0367">
        <w:t xml:space="preserve"> </w:t>
      </w:r>
      <w:proofErr w:type="spellStart"/>
      <w:r w:rsidR="000E0367">
        <w:t>thống</w:t>
      </w:r>
      <w:proofErr w:type="spellEnd"/>
      <w:r>
        <w:t>:</w:t>
      </w:r>
    </w:p>
    <w:p w:rsidR="003F6CA2" w:rsidRDefault="000E0367">
      <w:r>
        <w:rPr>
          <w:noProof/>
        </w:rPr>
        <w:drawing>
          <wp:inline distT="0" distB="0" distL="0" distR="0">
            <wp:extent cx="5943600" cy="1481630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1E" w:rsidRDefault="009A4C1E"/>
    <w:p w:rsidR="009A4C1E" w:rsidRDefault="009A4C1E"/>
    <w:p w:rsidR="00073D73" w:rsidRDefault="00073D73">
      <w:r>
        <w:t xml:space="preserve">MTU – maximum Transmission Unit – </w:t>
      </w:r>
      <w:proofErr w:type="spellStart"/>
      <w:r>
        <w:t>số</w:t>
      </w:r>
      <w:proofErr w:type="spellEnd"/>
      <w:r>
        <w:t xml:space="preserve"> byte </w:t>
      </w:r>
    </w:p>
    <w:p w:rsidR="00352F05" w:rsidRDefault="00352F05" w:rsidP="00A73459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6DADE5DE" wp14:editId="1E7C1EDF">
            <wp:extent cx="5054576" cy="45291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617" cy="45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2F05" w:rsidRDefault="00352F05"/>
    <w:p w:rsidR="00352F05" w:rsidRDefault="00352F05">
      <w:r>
        <w:t xml:space="preserve">UDP </w:t>
      </w:r>
      <w:proofErr w:type="spellStart"/>
      <w:r w:rsidR="00B84AA2">
        <w:t>truyền</w:t>
      </w:r>
      <w:proofErr w:type="spellEnd"/>
      <w:r w:rsidR="00B84AA2">
        <w:t xml:space="preserve"> </w:t>
      </w:r>
      <w:proofErr w:type="spellStart"/>
      <w:r w:rsidR="00B84AA2">
        <w:t>trực</w:t>
      </w:r>
      <w:proofErr w:type="spellEnd"/>
      <w:r w:rsidR="00B84AA2">
        <w:t xml:space="preserve"> </w:t>
      </w:r>
      <w:proofErr w:type="spellStart"/>
      <w:r w:rsidR="00B84AA2">
        <w:t>tiếp</w:t>
      </w:r>
      <w:proofErr w:type="spellEnd"/>
      <w:r w:rsidR="00B84AA2">
        <w:t xml:space="preserve"> </w:t>
      </w:r>
      <w:proofErr w:type="spellStart"/>
      <w:r w:rsidR="00B84AA2">
        <w:t>mà</w:t>
      </w:r>
      <w:proofErr w:type="spellEnd"/>
      <w:r w:rsidR="00B84AA2">
        <w:t xml:space="preserve"> </w:t>
      </w:r>
      <w:proofErr w:type="spellStart"/>
      <w:r w:rsidR="00B84AA2">
        <w:t>ko</w:t>
      </w:r>
      <w:proofErr w:type="spellEnd"/>
      <w:r w:rsidR="00B84AA2">
        <w:t xml:space="preserve"> </w:t>
      </w:r>
      <w:proofErr w:type="spellStart"/>
      <w:r w:rsidR="00B84AA2">
        <w:t>cần</w:t>
      </w:r>
      <w:proofErr w:type="spellEnd"/>
      <w:r w:rsidR="00B84AA2">
        <w:t xml:space="preserve"> </w:t>
      </w:r>
      <w:proofErr w:type="spellStart"/>
      <w:r w:rsidR="00B84AA2">
        <w:t>kiểm</w:t>
      </w:r>
      <w:proofErr w:type="spellEnd"/>
      <w:r w:rsidR="00B84AA2">
        <w:t xml:space="preserve"> </w:t>
      </w:r>
      <w:proofErr w:type="spellStart"/>
      <w:r w:rsidR="00B84AA2">
        <w:t>tra</w:t>
      </w:r>
      <w:proofErr w:type="spellEnd"/>
      <w:r w:rsidR="00B84AA2">
        <w:t xml:space="preserve"> </w:t>
      </w:r>
      <w:proofErr w:type="spellStart"/>
      <w:r w:rsidR="00B84AA2">
        <w:t>độ</w:t>
      </w:r>
      <w:proofErr w:type="spellEnd"/>
      <w:r w:rsidR="00B84AA2">
        <w:t xml:space="preserve"> tin </w:t>
      </w:r>
      <w:proofErr w:type="spellStart"/>
      <w:r w:rsidR="00B84AA2">
        <w:t>cậy</w:t>
      </w:r>
      <w:proofErr w:type="spellEnd"/>
      <w:r w:rsidR="00B84AA2">
        <w:t xml:space="preserve"> </w:t>
      </w:r>
      <w:proofErr w:type="spellStart"/>
      <w:r w:rsidR="00B84AA2">
        <w:t>của</w:t>
      </w:r>
      <w:proofErr w:type="spellEnd"/>
      <w:r w:rsidR="00B84AA2">
        <w:t xml:space="preserve"> </w:t>
      </w:r>
      <w:proofErr w:type="spellStart"/>
      <w:r w:rsidR="00B84AA2">
        <w:t>dữ</w:t>
      </w:r>
      <w:proofErr w:type="spellEnd"/>
      <w:r w:rsidR="00B84AA2">
        <w:t xml:space="preserve"> </w:t>
      </w:r>
      <w:proofErr w:type="spellStart"/>
      <w:r w:rsidR="00B84AA2">
        <w:t>liệu</w:t>
      </w:r>
      <w:proofErr w:type="spellEnd"/>
      <w:r w:rsidR="00B84AA2">
        <w:t xml:space="preserve"> </w:t>
      </w:r>
      <w:proofErr w:type="spellStart"/>
      <w:r w:rsidR="00B84AA2">
        <w:t>cũng</w:t>
      </w:r>
      <w:proofErr w:type="spellEnd"/>
      <w:r w:rsidR="00B84AA2">
        <w:t xml:space="preserve"> </w:t>
      </w:r>
      <w:proofErr w:type="spellStart"/>
      <w:r w:rsidR="00B84AA2">
        <w:t>như</w:t>
      </w:r>
      <w:proofErr w:type="spellEnd"/>
      <w:r w:rsidR="00B84AA2">
        <w:t xml:space="preserve"> </w:t>
      </w:r>
      <w:proofErr w:type="spellStart"/>
      <w:r w:rsidR="00B84AA2">
        <w:t>kết</w:t>
      </w:r>
      <w:proofErr w:type="spellEnd"/>
      <w:r w:rsidR="00B84AA2">
        <w:t xml:space="preserve"> </w:t>
      </w:r>
      <w:proofErr w:type="spellStart"/>
      <w:r w:rsidR="00B84AA2">
        <w:t>quả</w:t>
      </w:r>
      <w:proofErr w:type="spellEnd"/>
      <w:r w:rsidR="00B84AA2">
        <w:t xml:space="preserve"> </w:t>
      </w:r>
      <w:proofErr w:type="spellStart"/>
      <w:r w:rsidR="00B84AA2">
        <w:t>của</w:t>
      </w:r>
      <w:proofErr w:type="spellEnd"/>
      <w:r w:rsidR="00B84AA2">
        <w:t xml:space="preserve"> </w:t>
      </w:r>
      <w:proofErr w:type="spellStart"/>
      <w:r w:rsidR="00B84AA2">
        <w:t>việc</w:t>
      </w:r>
      <w:proofErr w:type="spellEnd"/>
      <w:r w:rsidR="00B84AA2">
        <w:t xml:space="preserve"> </w:t>
      </w:r>
      <w:proofErr w:type="spellStart"/>
      <w:r w:rsidR="00B84AA2">
        <w:t>truyền</w:t>
      </w:r>
      <w:proofErr w:type="spellEnd"/>
    </w:p>
    <w:p w:rsidR="00B84AA2" w:rsidRDefault="00B84AA2">
      <w:r>
        <w:t xml:space="preserve">Data clock – 25Mhz speed 100Mbit/s, 2.5 </w:t>
      </w:r>
      <w:proofErr w:type="spellStart"/>
      <w:r>
        <w:t>Mhz</w:t>
      </w:r>
      <w:proofErr w:type="spellEnd"/>
      <w:r>
        <w:t xml:space="preserve"> – speed 10 Mbit/s</w:t>
      </w:r>
      <w:r w:rsidR="007036B1">
        <w:t xml:space="preserve">. </w:t>
      </w:r>
      <w:proofErr w:type="spellStart"/>
      <w:r w:rsidR="007036B1">
        <w:t>Nếu</w:t>
      </w:r>
      <w:proofErr w:type="spellEnd"/>
      <w:r w:rsidR="007036B1">
        <w:t xml:space="preserve"> </w:t>
      </w:r>
      <w:proofErr w:type="spellStart"/>
      <w:r w:rsidR="007036B1">
        <w:t>ko</w:t>
      </w:r>
      <w:proofErr w:type="spellEnd"/>
      <w:r w:rsidR="007036B1">
        <w:t xml:space="preserve"> </w:t>
      </w:r>
      <w:proofErr w:type="spellStart"/>
      <w:r w:rsidR="007036B1">
        <w:t>sử</w:t>
      </w:r>
      <w:proofErr w:type="spellEnd"/>
      <w:r w:rsidR="007036B1">
        <w:t xml:space="preserve"> </w:t>
      </w:r>
      <w:proofErr w:type="spellStart"/>
      <w:r w:rsidR="007036B1">
        <w:t>dụng</w:t>
      </w:r>
      <w:proofErr w:type="spellEnd"/>
      <w:r w:rsidR="007036B1">
        <w:t xml:space="preserve"> </w:t>
      </w:r>
      <w:proofErr w:type="spellStart"/>
      <w:r w:rsidR="007036B1">
        <w:t>chân</w:t>
      </w:r>
      <w:proofErr w:type="spellEnd"/>
      <w:r w:rsidR="007036B1">
        <w:t xml:space="preserve"> data clock</w:t>
      </w:r>
      <w:r w:rsidR="00A317B8">
        <w:t xml:space="preserve"> (1)</w:t>
      </w:r>
      <w:r w:rsidR="007036B1">
        <w:t xml:space="preserve"> </w:t>
      </w:r>
      <w:proofErr w:type="spellStart"/>
      <w:r w:rsidR="007036B1">
        <w:t>thì</w:t>
      </w:r>
      <w:proofErr w:type="spellEnd"/>
      <w:r w:rsidR="007036B1">
        <w:t xml:space="preserve"> </w:t>
      </w:r>
      <w:proofErr w:type="spellStart"/>
      <w:r w:rsidR="007036B1">
        <w:t>nó</w:t>
      </w:r>
      <w:proofErr w:type="spellEnd"/>
      <w:r w:rsidR="007036B1">
        <w:t xml:space="preserve"> </w:t>
      </w:r>
      <w:proofErr w:type="spellStart"/>
      <w:r w:rsidR="007036B1">
        <w:t>sẽ</w:t>
      </w:r>
      <w:proofErr w:type="spellEnd"/>
      <w:r w:rsidR="007036B1">
        <w:t xml:space="preserve"> </w:t>
      </w:r>
      <w:proofErr w:type="spellStart"/>
      <w:r w:rsidR="007036B1">
        <w:t>mặc</w:t>
      </w:r>
      <w:proofErr w:type="spellEnd"/>
      <w:r w:rsidR="007036B1">
        <w:t xml:space="preserve"> </w:t>
      </w:r>
      <w:proofErr w:type="spellStart"/>
      <w:r w:rsidR="007036B1">
        <w:t>định</w:t>
      </w:r>
      <w:proofErr w:type="spellEnd"/>
      <w:r w:rsidR="007036B1">
        <w:t xml:space="preserve"> </w:t>
      </w:r>
      <w:proofErr w:type="spellStart"/>
      <w:r w:rsidR="007036B1">
        <w:t>là</w:t>
      </w:r>
      <w:proofErr w:type="spellEnd"/>
      <w:r w:rsidR="007036B1">
        <w:t xml:space="preserve"> 50 MHz, </w:t>
      </w:r>
      <w:proofErr w:type="spellStart"/>
      <w:r w:rsidR="00A317B8">
        <w:t>máy</w:t>
      </w:r>
      <w:proofErr w:type="spellEnd"/>
      <w:r w:rsidR="00A317B8">
        <w:t xml:space="preserve"> ở </w:t>
      </w:r>
      <w:proofErr w:type="spellStart"/>
      <w:r w:rsidR="00A317B8">
        <w:t>chế</w:t>
      </w:r>
      <w:proofErr w:type="spellEnd"/>
      <w:r w:rsidR="00A317B8">
        <w:t xml:space="preserve"> </w:t>
      </w:r>
      <w:proofErr w:type="spellStart"/>
      <w:r w:rsidR="00A317B8">
        <w:t>độ</w:t>
      </w:r>
      <w:proofErr w:type="spellEnd"/>
      <w:r w:rsidR="00A317B8">
        <w:t xml:space="preserve"> RMII</w:t>
      </w:r>
    </w:p>
    <w:p w:rsidR="00B84AA2" w:rsidRDefault="00B84AA2"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ở rising edge</w:t>
      </w:r>
    </w:p>
    <w:p w:rsidR="003A2934" w:rsidRDefault="003A2934">
      <w:proofErr w:type="spellStart"/>
      <w:r>
        <w:t>Chân</w:t>
      </w:r>
      <w:proofErr w:type="spellEnd"/>
      <w:r>
        <w:t xml:space="preserve"> 40 – </w:t>
      </w:r>
      <w:proofErr w:type="spellStart"/>
      <w:r w:rsidR="00643293">
        <w:t>Bật</w:t>
      </w:r>
      <w:proofErr w:type="spellEnd"/>
      <w:r w:rsidR="00643293">
        <w:t xml:space="preserve"> </w:t>
      </w:r>
      <w:proofErr w:type="spellStart"/>
      <w:r w:rsidR="00643293">
        <w:t>chế</w:t>
      </w:r>
      <w:proofErr w:type="spellEnd"/>
      <w:r w:rsidR="00643293">
        <w:t xml:space="preserve"> </w:t>
      </w:r>
      <w:proofErr w:type="spellStart"/>
      <w:r w:rsidR="00643293">
        <w:t>độ</w:t>
      </w:r>
      <w:proofErr w:type="spellEnd"/>
      <w:r w:rsidR="00643293">
        <w:t xml:space="preserve"> </w:t>
      </w:r>
      <w:proofErr w:type="spellStart"/>
      <w:r w:rsidR="00643293">
        <w:t>c</w:t>
      </w:r>
      <w:r>
        <w:t>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3029CC" w:rsidRDefault="003029CC">
      <w:proofErr w:type="spellStart"/>
      <w:r>
        <w:t>Chân</w:t>
      </w:r>
      <w:proofErr w:type="spellEnd"/>
      <w:r>
        <w:t xml:space="preserve"> 43, 44 – Bits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RMII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bits</w:t>
      </w:r>
    </w:p>
    <w:p w:rsidR="00945AE7" w:rsidRDefault="00945AE7">
      <w:proofErr w:type="spellStart"/>
      <w:r>
        <w:t>Chân</w:t>
      </w:r>
      <w:proofErr w:type="spellEnd"/>
      <w:r>
        <w:t xml:space="preserve"> 34 – Reference clock</w:t>
      </w:r>
    </w:p>
    <w:p w:rsidR="00945AE7" w:rsidRDefault="001F1FE4">
      <w:proofErr w:type="spellStart"/>
      <w:r>
        <w:t>Chân</w:t>
      </w:r>
      <w:proofErr w:type="spellEnd"/>
      <w:r>
        <w:t xml:space="preserve"> 13 14 -</w:t>
      </w:r>
      <w:r w:rsidR="00945AE7">
        <w:t xml:space="preserve"> </w:t>
      </w:r>
      <w:proofErr w:type="spellStart"/>
      <w:r w:rsidR="00945AE7">
        <w:t>độ</w:t>
      </w:r>
      <w:proofErr w:type="spellEnd"/>
      <w:r w:rsidR="00945AE7">
        <w:t xml:space="preserve"> </w:t>
      </w:r>
      <w:proofErr w:type="spellStart"/>
      <w:r w:rsidR="00945AE7">
        <w:t>chênh</w:t>
      </w:r>
      <w:proofErr w:type="spellEnd"/>
      <w:r w:rsidR="00945AE7">
        <w:t xml:space="preserve"> </w:t>
      </w:r>
      <w:proofErr w:type="spellStart"/>
      <w:r w:rsidR="00945AE7">
        <w:t>lệch</w:t>
      </w:r>
      <w:proofErr w:type="spellEnd"/>
      <w:r w:rsidR="00945AE7">
        <w:t xml:space="preserve"> </w:t>
      </w:r>
      <w:proofErr w:type="spellStart"/>
      <w:r w:rsidR="00516D87">
        <w:t>nhận</w:t>
      </w:r>
      <w:proofErr w:type="spellEnd"/>
      <w:r w:rsidR="00516D87">
        <w:t xml:space="preserve"> </w:t>
      </w:r>
      <w:proofErr w:type="spellStart"/>
      <w:proofErr w:type="gramStart"/>
      <w:r w:rsidR="00516D87">
        <w:t>dữ</w:t>
      </w:r>
      <w:proofErr w:type="spellEnd"/>
      <w:r w:rsidR="00945AE7">
        <w:t xml:space="preserve"> </w:t>
      </w:r>
      <w:r w:rsidR="00516D87">
        <w:t xml:space="preserve"> </w:t>
      </w:r>
      <w:proofErr w:type="spellStart"/>
      <w:r w:rsidR="00516D87">
        <w:t>liệu</w:t>
      </w:r>
      <w:proofErr w:type="spellEnd"/>
      <w:proofErr w:type="gramEnd"/>
      <w:r w:rsidR="00516D87">
        <w:t xml:space="preserve"> INPUT</w:t>
      </w:r>
    </w:p>
    <w:p w:rsidR="00516D87" w:rsidRDefault="00516D87">
      <w:proofErr w:type="spellStart"/>
      <w:r>
        <w:t>Chân</w:t>
      </w:r>
      <w:proofErr w:type="spellEnd"/>
      <w:r>
        <w:t xml:space="preserve"> 16 17 –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OUTPUT</w:t>
      </w:r>
    </w:p>
    <w:p w:rsidR="00791120" w:rsidRDefault="00DC7F63"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</w:t>
      </w:r>
      <w:r w:rsidR="00791120">
        <w:t xml:space="preserve">ervo driver </w:t>
      </w:r>
      <w:proofErr w:type="spellStart"/>
      <w:r w:rsidR="00791120">
        <w:t>cần</w:t>
      </w:r>
      <w:proofErr w:type="spellEnd"/>
      <w:r w:rsidR="00791120">
        <w:t xml:space="preserve"> </w:t>
      </w:r>
      <w:proofErr w:type="spellStart"/>
      <w:r w:rsidR="00791120">
        <w:t>quan</w:t>
      </w:r>
      <w:proofErr w:type="spellEnd"/>
      <w:r w:rsidR="00791120">
        <w:t xml:space="preserve"> </w:t>
      </w:r>
      <w:proofErr w:type="spellStart"/>
      <w:r w:rsidR="0090021B">
        <w:t>tâm</w:t>
      </w:r>
      <w:proofErr w:type="spellEnd"/>
      <w:r w:rsidR="0090021B">
        <w:t>:</w:t>
      </w:r>
    </w:p>
    <w:p w:rsidR="00DC7F63" w:rsidRDefault="00DC7F63"/>
    <w:p w:rsidR="00DC7F63" w:rsidRDefault="00DC7F63">
      <w:r>
        <w:rPr>
          <w:noProof/>
        </w:rPr>
        <w:lastRenderedPageBreak/>
        <w:drawing>
          <wp:inline distT="0" distB="0" distL="0" distR="0" wp14:anchorId="004ED302" wp14:editId="2F7AAA24">
            <wp:extent cx="5943600" cy="5109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63" w:rsidRDefault="00DC7F63">
      <w:r>
        <w:rPr>
          <w:noProof/>
        </w:rPr>
        <w:lastRenderedPageBreak/>
        <w:drawing>
          <wp:inline distT="0" distB="0" distL="0" distR="0" wp14:anchorId="5BA2119B" wp14:editId="0ECC3764">
            <wp:extent cx="5943600" cy="46234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1F" w:rsidRDefault="0001691F"/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946"/>
        <w:gridCol w:w="1919"/>
        <w:gridCol w:w="1821"/>
        <w:gridCol w:w="2045"/>
        <w:gridCol w:w="1557"/>
      </w:tblGrid>
      <w:tr w:rsidR="00462F6F" w:rsidRPr="001C211D" w:rsidTr="00462F6F">
        <w:trPr>
          <w:jc w:val="center"/>
        </w:trPr>
        <w:tc>
          <w:tcPr>
            <w:tcW w:w="2008" w:type="dxa"/>
            <w:gridSpan w:val="2"/>
            <w:shd w:val="clear" w:color="auto" w:fill="auto"/>
          </w:tcPr>
          <w:p w:rsidR="00462F6F" w:rsidRPr="001C211D" w:rsidRDefault="00462F6F" w:rsidP="00750D35">
            <w:pPr>
              <w:pStyle w:val="a4"/>
            </w:pPr>
            <w:proofErr w:type="spellStart"/>
            <w:r w:rsidRPr="001C211D">
              <w:t>Tham</w:t>
            </w:r>
            <w:proofErr w:type="spellEnd"/>
            <w:r w:rsidRPr="001C211D">
              <w:t xml:space="preserve"> </w:t>
            </w:r>
            <w:proofErr w:type="spellStart"/>
            <w:r w:rsidRPr="001C211D">
              <w:t>số</w:t>
            </w:r>
            <w:proofErr w:type="spellEnd"/>
          </w:p>
        </w:tc>
        <w:tc>
          <w:tcPr>
            <w:tcW w:w="1919" w:type="dxa"/>
            <w:shd w:val="clear" w:color="auto" w:fill="auto"/>
          </w:tcPr>
          <w:p w:rsidR="00462F6F" w:rsidRPr="001C211D" w:rsidRDefault="00462F6F" w:rsidP="00750D35">
            <w:pPr>
              <w:pStyle w:val="a4"/>
            </w:pPr>
            <w:proofErr w:type="spellStart"/>
            <w:r w:rsidRPr="001C211D">
              <w:t>Kiểu</w:t>
            </w:r>
            <w:proofErr w:type="spellEnd"/>
            <w:r w:rsidRPr="001C211D">
              <w:t xml:space="preserve"> Encoder </w:t>
            </w:r>
            <w:proofErr w:type="spellStart"/>
            <w:r w:rsidRPr="001C211D">
              <w:t>sử</w:t>
            </w:r>
            <w:proofErr w:type="spellEnd"/>
            <w:r w:rsidRPr="001C211D">
              <w:t xml:space="preserve"> </w:t>
            </w:r>
            <w:proofErr w:type="spellStart"/>
            <w:r w:rsidRPr="001C211D">
              <w:t>dụng</w:t>
            </w:r>
            <w:proofErr w:type="spellEnd"/>
          </w:p>
        </w:tc>
        <w:tc>
          <w:tcPr>
            <w:tcW w:w="1821" w:type="dxa"/>
            <w:shd w:val="clear" w:color="auto" w:fill="auto"/>
          </w:tcPr>
          <w:p w:rsidR="00462F6F" w:rsidRPr="001C211D" w:rsidRDefault="00462F6F" w:rsidP="0001691F">
            <w:pPr>
              <w:pStyle w:val="a4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/ </w:t>
            </w:r>
            <w:proofErr w:type="spellStart"/>
            <w:r>
              <w:t>pha</w:t>
            </w:r>
            <w:proofErr w:type="spellEnd"/>
            <w:r>
              <w:t xml:space="preserve"> (A,B)</w:t>
            </w:r>
          </w:p>
        </w:tc>
        <w:tc>
          <w:tcPr>
            <w:tcW w:w="2045" w:type="dxa"/>
            <w:shd w:val="clear" w:color="auto" w:fill="auto"/>
          </w:tcPr>
          <w:p w:rsidR="00462F6F" w:rsidRPr="001C211D" w:rsidRDefault="00462F6F" w:rsidP="00750D35">
            <w:pPr>
              <w:pStyle w:val="a4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>/</w:t>
            </w:r>
            <w:proofErr w:type="spellStart"/>
            <w:r>
              <w:t>vòng</w:t>
            </w:r>
            <w:proofErr w:type="spellEnd"/>
          </w:p>
        </w:tc>
        <w:tc>
          <w:tcPr>
            <w:tcW w:w="1557" w:type="dxa"/>
          </w:tcPr>
          <w:p w:rsidR="00462F6F" w:rsidRDefault="00462F6F" w:rsidP="00750D35">
            <w:pPr>
              <w:pStyle w:val="a4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462F6F" w:rsidRPr="001C211D" w:rsidTr="00462F6F">
        <w:trPr>
          <w:jc w:val="center"/>
        </w:trPr>
        <w:tc>
          <w:tcPr>
            <w:tcW w:w="1062" w:type="dxa"/>
            <w:shd w:val="clear" w:color="auto" w:fill="auto"/>
          </w:tcPr>
          <w:p w:rsidR="00462F6F" w:rsidRPr="001C211D" w:rsidRDefault="00462F6F" w:rsidP="00750D35">
            <w:pPr>
              <w:pStyle w:val="a4"/>
            </w:pPr>
            <w:r w:rsidRPr="001C211D">
              <w:t>PA002</w:t>
            </w:r>
          </w:p>
        </w:tc>
        <w:tc>
          <w:tcPr>
            <w:tcW w:w="946" w:type="dxa"/>
            <w:shd w:val="clear" w:color="auto" w:fill="auto"/>
          </w:tcPr>
          <w:p w:rsidR="00462F6F" w:rsidRPr="001C211D" w:rsidRDefault="00462F6F" w:rsidP="00750D35">
            <w:pPr>
              <w:pStyle w:val="a4"/>
            </w:pPr>
            <w:r w:rsidRPr="001C211D">
              <w:t>d.2□□□</w:t>
            </w:r>
          </w:p>
        </w:tc>
        <w:tc>
          <w:tcPr>
            <w:tcW w:w="1919" w:type="dxa"/>
            <w:shd w:val="clear" w:color="auto" w:fill="auto"/>
          </w:tcPr>
          <w:p w:rsidR="00462F6F" w:rsidRPr="00E34A93" w:rsidRDefault="00462F6F" w:rsidP="00750D35">
            <w:pPr>
              <w:pStyle w:val="a4"/>
              <w:rPr>
                <w:highlight w:val="yellow"/>
              </w:rPr>
            </w:pPr>
            <w:r w:rsidRPr="00E34A93">
              <w:rPr>
                <w:highlight w:val="yellow"/>
              </w:rPr>
              <w:t>Incremental encoder</w:t>
            </w:r>
          </w:p>
        </w:tc>
        <w:tc>
          <w:tcPr>
            <w:tcW w:w="1821" w:type="dxa"/>
            <w:shd w:val="clear" w:color="auto" w:fill="auto"/>
          </w:tcPr>
          <w:p w:rsidR="00462F6F" w:rsidRPr="00E34A93" w:rsidRDefault="00462F6F" w:rsidP="00750D35">
            <w:pPr>
              <w:pStyle w:val="a4"/>
              <w:rPr>
                <w:highlight w:val="yellow"/>
              </w:rPr>
            </w:pPr>
            <w:r w:rsidRPr="00E34A93">
              <w:rPr>
                <w:highlight w:val="yellow"/>
              </w:rPr>
              <w:t>5000</w:t>
            </w:r>
          </w:p>
        </w:tc>
        <w:tc>
          <w:tcPr>
            <w:tcW w:w="2045" w:type="dxa"/>
            <w:shd w:val="clear" w:color="auto" w:fill="auto"/>
          </w:tcPr>
          <w:p w:rsidR="00462F6F" w:rsidRPr="001C211D" w:rsidRDefault="00462F6F" w:rsidP="00750D35">
            <w:pPr>
              <w:pStyle w:val="a4"/>
            </w:pPr>
            <w:r>
              <w:t>5000x4=</w:t>
            </w:r>
            <w:r w:rsidRPr="001C211D">
              <w:t>20000</w:t>
            </w:r>
          </w:p>
        </w:tc>
        <w:tc>
          <w:tcPr>
            <w:tcW w:w="1557" w:type="dxa"/>
          </w:tcPr>
          <w:p w:rsidR="00462F6F" w:rsidRDefault="00462F6F" w:rsidP="00750D35">
            <w:pPr>
              <w:pStyle w:val="a4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encoder</w:t>
            </w:r>
          </w:p>
        </w:tc>
      </w:tr>
    </w:tbl>
    <w:p w:rsidR="0001691F" w:rsidRDefault="000169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1911"/>
        <w:gridCol w:w="2114"/>
        <w:gridCol w:w="2253"/>
        <w:gridCol w:w="1964"/>
      </w:tblGrid>
      <w:tr w:rsidR="00373D06" w:rsidRPr="001C211D" w:rsidTr="00373D06">
        <w:trPr>
          <w:jc w:val="center"/>
        </w:trPr>
        <w:tc>
          <w:tcPr>
            <w:tcW w:w="1108" w:type="dxa"/>
            <w:shd w:val="clear" w:color="auto" w:fill="auto"/>
          </w:tcPr>
          <w:p w:rsidR="00373D06" w:rsidRPr="001C211D" w:rsidRDefault="00373D06" w:rsidP="00C9497E">
            <w:pPr>
              <w:pStyle w:val="a4"/>
              <w:jc w:val="center"/>
            </w:pPr>
            <w:proofErr w:type="spellStart"/>
            <w:r w:rsidRPr="001C211D">
              <w:t>Tham</w:t>
            </w:r>
            <w:proofErr w:type="spellEnd"/>
            <w:r w:rsidRPr="001C211D">
              <w:t xml:space="preserve"> </w:t>
            </w:r>
            <w:proofErr w:type="spellStart"/>
            <w:r w:rsidRPr="001C211D">
              <w:t>số</w:t>
            </w:r>
            <w:proofErr w:type="spellEnd"/>
          </w:p>
        </w:tc>
        <w:tc>
          <w:tcPr>
            <w:tcW w:w="1911" w:type="dxa"/>
            <w:shd w:val="clear" w:color="auto" w:fill="auto"/>
          </w:tcPr>
          <w:p w:rsidR="00373D06" w:rsidRPr="001C211D" w:rsidRDefault="00373D06" w:rsidP="00C9497E">
            <w:pPr>
              <w:pStyle w:val="a4"/>
              <w:jc w:val="center"/>
            </w:pPr>
            <w:proofErr w:type="spellStart"/>
            <w:r w:rsidRPr="001C211D">
              <w:t>Kiểu</w:t>
            </w:r>
            <w:proofErr w:type="spellEnd"/>
            <w:r w:rsidRPr="001C211D">
              <w:t xml:space="preserve"> Encoder </w:t>
            </w:r>
            <w:proofErr w:type="spellStart"/>
            <w:r w:rsidRPr="001C211D">
              <w:t>sử</w:t>
            </w:r>
            <w:proofErr w:type="spellEnd"/>
            <w:r w:rsidRPr="001C211D">
              <w:t xml:space="preserve"> </w:t>
            </w:r>
            <w:proofErr w:type="spellStart"/>
            <w:r w:rsidRPr="001C211D">
              <w:t>dụng</w:t>
            </w:r>
            <w:proofErr w:type="spellEnd"/>
          </w:p>
        </w:tc>
        <w:tc>
          <w:tcPr>
            <w:tcW w:w="2114" w:type="dxa"/>
            <w:shd w:val="clear" w:color="auto" w:fill="auto"/>
          </w:tcPr>
          <w:p w:rsidR="00373D06" w:rsidRPr="001C211D" w:rsidRDefault="00373D06" w:rsidP="00C9497E">
            <w:pPr>
              <w:pStyle w:val="a4"/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 w:rsidRPr="001C211D">
              <w:t xml:space="preserve"> / </w:t>
            </w:r>
            <w:proofErr w:type="spellStart"/>
            <w:r w:rsidRPr="001C211D">
              <w:t>một</w:t>
            </w:r>
            <w:proofErr w:type="spellEnd"/>
            <w:r w:rsidRPr="001C211D">
              <w:t xml:space="preserve"> </w:t>
            </w:r>
            <w:proofErr w:type="spellStart"/>
            <w:r>
              <w:t>pha</w:t>
            </w:r>
            <w:proofErr w:type="spellEnd"/>
            <w:r>
              <w:t xml:space="preserve"> (A, B)</w:t>
            </w:r>
          </w:p>
        </w:tc>
        <w:tc>
          <w:tcPr>
            <w:tcW w:w="2253" w:type="dxa"/>
            <w:shd w:val="clear" w:color="auto" w:fill="auto"/>
          </w:tcPr>
          <w:p w:rsidR="00373D06" w:rsidRPr="001C211D" w:rsidRDefault="00373D06" w:rsidP="00C9497E">
            <w:pPr>
              <w:pStyle w:val="a4"/>
              <w:jc w:val="center"/>
            </w:pPr>
            <w:proofErr w:type="spellStart"/>
            <w:r w:rsidRPr="001C211D">
              <w:t>Mặc</w:t>
            </w:r>
            <w:proofErr w:type="spellEnd"/>
            <w:r w:rsidRPr="001C211D">
              <w:t xml:space="preserve"> </w:t>
            </w:r>
            <w:proofErr w:type="spellStart"/>
            <w:r w:rsidRPr="001C211D">
              <w:t>định</w:t>
            </w:r>
            <w:proofErr w:type="spellEnd"/>
            <w:r w:rsidRPr="001C211D">
              <w:t xml:space="preserve"> </w:t>
            </w:r>
            <w:proofErr w:type="spellStart"/>
            <w:r w:rsidRPr="001C211D">
              <w:t>số</w:t>
            </w:r>
            <w:proofErr w:type="spellEnd"/>
            <w:r w:rsidRPr="001C211D">
              <w:t xml:space="preserve"> </w:t>
            </w:r>
            <w:proofErr w:type="spellStart"/>
            <w:r w:rsidRPr="001C211D">
              <w:t>xung</w:t>
            </w:r>
            <w:proofErr w:type="spellEnd"/>
            <w:r w:rsidRPr="001C211D">
              <w:t>/</w:t>
            </w:r>
            <w:proofErr w:type="spellStart"/>
            <w:r w:rsidRPr="001C211D">
              <w:t>một</w:t>
            </w:r>
            <w:proofErr w:type="spellEnd"/>
            <w:r w:rsidRPr="001C211D">
              <w:t xml:space="preserve"> </w:t>
            </w:r>
            <w:proofErr w:type="spellStart"/>
            <w:r w:rsidRPr="001C211D">
              <w:t>vòng</w:t>
            </w:r>
            <w:proofErr w:type="spellEnd"/>
          </w:p>
        </w:tc>
        <w:tc>
          <w:tcPr>
            <w:tcW w:w="1964" w:type="dxa"/>
          </w:tcPr>
          <w:p w:rsidR="00373D06" w:rsidRPr="001C211D" w:rsidRDefault="00373D06" w:rsidP="00C9497E">
            <w:pPr>
              <w:pStyle w:val="a4"/>
              <w:jc w:val="center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373D06" w:rsidRPr="001C211D" w:rsidTr="00373D06">
        <w:trPr>
          <w:jc w:val="center"/>
        </w:trPr>
        <w:tc>
          <w:tcPr>
            <w:tcW w:w="1108" w:type="dxa"/>
            <w:shd w:val="clear" w:color="auto" w:fill="auto"/>
          </w:tcPr>
          <w:p w:rsidR="00373D06" w:rsidRPr="001C211D" w:rsidRDefault="00373D06" w:rsidP="00C9497E">
            <w:pPr>
              <w:pStyle w:val="a4"/>
              <w:jc w:val="center"/>
            </w:pPr>
            <w:r w:rsidRPr="001C211D">
              <w:t>PA210</w:t>
            </w:r>
          </w:p>
        </w:tc>
        <w:tc>
          <w:tcPr>
            <w:tcW w:w="1911" w:type="dxa"/>
            <w:shd w:val="clear" w:color="auto" w:fill="auto"/>
          </w:tcPr>
          <w:p w:rsidR="00373D06" w:rsidRPr="001C211D" w:rsidRDefault="00373D06" w:rsidP="00C9497E">
            <w:pPr>
              <w:pStyle w:val="a4"/>
              <w:jc w:val="center"/>
            </w:pPr>
            <w:r w:rsidRPr="001C211D">
              <w:t>Incremental encoder</w:t>
            </w:r>
          </w:p>
        </w:tc>
        <w:tc>
          <w:tcPr>
            <w:tcW w:w="2114" w:type="dxa"/>
            <w:shd w:val="clear" w:color="auto" w:fill="auto"/>
          </w:tcPr>
          <w:p w:rsidR="00373D06" w:rsidRPr="001C211D" w:rsidRDefault="00373D06" w:rsidP="00C9497E">
            <w:pPr>
              <w:pStyle w:val="a4"/>
              <w:jc w:val="center"/>
            </w:pPr>
            <w:r w:rsidRPr="001C211D">
              <w:t>5000</w:t>
            </w:r>
          </w:p>
        </w:tc>
        <w:tc>
          <w:tcPr>
            <w:tcW w:w="2253" w:type="dxa"/>
            <w:shd w:val="clear" w:color="auto" w:fill="auto"/>
          </w:tcPr>
          <w:p w:rsidR="00373D06" w:rsidRPr="001C211D" w:rsidRDefault="00373D06" w:rsidP="00C9497E">
            <w:pPr>
              <w:pStyle w:val="a4"/>
              <w:jc w:val="center"/>
            </w:pPr>
            <w:r w:rsidRPr="001C211D">
              <w:t>16384</w:t>
            </w:r>
            <w:r>
              <w:t xml:space="preserve"> &lt;5000*4 (OK!)</w:t>
            </w:r>
          </w:p>
        </w:tc>
        <w:tc>
          <w:tcPr>
            <w:tcW w:w="1964" w:type="dxa"/>
          </w:tcPr>
          <w:p w:rsidR="00373D06" w:rsidRPr="001C211D" w:rsidRDefault="00373D06" w:rsidP="00C9497E">
            <w:pPr>
              <w:pStyle w:val="a4"/>
              <w:jc w:val="center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</w:p>
        </w:tc>
      </w:tr>
    </w:tbl>
    <w:p w:rsidR="000B747F" w:rsidRDefault="000B747F"/>
    <w:p w:rsidR="00757F16" w:rsidRDefault="00757F16">
      <w:r>
        <w:rPr>
          <w:noProof/>
        </w:rPr>
        <w:lastRenderedPageBreak/>
        <w:drawing>
          <wp:inline distT="0" distB="0" distL="0" distR="0" wp14:anchorId="64AB602D" wp14:editId="35938799">
            <wp:extent cx="5943600" cy="43561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2B" w:rsidRDefault="00C47B2B"/>
    <w:p w:rsidR="00DC7F63" w:rsidRDefault="00416F35">
      <w:r>
        <w:rPr>
          <w:noProof/>
        </w:rPr>
        <w:drawing>
          <wp:inline distT="0" distB="0" distL="0" distR="0" wp14:anchorId="6552C325" wp14:editId="4DB00D81">
            <wp:extent cx="5943600" cy="24542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1B" w:rsidRDefault="0090021B"/>
    <w:p w:rsidR="00DC7F63" w:rsidRDefault="00DC7F63"/>
    <w:p w:rsidR="00945AE7" w:rsidRDefault="001F1FE4">
      <w:r w:rsidRPr="00AD5910">
        <w:rPr>
          <w:noProof/>
        </w:rPr>
        <w:lastRenderedPageBreak/>
        <w:drawing>
          <wp:inline distT="0" distB="0" distL="0" distR="0">
            <wp:extent cx="5937250" cy="5683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471" w:rsidRDefault="00230471">
      <w:r w:rsidRPr="006D34F6">
        <w:rPr>
          <w:noProof/>
        </w:rPr>
        <w:lastRenderedPageBreak/>
        <w:drawing>
          <wp:inline distT="0" distB="0" distL="0" distR="0">
            <wp:extent cx="5255895" cy="7267575"/>
            <wp:effectExtent l="0" t="0" r="1905" b="9525"/>
            <wp:docPr id="3" name="Рисунок 3" descr="C:\Users\phandinhbac\Desktop\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andinhbac\Desktop\conn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22C" w:rsidRDefault="0044122C"/>
    <w:sectPr w:rsidR="0044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80"/>
    <w:rsid w:val="0001691F"/>
    <w:rsid w:val="000556AE"/>
    <w:rsid w:val="00070566"/>
    <w:rsid w:val="00073D73"/>
    <w:rsid w:val="000B747F"/>
    <w:rsid w:val="000E0367"/>
    <w:rsid w:val="001F1FE4"/>
    <w:rsid w:val="00230471"/>
    <w:rsid w:val="003029CC"/>
    <w:rsid w:val="00352F05"/>
    <w:rsid w:val="00373D06"/>
    <w:rsid w:val="003A2934"/>
    <w:rsid w:val="003B4E8F"/>
    <w:rsid w:val="003F6CA2"/>
    <w:rsid w:val="00416F35"/>
    <w:rsid w:val="0041779A"/>
    <w:rsid w:val="0044122C"/>
    <w:rsid w:val="00462F6F"/>
    <w:rsid w:val="00502884"/>
    <w:rsid w:val="00516D87"/>
    <w:rsid w:val="00643293"/>
    <w:rsid w:val="00673ABD"/>
    <w:rsid w:val="006E365C"/>
    <w:rsid w:val="007036B1"/>
    <w:rsid w:val="0073273C"/>
    <w:rsid w:val="00757F16"/>
    <w:rsid w:val="007874CE"/>
    <w:rsid w:val="00791120"/>
    <w:rsid w:val="00791A31"/>
    <w:rsid w:val="008F38CC"/>
    <w:rsid w:val="0090021B"/>
    <w:rsid w:val="009350CC"/>
    <w:rsid w:val="00945AE7"/>
    <w:rsid w:val="00994FD4"/>
    <w:rsid w:val="009A4C1E"/>
    <w:rsid w:val="00A1764E"/>
    <w:rsid w:val="00A317B8"/>
    <w:rsid w:val="00A73459"/>
    <w:rsid w:val="00AD57D9"/>
    <w:rsid w:val="00B058FF"/>
    <w:rsid w:val="00B84AA2"/>
    <w:rsid w:val="00C47B2B"/>
    <w:rsid w:val="00C9497E"/>
    <w:rsid w:val="00DC7F63"/>
    <w:rsid w:val="00E411A3"/>
    <w:rsid w:val="00EB1109"/>
    <w:rsid w:val="00F96880"/>
    <w:rsid w:val="00FA2C57"/>
    <w:rsid w:val="00FA4DA0"/>
    <w:rsid w:val="00FD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F7DA"/>
  <w15:chartTrackingRefBased/>
  <w15:docId w15:val="{2207C59C-DFA7-44C2-A0C6-6A3A5D65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0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1691F"/>
    <w:pPr>
      <w:spacing w:after="0" w:line="360" w:lineRule="auto"/>
      <w:jc w:val="both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Ho</dc:creator>
  <cp:keywords/>
  <dc:description/>
  <cp:lastModifiedBy>Quynh Ho</cp:lastModifiedBy>
  <cp:revision>41</cp:revision>
  <dcterms:created xsi:type="dcterms:W3CDTF">2017-08-22T01:30:00Z</dcterms:created>
  <dcterms:modified xsi:type="dcterms:W3CDTF">2017-08-22T09:54:00Z</dcterms:modified>
</cp:coreProperties>
</file>