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6B19" w14:textId="526C1E77" w:rsidR="00235F5E" w:rsidRPr="00D86C7A" w:rsidRDefault="00235F5E" w:rsidP="00A946CE">
      <w:pPr>
        <w:spacing w:before="600"/>
        <w:jc w:val="center"/>
        <w:rPr>
          <w:rFonts w:ascii="Times New Roman" w:hAnsi="Times New Roman" w:cs="Times New Roman"/>
          <w:b/>
          <w:sz w:val="24"/>
        </w:rPr>
      </w:pPr>
      <w:bookmarkStart w:id="0" w:name="_Hlk37859187"/>
      <w:bookmarkEnd w:id="0"/>
      <w:r w:rsidRPr="00D86C7A">
        <w:rPr>
          <w:rFonts w:ascii="Times New Roman" w:hAnsi="Times New Roman" w:cs="Times New Roman"/>
          <w:b/>
          <w:sz w:val="48"/>
        </w:rPr>
        <w:t>Gymnázium, Praha 6, Arabská 14</w:t>
      </w:r>
    </w:p>
    <w:p w14:paraId="774A30D6" w14:textId="2CFEB294" w:rsidR="00235F5E" w:rsidRPr="00D86C7A" w:rsidRDefault="00FC4FFA" w:rsidP="007F36F5">
      <w:pPr>
        <w:pStyle w:val="RPText"/>
        <w:spacing w:after="2160"/>
        <w:jc w:val="center"/>
        <w:rPr>
          <w:rFonts w:cs="Times New Roman"/>
          <w:sz w:val="40"/>
        </w:rPr>
      </w:pPr>
      <w:r w:rsidRPr="00D86C7A">
        <w:rPr>
          <w:rFonts w:cs="Times New Roman"/>
          <w:noProof/>
          <w:lang w:eastAsia="cs-CZ"/>
        </w:rPr>
        <w:drawing>
          <wp:anchor distT="0" distB="0" distL="114300" distR="114300" simplePos="0" relativeHeight="251655168" behindDoc="0" locked="0" layoutInCell="1" allowOverlap="1" wp14:anchorId="5BD530C3" wp14:editId="4A4D778E">
            <wp:simplePos x="0" y="0"/>
            <wp:positionH relativeFrom="margin">
              <wp:posOffset>1237292</wp:posOffset>
            </wp:positionH>
            <wp:positionV relativeFrom="paragraph">
              <wp:posOffset>1747556</wp:posOffset>
            </wp:positionV>
            <wp:extent cx="2820670" cy="3242945"/>
            <wp:effectExtent l="0" t="0" r="0" b="0"/>
            <wp:wrapSquare wrapText="bothSides"/>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820670" cy="3242945"/>
                    </a:xfrm>
                    <a:prstGeom prst="rect">
                      <a:avLst/>
                    </a:prstGeom>
                  </pic:spPr>
                </pic:pic>
              </a:graphicData>
            </a:graphic>
            <wp14:sizeRelH relativeFrom="margin">
              <wp14:pctWidth>0</wp14:pctWidth>
            </wp14:sizeRelH>
            <wp14:sizeRelV relativeFrom="margin">
              <wp14:pctHeight>0</wp14:pctHeight>
            </wp14:sizeRelV>
          </wp:anchor>
        </w:drawing>
      </w:r>
      <w:r w:rsidRPr="00D86C7A">
        <w:rPr>
          <w:rFonts w:cs="Times New Roman"/>
          <w:sz w:val="40"/>
        </w:rPr>
        <w:t>Obor p</w:t>
      </w:r>
      <w:r w:rsidR="00235F5E" w:rsidRPr="00D86C7A">
        <w:rPr>
          <w:rFonts w:cs="Times New Roman"/>
          <w:sz w:val="40"/>
        </w:rPr>
        <w:t>rogramování</w:t>
      </w:r>
    </w:p>
    <w:p w14:paraId="42A2DCB4" w14:textId="29DF10DF" w:rsidR="00235F5E" w:rsidRPr="00C604AE" w:rsidRDefault="00B8152C" w:rsidP="00B8152C">
      <w:pPr>
        <w:pStyle w:val="RPText"/>
        <w:spacing w:before="2520" w:after="720"/>
        <w:jc w:val="center"/>
        <w:rPr>
          <w:b/>
          <w:sz w:val="48"/>
        </w:rPr>
      </w:pPr>
      <w:r w:rsidRPr="00C604AE">
        <w:rPr>
          <w:b/>
          <w:sz w:val="48"/>
        </w:rPr>
        <w:t>ROČNÍKOVÝ PROJEKT</w:t>
      </w:r>
    </w:p>
    <w:p w14:paraId="3ED7C092" w14:textId="3C38799B" w:rsidR="00B8152C" w:rsidRPr="00D86C7A" w:rsidRDefault="00B8152C" w:rsidP="00B8152C">
      <w:pPr>
        <w:jc w:val="center"/>
        <w:rPr>
          <w:rFonts w:ascii="Times New Roman" w:hAnsi="Times New Roman" w:cs="Times New Roman"/>
          <w:sz w:val="32"/>
          <w:szCs w:val="28"/>
        </w:rPr>
      </w:pPr>
      <w:r w:rsidRPr="00D86C7A">
        <w:rPr>
          <w:rFonts w:ascii="Times New Roman" w:hAnsi="Times New Roman" w:cs="Times New Roman"/>
          <w:sz w:val="32"/>
          <w:szCs w:val="28"/>
        </w:rPr>
        <w:t>Jan Kimr</w:t>
      </w:r>
    </w:p>
    <w:p w14:paraId="10A906A1" w14:textId="2BF54AFE" w:rsidR="00B8152C" w:rsidRPr="00D86C7A" w:rsidRDefault="00A41AC0" w:rsidP="00B8152C">
      <w:pPr>
        <w:spacing w:before="600"/>
        <w:jc w:val="center"/>
        <w:rPr>
          <w:rFonts w:ascii="Times New Roman" w:hAnsi="Times New Roman" w:cs="Times New Roman"/>
          <w:b/>
          <w:bCs/>
          <w:sz w:val="56"/>
          <w:szCs w:val="52"/>
        </w:rPr>
        <w:sectPr w:rsidR="00B8152C" w:rsidRPr="00D86C7A" w:rsidSect="00235F5E">
          <w:footerReference w:type="default" r:id="rId9"/>
          <w:pgSz w:w="11906" w:h="16838"/>
          <w:pgMar w:top="1418" w:right="1418" w:bottom="1418" w:left="1985" w:header="709" w:footer="709" w:gutter="0"/>
          <w:cols w:space="708"/>
          <w:docGrid w:linePitch="360"/>
        </w:sectPr>
      </w:pPr>
      <w:r>
        <w:rPr>
          <w:rFonts w:ascii="Times New Roman" w:hAnsi="Times New Roman" w:cs="Times New Roman"/>
          <w:b/>
          <w:bCs/>
          <w:sz w:val="56"/>
          <w:szCs w:val="52"/>
        </w:rPr>
        <w:t>Aplikace na procvičování rovnic</w:t>
      </w:r>
    </w:p>
    <w:p w14:paraId="4C363640" w14:textId="1C43D22E" w:rsidR="004A2FD6" w:rsidRPr="00A01A2D" w:rsidRDefault="004A2FD6" w:rsidP="004A2FD6">
      <w:pPr>
        <w:pStyle w:val="RPText"/>
      </w:pPr>
      <w:r w:rsidRPr="00A01A2D">
        <w:lastRenderedPageBreak/>
        <w:t xml:space="preserve">Rád bych na tomto místě poděkoval </w:t>
      </w:r>
      <w:r>
        <w:t>panu</w:t>
      </w:r>
      <w:r w:rsidRPr="00A01A2D">
        <w:t xml:space="preserve"> Mgr. </w:t>
      </w:r>
      <w:r>
        <w:t>Janu Lánovi</w:t>
      </w:r>
      <w:r w:rsidRPr="00A01A2D">
        <w:t>, kter</w:t>
      </w:r>
      <w:r>
        <w:t>ý</w:t>
      </w:r>
      <w:r w:rsidRPr="00A01A2D">
        <w:t xml:space="preserve"> byl vedoucí </w:t>
      </w:r>
      <w:r w:rsidR="0028624B">
        <w:t>mé</w:t>
      </w:r>
      <w:r w:rsidRPr="00A01A2D">
        <w:t xml:space="preserve"> ročníkové práce. Děkuj</w:t>
      </w:r>
      <w:r w:rsidR="0028624B">
        <w:t>i</w:t>
      </w:r>
      <w:r w:rsidRPr="00A01A2D">
        <w:t xml:space="preserve"> </w:t>
      </w:r>
      <w:r>
        <w:t xml:space="preserve">mu </w:t>
      </w:r>
      <w:r w:rsidRPr="00A01A2D">
        <w:t xml:space="preserve">za pomoc a vstřícnost během celého psaní a za ochotu korigovat </w:t>
      </w:r>
      <w:r w:rsidR="0028624B">
        <w:t>mé</w:t>
      </w:r>
      <w:r w:rsidRPr="00A01A2D">
        <w:t xml:space="preserve"> nápady i chyby.</w:t>
      </w:r>
    </w:p>
    <w:p w14:paraId="7360309F" w14:textId="77777777" w:rsidR="004A2FD6" w:rsidRDefault="004A2FD6" w:rsidP="00B8152C">
      <w:pPr>
        <w:pStyle w:val="RPText"/>
        <w:spacing w:line="312" w:lineRule="auto"/>
        <w:sectPr w:rsidR="004A2FD6" w:rsidSect="004A2FD6">
          <w:footerReference w:type="default" r:id="rId10"/>
          <w:pgSz w:w="11906" w:h="16838" w:code="9"/>
          <w:pgMar w:top="1418" w:right="1418" w:bottom="1418" w:left="1985" w:header="709" w:footer="709" w:gutter="0"/>
          <w:cols w:space="708"/>
          <w:vAlign w:val="bottom"/>
          <w:docGrid w:linePitch="360"/>
        </w:sectPr>
      </w:pPr>
    </w:p>
    <w:p w14:paraId="68A9D3ED" w14:textId="1423A6E2" w:rsidR="00B8152C" w:rsidRPr="00C604AE" w:rsidRDefault="00B8152C" w:rsidP="00B8152C">
      <w:pPr>
        <w:pStyle w:val="RPText"/>
        <w:spacing w:line="312" w:lineRule="auto"/>
      </w:pPr>
      <w:r w:rsidRPr="00C604AE">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140E7C" w:rsidRPr="00C604AE">
        <w:t xml:space="preserve"> </w:t>
      </w:r>
      <w:r w:rsidRPr="00C604AE">
        <w:t>14 oprávnění k výkonu práva na rozmnožování díla (§ 13) a práva na sdělování díla veřejnosti (§ 18) na dobu časově neomezenou a bez omezení územního rozsahu.</w:t>
      </w:r>
    </w:p>
    <w:p w14:paraId="73E86E95" w14:textId="77777777" w:rsidR="003D3FCA" w:rsidRDefault="003D3FCA" w:rsidP="00B8152C">
      <w:pPr>
        <w:pStyle w:val="RPText"/>
        <w:spacing w:line="312" w:lineRule="auto"/>
      </w:pPr>
    </w:p>
    <w:p w14:paraId="5634266E" w14:textId="6CA43DEC" w:rsidR="00B8152C" w:rsidRPr="00C604AE" w:rsidRDefault="00B8152C" w:rsidP="00B8152C">
      <w:pPr>
        <w:pStyle w:val="RPText"/>
        <w:spacing w:line="312" w:lineRule="auto"/>
      </w:pPr>
      <w:r w:rsidRPr="00C604AE">
        <w:t xml:space="preserve">V Praze dne </w:t>
      </w:r>
      <w:r w:rsidR="00DF48C7" w:rsidRPr="00C604AE">
        <w:t>………</w:t>
      </w:r>
      <w:r w:rsidR="00DF48C7">
        <w:t>……………….</w:t>
      </w:r>
      <w:r w:rsidRPr="00C604AE">
        <w:tab/>
      </w:r>
      <w:r w:rsidRPr="00C604AE">
        <w:tab/>
      </w:r>
      <w:r w:rsidR="00DF48C7">
        <w:t xml:space="preserve">         </w:t>
      </w:r>
      <w:r w:rsidRPr="00C604AE">
        <w:t xml:space="preserve">Jan Kimr </w:t>
      </w:r>
      <w:r w:rsidR="00DF48C7" w:rsidRPr="00C604AE">
        <w:t>…………</w:t>
      </w:r>
      <w:r w:rsidR="00DF48C7">
        <w:t>…………….</w:t>
      </w:r>
      <w:r w:rsidR="00DF48C7" w:rsidRPr="00C604AE">
        <w:t>……</w:t>
      </w:r>
    </w:p>
    <w:p w14:paraId="57151FF6" w14:textId="4F2576C3" w:rsidR="00B8152C" w:rsidRPr="00C604AE" w:rsidRDefault="00B8152C" w:rsidP="00B35371">
      <w:pPr>
        <w:pStyle w:val="RPText"/>
        <w:sectPr w:rsidR="00B8152C" w:rsidRPr="00C604AE" w:rsidSect="00235F5E">
          <w:pgSz w:w="11906" w:h="16838"/>
          <w:pgMar w:top="1418" w:right="1418" w:bottom="1418" w:left="1985" w:header="709" w:footer="709" w:gutter="0"/>
          <w:cols w:space="708"/>
          <w:docGrid w:linePitch="360"/>
        </w:sectPr>
      </w:pPr>
    </w:p>
    <w:p w14:paraId="1CAAE48F" w14:textId="1844239B" w:rsidR="00B8152C" w:rsidRPr="00DF48C7" w:rsidRDefault="00B8152C" w:rsidP="00EE7077">
      <w:pPr>
        <w:pStyle w:val="RPText"/>
        <w:spacing w:after="360"/>
        <w:rPr>
          <w:rFonts w:cs="Times New Roman"/>
        </w:rPr>
      </w:pPr>
      <w:r w:rsidRPr="00DF48C7">
        <w:rPr>
          <w:rFonts w:cs="Times New Roman"/>
          <w:b/>
          <w:bCs/>
        </w:rPr>
        <w:lastRenderedPageBreak/>
        <w:t>Název práce:</w:t>
      </w:r>
      <w:r w:rsidR="00D50F12" w:rsidRPr="00DF48C7">
        <w:rPr>
          <w:rFonts w:cs="Times New Roman"/>
        </w:rPr>
        <w:t xml:space="preserve"> </w:t>
      </w:r>
      <w:r w:rsidR="005779EC" w:rsidRPr="005779EC">
        <w:rPr>
          <w:rFonts w:cs="Times New Roman"/>
        </w:rPr>
        <w:t>Aplikace na procvičování rovnic</w:t>
      </w:r>
    </w:p>
    <w:p w14:paraId="2C5F5AAF" w14:textId="656E5154" w:rsidR="00B8152C" w:rsidRPr="00DF48C7" w:rsidRDefault="00B8152C" w:rsidP="00EE7077">
      <w:pPr>
        <w:spacing w:after="360" w:line="360" w:lineRule="auto"/>
        <w:rPr>
          <w:rFonts w:ascii="Times New Roman" w:hAnsi="Times New Roman" w:cs="Times New Roman"/>
          <w:sz w:val="24"/>
        </w:rPr>
      </w:pPr>
      <w:r w:rsidRPr="00DF48C7">
        <w:rPr>
          <w:rFonts w:ascii="Times New Roman" w:hAnsi="Times New Roman" w:cs="Times New Roman"/>
          <w:b/>
          <w:bCs/>
          <w:sz w:val="24"/>
        </w:rPr>
        <w:t>Auto</w:t>
      </w:r>
      <w:r w:rsidR="005779EC">
        <w:rPr>
          <w:rFonts w:ascii="Times New Roman" w:hAnsi="Times New Roman" w:cs="Times New Roman"/>
          <w:b/>
          <w:bCs/>
          <w:sz w:val="24"/>
        </w:rPr>
        <w:t>r</w:t>
      </w:r>
      <w:r w:rsidRPr="00DF48C7">
        <w:rPr>
          <w:rFonts w:ascii="Times New Roman" w:hAnsi="Times New Roman" w:cs="Times New Roman"/>
          <w:b/>
          <w:bCs/>
          <w:sz w:val="24"/>
        </w:rPr>
        <w:t>:</w:t>
      </w:r>
      <w:r w:rsidRPr="00DF48C7">
        <w:rPr>
          <w:rFonts w:ascii="Times New Roman" w:hAnsi="Times New Roman" w:cs="Times New Roman"/>
          <w:sz w:val="24"/>
        </w:rPr>
        <w:t xml:space="preserve"> Jan Kimr</w:t>
      </w:r>
    </w:p>
    <w:p w14:paraId="29C138E6" w14:textId="133F0F09" w:rsidR="00B8152C" w:rsidRPr="00DF48C7" w:rsidRDefault="00B8152C" w:rsidP="00BA39FC">
      <w:pPr>
        <w:pStyle w:val="RPText"/>
        <w:rPr>
          <w:rFonts w:cs="Times New Roman"/>
        </w:rPr>
      </w:pPr>
      <w:r w:rsidRPr="00DF48C7">
        <w:rPr>
          <w:rFonts w:cs="Times New Roman"/>
          <w:b/>
          <w:bCs/>
        </w:rPr>
        <w:t>Anotace:</w:t>
      </w:r>
      <w:r w:rsidR="00D50F12" w:rsidRPr="00DF48C7">
        <w:rPr>
          <w:rFonts w:cs="Times New Roman"/>
        </w:rPr>
        <w:t xml:space="preserve"> Cílem této práce </w:t>
      </w:r>
      <w:r w:rsidR="0095156F" w:rsidRPr="00DF48C7">
        <w:rPr>
          <w:rFonts w:cs="Times New Roman"/>
        </w:rPr>
        <w:t>bylo</w:t>
      </w:r>
      <w:r w:rsidR="00D50F12" w:rsidRPr="00DF48C7">
        <w:rPr>
          <w:rFonts w:cs="Times New Roman"/>
        </w:rPr>
        <w:t xml:space="preserve"> </w:t>
      </w:r>
      <w:r w:rsidR="005779EC">
        <w:rPr>
          <w:rFonts w:cs="Times New Roman"/>
        </w:rPr>
        <w:t xml:space="preserve">vytvořit </w:t>
      </w:r>
      <w:r w:rsidR="003D3FCA">
        <w:rPr>
          <w:rFonts w:cs="Times New Roman"/>
        </w:rPr>
        <w:t xml:space="preserve">uživatelsky přívětivou </w:t>
      </w:r>
      <w:r w:rsidR="005779EC">
        <w:rPr>
          <w:rFonts w:cs="Times New Roman"/>
        </w:rPr>
        <w:t xml:space="preserve">webovou aplikaci </w:t>
      </w:r>
      <w:r w:rsidR="00BA39FC">
        <w:rPr>
          <w:rFonts w:cs="Times New Roman"/>
        </w:rPr>
        <w:t>na</w:t>
      </w:r>
      <w:r w:rsidR="005779EC">
        <w:rPr>
          <w:rFonts w:cs="Times New Roman"/>
        </w:rPr>
        <w:t xml:space="preserve"> procvičování rovnic. Aplikace </w:t>
      </w:r>
      <w:r w:rsidR="00BA39FC">
        <w:rPr>
          <w:rFonts w:cs="Times New Roman"/>
        </w:rPr>
        <w:t xml:space="preserve">umožňuje vložit vlastní rovnici a tu poté řešit. </w:t>
      </w:r>
      <w:r w:rsidR="003D3FCA">
        <w:rPr>
          <w:rFonts w:cs="Times New Roman"/>
        </w:rPr>
        <w:t xml:space="preserve">Rovnice se řeší </w:t>
      </w:r>
      <w:r w:rsidR="00A41AC0">
        <w:rPr>
          <w:rFonts w:cs="Times New Roman"/>
        </w:rPr>
        <w:t>přesunováním</w:t>
      </w:r>
      <w:r w:rsidR="00BA39FC">
        <w:rPr>
          <w:rFonts w:cs="Times New Roman"/>
        </w:rPr>
        <w:t xml:space="preserve"> jednotlivých prvků</w:t>
      </w:r>
      <w:r w:rsidR="00BA39FC" w:rsidRPr="0028624B">
        <w:rPr>
          <w:rFonts w:cs="Times New Roman"/>
        </w:rPr>
        <w:t xml:space="preserve"> v rámci </w:t>
      </w:r>
      <w:r w:rsidR="003D3FCA">
        <w:rPr>
          <w:rFonts w:cs="Times New Roman"/>
        </w:rPr>
        <w:t xml:space="preserve">operace </w:t>
      </w:r>
      <w:r w:rsidR="00BA39FC" w:rsidRPr="0028624B">
        <w:rPr>
          <w:rFonts w:cs="Times New Roman"/>
        </w:rPr>
        <w:t xml:space="preserve">sčítání nebo násobení. Dalšími možnostmi řešení je </w:t>
      </w:r>
      <w:r w:rsidR="00A41AC0">
        <w:rPr>
          <w:rFonts w:cs="Times New Roman"/>
        </w:rPr>
        <w:t>výměna</w:t>
      </w:r>
      <w:r w:rsidR="00BA39FC" w:rsidRPr="0028624B">
        <w:rPr>
          <w:rFonts w:cs="Times New Roman"/>
        </w:rPr>
        <w:t xml:space="preserve"> jednoho nebo více prvků ekvivalentním prvkem nebo prvky a</w:t>
      </w:r>
      <w:r w:rsidR="00A41AC0">
        <w:rPr>
          <w:rFonts w:cs="Times New Roman"/>
        </w:rPr>
        <w:t xml:space="preserve"> dále</w:t>
      </w:r>
      <w:r w:rsidR="00BA39FC" w:rsidRPr="0028624B">
        <w:rPr>
          <w:rFonts w:cs="Times New Roman"/>
        </w:rPr>
        <w:t xml:space="preserve"> vynásobení nebo vydělení celé rovnice prvkem.</w:t>
      </w:r>
      <w:r w:rsidR="003D3FCA">
        <w:rPr>
          <w:rFonts w:cs="Times New Roman"/>
        </w:rPr>
        <w:t xml:space="preserve"> Editor umožňuje pracovat i se složenými zlomky.</w:t>
      </w:r>
    </w:p>
    <w:p w14:paraId="734FD2D5" w14:textId="311C0497" w:rsidR="00B8152C" w:rsidRPr="00DD3900" w:rsidRDefault="00A6183D" w:rsidP="00D55BD6">
      <w:pPr>
        <w:pStyle w:val="RPText"/>
        <w:spacing w:before="5520"/>
        <w:rPr>
          <w:rFonts w:cs="Times New Roman"/>
          <w:lang w:val="de-DE"/>
        </w:rPr>
      </w:pPr>
      <w:r w:rsidRPr="00DD3900">
        <w:rPr>
          <w:rFonts w:cs="Times New Roman"/>
          <w:b/>
          <w:bCs/>
          <w:lang w:val="de-DE"/>
        </w:rPr>
        <w:t>Fachbezeichnung</w:t>
      </w:r>
      <w:r w:rsidR="00B8152C" w:rsidRPr="00DD3900">
        <w:rPr>
          <w:rFonts w:cs="Times New Roman"/>
          <w:b/>
          <w:bCs/>
          <w:lang w:val="de-DE"/>
        </w:rPr>
        <w:t>:</w:t>
      </w:r>
      <w:r w:rsidR="00C604AE" w:rsidRPr="00DD3900">
        <w:rPr>
          <w:rFonts w:cs="Times New Roman"/>
          <w:lang w:val="de-DE"/>
        </w:rPr>
        <w:t xml:space="preserve"> </w:t>
      </w:r>
      <w:r w:rsidR="005779EC" w:rsidRPr="00DD3900">
        <w:rPr>
          <w:rFonts w:cs="Times New Roman"/>
          <w:lang w:val="de-DE"/>
        </w:rPr>
        <w:t>Anwendungen zum Üben von Gleichungen</w:t>
      </w:r>
    </w:p>
    <w:p w14:paraId="1EA0DC86" w14:textId="57F7305A" w:rsidR="00B8152C" w:rsidRPr="00DD3900" w:rsidRDefault="00A6183D" w:rsidP="00B8152C">
      <w:pPr>
        <w:spacing w:line="360" w:lineRule="auto"/>
        <w:rPr>
          <w:rFonts w:ascii="Times New Roman" w:hAnsi="Times New Roman" w:cs="Times New Roman"/>
          <w:sz w:val="24"/>
          <w:lang w:val="de-DE"/>
        </w:rPr>
      </w:pPr>
      <w:r w:rsidRPr="00DD3900">
        <w:rPr>
          <w:rFonts w:ascii="Times New Roman" w:hAnsi="Times New Roman" w:cs="Times New Roman"/>
          <w:b/>
          <w:bCs/>
          <w:sz w:val="24"/>
          <w:lang w:val="de-DE"/>
        </w:rPr>
        <w:t>Autor</w:t>
      </w:r>
      <w:r w:rsidR="00B8152C" w:rsidRPr="00DD3900">
        <w:rPr>
          <w:rFonts w:ascii="Times New Roman" w:hAnsi="Times New Roman" w:cs="Times New Roman"/>
          <w:b/>
          <w:bCs/>
          <w:sz w:val="24"/>
          <w:lang w:val="de-DE"/>
        </w:rPr>
        <w:t>:</w:t>
      </w:r>
      <w:r w:rsidR="00B8152C" w:rsidRPr="00DD3900">
        <w:rPr>
          <w:rFonts w:ascii="Times New Roman" w:hAnsi="Times New Roman" w:cs="Times New Roman"/>
          <w:sz w:val="24"/>
          <w:lang w:val="de-DE"/>
        </w:rPr>
        <w:t xml:space="preserve"> Jan Kimr</w:t>
      </w:r>
    </w:p>
    <w:p w14:paraId="170191FA" w14:textId="0A7A534D" w:rsidR="00D90299" w:rsidRPr="00DD3900" w:rsidRDefault="00A6183D" w:rsidP="00D90299">
      <w:pPr>
        <w:pStyle w:val="RPText"/>
        <w:rPr>
          <w:rFonts w:cs="Times New Roman"/>
          <w:lang w:val="de-DE"/>
        </w:rPr>
      </w:pPr>
      <w:r w:rsidRPr="00DD3900">
        <w:rPr>
          <w:rFonts w:cs="Times New Roman"/>
          <w:b/>
          <w:bCs/>
          <w:lang w:val="de-DE"/>
        </w:rPr>
        <w:t>Annotation</w:t>
      </w:r>
      <w:r w:rsidR="00C604AE" w:rsidRPr="00DD3900">
        <w:rPr>
          <w:rFonts w:cs="Times New Roman"/>
          <w:b/>
          <w:bCs/>
          <w:lang w:val="de-DE"/>
        </w:rPr>
        <w:t>:</w:t>
      </w:r>
      <w:r w:rsidR="00C604AE" w:rsidRPr="00DD3900">
        <w:rPr>
          <w:rFonts w:cs="Times New Roman"/>
          <w:lang w:val="de-DE"/>
        </w:rPr>
        <w:t xml:space="preserve"> </w:t>
      </w:r>
      <w:r w:rsidR="00D90299" w:rsidRPr="00DD3900">
        <w:rPr>
          <w:rFonts w:cs="Times New Roman"/>
          <w:lang w:val="de-DE"/>
        </w:rPr>
        <w:t>Ziel dieser Arbeit war es, eine benutzerfreundliche Webanwendung zum Üben von Gleichungen zu erstellen. Die Anwendung erlaubt es Ihnen, Ihre Gleichung einzufügen und sie dann zu lösen. Die Gleichung wird gelöst, indem die einzelnen Elemente innerhalb der Additions- oder Multiplikationsoperation verschoben werden. Andere Lösungsmöglichkeiten sind der Austausch eines oder mehrerer Elemente durch ein oder mehrere äquivalente Elemente und die Multiplikation oder Division der gesamten Gleichung durch ein Element. Der Editor erlaubt auch das Arbeiten mit zusammengesetzten Brüchen.</w:t>
      </w:r>
    </w:p>
    <w:p w14:paraId="0EA627F2" w14:textId="77777777" w:rsidR="00397A7B" w:rsidRPr="00DF48C7" w:rsidRDefault="00397A7B" w:rsidP="00E56EC2">
      <w:pPr>
        <w:rPr>
          <w:rFonts w:ascii="Times New Roman" w:hAnsi="Times New Roman" w:cs="Times New Roman"/>
          <w:b/>
          <w:bCs/>
          <w:sz w:val="28"/>
          <w:szCs w:val="28"/>
        </w:rPr>
      </w:pPr>
      <w:r w:rsidRPr="00DF48C7">
        <w:rPr>
          <w:rFonts w:ascii="Times New Roman" w:hAnsi="Times New Roman" w:cs="Times New Roman"/>
          <w:b/>
          <w:bCs/>
          <w:sz w:val="28"/>
          <w:szCs w:val="28"/>
        </w:rPr>
        <w:lastRenderedPageBreak/>
        <w:t>Zadání</w:t>
      </w:r>
    </w:p>
    <w:p w14:paraId="0AE8E349" w14:textId="77777777" w:rsidR="0028624B" w:rsidRDefault="0028624B" w:rsidP="00397A7B">
      <w:pPr>
        <w:pStyle w:val="RPText"/>
        <w:rPr>
          <w:rFonts w:cs="Times New Roman"/>
        </w:rPr>
      </w:pPr>
      <w:r w:rsidRPr="0028624B">
        <w:rPr>
          <w:rFonts w:cs="Times New Roman"/>
        </w:rPr>
        <w:t xml:space="preserve">Zadáním této ročníkové práce je vytvořit webovou aplikaci k řešení jednoduchých lineárních rovnic o jedné neznámé. Aplikace umožňuje uživateli procvičit si řešení rovnic. </w:t>
      </w:r>
    </w:p>
    <w:p w14:paraId="38E0CB39" w14:textId="5069EE54" w:rsidR="0028624B" w:rsidRPr="00DF48C7" w:rsidRDefault="0028624B" w:rsidP="00397A7B">
      <w:pPr>
        <w:pStyle w:val="RPText"/>
        <w:rPr>
          <w:rFonts w:cs="Times New Roman"/>
        </w:rPr>
        <w:sectPr w:rsidR="0028624B" w:rsidRPr="00DF48C7" w:rsidSect="00A946CE">
          <w:footerReference w:type="default" r:id="rId11"/>
          <w:pgSz w:w="11906" w:h="16838"/>
          <w:pgMar w:top="1418" w:right="1418" w:bottom="1418" w:left="1985" w:header="709" w:footer="709" w:gutter="0"/>
          <w:pgNumType w:start="1"/>
          <w:cols w:space="708"/>
          <w:docGrid w:linePitch="360"/>
        </w:sectPr>
      </w:pPr>
      <w:r w:rsidRPr="0028624B">
        <w:rPr>
          <w:rFonts w:cs="Times New Roman"/>
        </w:rPr>
        <w:t>Řešená rovnice je složená z prvků. Prvek představuje číslo, neznámou nebo skupinu prvků. Tyto prvky je možné přesunovat v rámci sčítání nebo násobení. Dalšími možnostmi řešení je nahrazení jednoho nebo více prvků ekvivalentním prvkem nebo prvky a vynásobení nebo vydělení celé rovnice prvkem.</w:t>
      </w:r>
    </w:p>
    <w:p w14:paraId="6B0F345E" w14:textId="43554264" w:rsidR="00E56EC2" w:rsidRPr="00D90299" w:rsidRDefault="00235F5E" w:rsidP="00E56EC2">
      <w:pPr>
        <w:rPr>
          <w:rFonts w:ascii="Times New Roman" w:hAnsi="Times New Roman" w:cs="Times New Roman"/>
          <w:b/>
          <w:bCs/>
          <w:sz w:val="28"/>
          <w:szCs w:val="28"/>
        </w:rPr>
      </w:pPr>
      <w:r w:rsidRPr="00D90299">
        <w:rPr>
          <w:rFonts w:ascii="Times New Roman" w:hAnsi="Times New Roman" w:cs="Times New Roman"/>
          <w:b/>
          <w:bCs/>
          <w:sz w:val="28"/>
          <w:szCs w:val="28"/>
        </w:rPr>
        <w:lastRenderedPageBreak/>
        <w:t>Obsah</w:t>
      </w:r>
      <w:r w:rsidR="00F86323" w:rsidRPr="00D90299">
        <w:rPr>
          <w:rFonts w:ascii="Times New Roman" w:hAnsi="Times New Roman" w:cs="Times New Roman"/>
          <w:b/>
          <w:bCs/>
          <w:sz w:val="28"/>
          <w:szCs w:val="28"/>
        </w:rPr>
        <w:t>:</w:t>
      </w:r>
    </w:p>
    <w:p w14:paraId="7E21E085" w14:textId="423F3F19" w:rsidR="002245E0" w:rsidRDefault="00E56EC2">
      <w:pPr>
        <w:pStyle w:val="Obsah1"/>
        <w:tabs>
          <w:tab w:val="left" w:pos="440"/>
          <w:tab w:val="right" w:leader="dot" w:pos="8493"/>
        </w:tabs>
        <w:rPr>
          <w:rFonts w:eastAsiaTheme="minorEastAsia"/>
          <w:noProof/>
          <w:lang w:eastAsia="cs-CZ"/>
        </w:rPr>
      </w:pPr>
      <w:r w:rsidRPr="00C604AE">
        <w:rPr>
          <w:sz w:val="20"/>
        </w:rPr>
        <w:fldChar w:fldCharType="begin"/>
      </w:r>
      <w:r w:rsidRPr="00C604AE">
        <w:rPr>
          <w:sz w:val="20"/>
        </w:rPr>
        <w:instrText xml:space="preserve"> TOC \o "1-3" \h \z \u </w:instrText>
      </w:r>
      <w:r w:rsidRPr="00C604AE">
        <w:rPr>
          <w:sz w:val="20"/>
        </w:rPr>
        <w:fldChar w:fldCharType="separate"/>
      </w:r>
      <w:hyperlink w:anchor="_Toc55155617" w:history="1">
        <w:r w:rsidR="002245E0" w:rsidRPr="00AC23A6">
          <w:rPr>
            <w:rStyle w:val="Hypertextovodkaz"/>
            <w:noProof/>
          </w:rPr>
          <w:t>1.</w:t>
        </w:r>
        <w:r w:rsidR="002245E0">
          <w:rPr>
            <w:rFonts w:eastAsiaTheme="minorEastAsia"/>
            <w:noProof/>
            <w:lang w:eastAsia="cs-CZ"/>
          </w:rPr>
          <w:tab/>
        </w:r>
        <w:r w:rsidR="002245E0" w:rsidRPr="00AC23A6">
          <w:rPr>
            <w:rStyle w:val="Hypertextovodkaz"/>
            <w:noProof/>
          </w:rPr>
          <w:t>Úvod</w:t>
        </w:r>
        <w:r w:rsidR="002245E0">
          <w:rPr>
            <w:noProof/>
            <w:webHidden/>
          </w:rPr>
          <w:tab/>
        </w:r>
        <w:r w:rsidR="002245E0">
          <w:rPr>
            <w:noProof/>
            <w:webHidden/>
          </w:rPr>
          <w:fldChar w:fldCharType="begin"/>
        </w:r>
        <w:r w:rsidR="002245E0">
          <w:rPr>
            <w:noProof/>
            <w:webHidden/>
          </w:rPr>
          <w:instrText xml:space="preserve"> PAGEREF _Toc55155617 \h </w:instrText>
        </w:r>
        <w:r w:rsidR="002245E0">
          <w:rPr>
            <w:noProof/>
            <w:webHidden/>
          </w:rPr>
        </w:r>
        <w:r w:rsidR="002245E0">
          <w:rPr>
            <w:noProof/>
            <w:webHidden/>
          </w:rPr>
          <w:fldChar w:fldCharType="separate"/>
        </w:r>
        <w:r w:rsidR="00695275">
          <w:rPr>
            <w:noProof/>
            <w:webHidden/>
          </w:rPr>
          <w:t>1</w:t>
        </w:r>
        <w:r w:rsidR="002245E0">
          <w:rPr>
            <w:noProof/>
            <w:webHidden/>
          </w:rPr>
          <w:fldChar w:fldCharType="end"/>
        </w:r>
      </w:hyperlink>
    </w:p>
    <w:p w14:paraId="74AF48D2" w14:textId="745303F3" w:rsidR="002245E0" w:rsidRDefault="00BF4BDC">
      <w:pPr>
        <w:pStyle w:val="Obsah1"/>
        <w:tabs>
          <w:tab w:val="left" w:pos="440"/>
          <w:tab w:val="right" w:leader="dot" w:pos="8493"/>
        </w:tabs>
        <w:rPr>
          <w:rFonts w:eastAsiaTheme="minorEastAsia"/>
          <w:noProof/>
          <w:lang w:eastAsia="cs-CZ"/>
        </w:rPr>
      </w:pPr>
      <w:hyperlink w:anchor="_Toc55155618" w:history="1">
        <w:r w:rsidR="002245E0" w:rsidRPr="00AC23A6">
          <w:rPr>
            <w:rStyle w:val="Hypertextovodkaz"/>
            <w:noProof/>
          </w:rPr>
          <w:t>2.</w:t>
        </w:r>
        <w:r w:rsidR="002245E0">
          <w:rPr>
            <w:rFonts w:eastAsiaTheme="minorEastAsia"/>
            <w:noProof/>
            <w:lang w:eastAsia="cs-CZ"/>
          </w:rPr>
          <w:tab/>
        </w:r>
        <w:r w:rsidR="002245E0" w:rsidRPr="00AC23A6">
          <w:rPr>
            <w:rStyle w:val="Hypertextovodkaz"/>
            <w:noProof/>
          </w:rPr>
          <w:t>Řešitelné rovnice</w:t>
        </w:r>
        <w:r w:rsidR="002245E0">
          <w:rPr>
            <w:noProof/>
            <w:webHidden/>
          </w:rPr>
          <w:tab/>
        </w:r>
        <w:r w:rsidR="002245E0">
          <w:rPr>
            <w:noProof/>
            <w:webHidden/>
          </w:rPr>
          <w:fldChar w:fldCharType="begin"/>
        </w:r>
        <w:r w:rsidR="002245E0">
          <w:rPr>
            <w:noProof/>
            <w:webHidden/>
          </w:rPr>
          <w:instrText xml:space="preserve"> PAGEREF _Toc55155618 \h </w:instrText>
        </w:r>
        <w:r w:rsidR="002245E0">
          <w:rPr>
            <w:noProof/>
            <w:webHidden/>
          </w:rPr>
        </w:r>
        <w:r w:rsidR="002245E0">
          <w:rPr>
            <w:noProof/>
            <w:webHidden/>
          </w:rPr>
          <w:fldChar w:fldCharType="separate"/>
        </w:r>
        <w:r w:rsidR="00695275">
          <w:rPr>
            <w:noProof/>
            <w:webHidden/>
          </w:rPr>
          <w:t>2</w:t>
        </w:r>
        <w:r w:rsidR="002245E0">
          <w:rPr>
            <w:noProof/>
            <w:webHidden/>
          </w:rPr>
          <w:fldChar w:fldCharType="end"/>
        </w:r>
      </w:hyperlink>
    </w:p>
    <w:p w14:paraId="03899FE5" w14:textId="2BA0AF8A" w:rsidR="002245E0" w:rsidRDefault="00BF4BDC">
      <w:pPr>
        <w:pStyle w:val="Obsah1"/>
        <w:tabs>
          <w:tab w:val="left" w:pos="440"/>
          <w:tab w:val="right" w:leader="dot" w:pos="8493"/>
        </w:tabs>
        <w:rPr>
          <w:rFonts w:eastAsiaTheme="minorEastAsia"/>
          <w:noProof/>
          <w:lang w:eastAsia="cs-CZ"/>
        </w:rPr>
      </w:pPr>
      <w:hyperlink w:anchor="_Toc55155619" w:history="1">
        <w:r w:rsidR="002245E0" w:rsidRPr="00AC23A6">
          <w:rPr>
            <w:rStyle w:val="Hypertextovodkaz"/>
            <w:noProof/>
          </w:rPr>
          <w:t>3.</w:t>
        </w:r>
        <w:r w:rsidR="002245E0">
          <w:rPr>
            <w:rFonts w:eastAsiaTheme="minorEastAsia"/>
            <w:noProof/>
            <w:lang w:eastAsia="cs-CZ"/>
          </w:rPr>
          <w:tab/>
        </w:r>
        <w:r w:rsidR="002245E0" w:rsidRPr="00AC23A6">
          <w:rPr>
            <w:rStyle w:val="Hypertextovodkaz"/>
            <w:noProof/>
          </w:rPr>
          <w:t>Reprezentace matematického výrazu</w:t>
        </w:r>
        <w:r w:rsidR="002245E0">
          <w:rPr>
            <w:noProof/>
            <w:webHidden/>
          </w:rPr>
          <w:tab/>
        </w:r>
        <w:r w:rsidR="002245E0">
          <w:rPr>
            <w:noProof/>
            <w:webHidden/>
          </w:rPr>
          <w:fldChar w:fldCharType="begin"/>
        </w:r>
        <w:r w:rsidR="002245E0">
          <w:rPr>
            <w:noProof/>
            <w:webHidden/>
          </w:rPr>
          <w:instrText xml:space="preserve"> PAGEREF _Toc55155619 \h </w:instrText>
        </w:r>
        <w:r w:rsidR="002245E0">
          <w:rPr>
            <w:noProof/>
            <w:webHidden/>
          </w:rPr>
        </w:r>
        <w:r w:rsidR="002245E0">
          <w:rPr>
            <w:noProof/>
            <w:webHidden/>
          </w:rPr>
          <w:fldChar w:fldCharType="separate"/>
        </w:r>
        <w:r w:rsidR="00695275">
          <w:rPr>
            <w:noProof/>
            <w:webHidden/>
          </w:rPr>
          <w:t>3</w:t>
        </w:r>
        <w:r w:rsidR="002245E0">
          <w:rPr>
            <w:noProof/>
            <w:webHidden/>
          </w:rPr>
          <w:fldChar w:fldCharType="end"/>
        </w:r>
      </w:hyperlink>
    </w:p>
    <w:p w14:paraId="51C7D48E" w14:textId="5F3A6881" w:rsidR="002245E0" w:rsidRDefault="00BF4BDC">
      <w:pPr>
        <w:pStyle w:val="Obsah2"/>
        <w:tabs>
          <w:tab w:val="left" w:pos="880"/>
          <w:tab w:val="right" w:leader="dot" w:pos="8493"/>
        </w:tabs>
        <w:rPr>
          <w:rFonts w:eastAsiaTheme="minorEastAsia"/>
          <w:noProof/>
          <w:lang w:eastAsia="cs-CZ"/>
        </w:rPr>
      </w:pPr>
      <w:hyperlink w:anchor="_Toc55155620" w:history="1">
        <w:r w:rsidR="002245E0" w:rsidRPr="00AC23A6">
          <w:rPr>
            <w:rStyle w:val="Hypertextovodkaz"/>
            <w:noProof/>
          </w:rPr>
          <w:t>3.1.</w:t>
        </w:r>
        <w:r w:rsidR="002245E0">
          <w:rPr>
            <w:rFonts w:eastAsiaTheme="minorEastAsia"/>
            <w:noProof/>
            <w:lang w:eastAsia="cs-CZ"/>
          </w:rPr>
          <w:tab/>
        </w:r>
        <w:r w:rsidR="002245E0" w:rsidRPr="00AC23A6">
          <w:rPr>
            <w:rStyle w:val="Hypertextovodkaz"/>
            <w:noProof/>
          </w:rPr>
          <w:t>Reprezentace v paměti</w:t>
        </w:r>
        <w:r w:rsidR="002245E0">
          <w:rPr>
            <w:noProof/>
            <w:webHidden/>
          </w:rPr>
          <w:tab/>
        </w:r>
        <w:r w:rsidR="002245E0">
          <w:rPr>
            <w:noProof/>
            <w:webHidden/>
          </w:rPr>
          <w:fldChar w:fldCharType="begin"/>
        </w:r>
        <w:r w:rsidR="002245E0">
          <w:rPr>
            <w:noProof/>
            <w:webHidden/>
          </w:rPr>
          <w:instrText xml:space="preserve"> PAGEREF _Toc55155620 \h </w:instrText>
        </w:r>
        <w:r w:rsidR="002245E0">
          <w:rPr>
            <w:noProof/>
            <w:webHidden/>
          </w:rPr>
        </w:r>
        <w:r w:rsidR="002245E0">
          <w:rPr>
            <w:noProof/>
            <w:webHidden/>
          </w:rPr>
          <w:fldChar w:fldCharType="separate"/>
        </w:r>
        <w:r w:rsidR="00695275">
          <w:rPr>
            <w:noProof/>
            <w:webHidden/>
          </w:rPr>
          <w:t>3</w:t>
        </w:r>
        <w:r w:rsidR="002245E0">
          <w:rPr>
            <w:noProof/>
            <w:webHidden/>
          </w:rPr>
          <w:fldChar w:fldCharType="end"/>
        </w:r>
      </w:hyperlink>
    </w:p>
    <w:p w14:paraId="7A32268C" w14:textId="3B276858" w:rsidR="002245E0" w:rsidRDefault="00BF4BDC">
      <w:pPr>
        <w:pStyle w:val="Obsah3"/>
        <w:tabs>
          <w:tab w:val="left" w:pos="1320"/>
          <w:tab w:val="right" w:leader="dot" w:pos="8493"/>
        </w:tabs>
        <w:rPr>
          <w:rFonts w:eastAsiaTheme="minorEastAsia"/>
          <w:noProof/>
          <w:lang w:eastAsia="cs-CZ"/>
        </w:rPr>
      </w:pPr>
      <w:hyperlink w:anchor="_Toc55155621" w:history="1">
        <w:r w:rsidR="002245E0" w:rsidRPr="00AC23A6">
          <w:rPr>
            <w:rStyle w:val="Hypertextovodkaz"/>
            <w:noProof/>
          </w:rPr>
          <w:t>3.1.1.</w:t>
        </w:r>
        <w:r w:rsidR="002245E0">
          <w:rPr>
            <w:rFonts w:eastAsiaTheme="minorEastAsia"/>
            <w:noProof/>
            <w:lang w:eastAsia="cs-CZ"/>
          </w:rPr>
          <w:tab/>
        </w:r>
        <w:r w:rsidR="002245E0" w:rsidRPr="00AC23A6">
          <w:rPr>
            <w:rStyle w:val="Hypertextovodkaz"/>
            <w:noProof/>
          </w:rPr>
          <w:t>Rozdělení výrazu na pole matematických uzlů</w:t>
        </w:r>
        <w:r w:rsidR="002245E0">
          <w:rPr>
            <w:noProof/>
            <w:webHidden/>
          </w:rPr>
          <w:tab/>
        </w:r>
        <w:r w:rsidR="002245E0">
          <w:rPr>
            <w:noProof/>
            <w:webHidden/>
          </w:rPr>
          <w:fldChar w:fldCharType="begin"/>
        </w:r>
        <w:r w:rsidR="002245E0">
          <w:rPr>
            <w:noProof/>
            <w:webHidden/>
          </w:rPr>
          <w:instrText xml:space="preserve"> PAGEREF _Toc55155621 \h </w:instrText>
        </w:r>
        <w:r w:rsidR="002245E0">
          <w:rPr>
            <w:noProof/>
            <w:webHidden/>
          </w:rPr>
        </w:r>
        <w:r w:rsidR="002245E0">
          <w:rPr>
            <w:noProof/>
            <w:webHidden/>
          </w:rPr>
          <w:fldChar w:fldCharType="separate"/>
        </w:r>
        <w:r w:rsidR="00695275">
          <w:rPr>
            <w:noProof/>
            <w:webHidden/>
          </w:rPr>
          <w:t>4</w:t>
        </w:r>
        <w:r w:rsidR="002245E0">
          <w:rPr>
            <w:noProof/>
            <w:webHidden/>
          </w:rPr>
          <w:fldChar w:fldCharType="end"/>
        </w:r>
      </w:hyperlink>
    </w:p>
    <w:p w14:paraId="70FDB654" w14:textId="7198F06A" w:rsidR="002245E0" w:rsidRDefault="00BF4BDC">
      <w:pPr>
        <w:pStyle w:val="Obsah3"/>
        <w:tabs>
          <w:tab w:val="left" w:pos="1320"/>
          <w:tab w:val="right" w:leader="dot" w:pos="8493"/>
        </w:tabs>
        <w:rPr>
          <w:rFonts w:eastAsiaTheme="minorEastAsia"/>
          <w:noProof/>
          <w:lang w:eastAsia="cs-CZ"/>
        </w:rPr>
      </w:pPr>
      <w:hyperlink w:anchor="_Toc55155622" w:history="1">
        <w:r w:rsidR="002245E0" w:rsidRPr="00AC23A6">
          <w:rPr>
            <w:rStyle w:val="Hypertextovodkaz"/>
            <w:noProof/>
          </w:rPr>
          <w:t>3.1.2.</w:t>
        </w:r>
        <w:r w:rsidR="002245E0">
          <w:rPr>
            <w:rFonts w:eastAsiaTheme="minorEastAsia"/>
            <w:noProof/>
            <w:lang w:eastAsia="cs-CZ"/>
          </w:rPr>
          <w:tab/>
        </w:r>
        <w:r w:rsidR="002245E0" w:rsidRPr="00AC23A6">
          <w:rPr>
            <w:rStyle w:val="Hypertextovodkaz"/>
            <w:noProof/>
          </w:rPr>
          <w:t>Zlomky</w:t>
        </w:r>
        <w:r w:rsidR="002245E0">
          <w:rPr>
            <w:noProof/>
            <w:webHidden/>
          </w:rPr>
          <w:tab/>
        </w:r>
        <w:r w:rsidR="002245E0">
          <w:rPr>
            <w:noProof/>
            <w:webHidden/>
          </w:rPr>
          <w:fldChar w:fldCharType="begin"/>
        </w:r>
        <w:r w:rsidR="002245E0">
          <w:rPr>
            <w:noProof/>
            <w:webHidden/>
          </w:rPr>
          <w:instrText xml:space="preserve"> PAGEREF _Toc55155622 \h </w:instrText>
        </w:r>
        <w:r w:rsidR="002245E0">
          <w:rPr>
            <w:noProof/>
            <w:webHidden/>
          </w:rPr>
        </w:r>
        <w:r w:rsidR="002245E0">
          <w:rPr>
            <w:noProof/>
            <w:webHidden/>
          </w:rPr>
          <w:fldChar w:fldCharType="separate"/>
        </w:r>
        <w:r w:rsidR="00695275">
          <w:rPr>
            <w:noProof/>
            <w:webHidden/>
          </w:rPr>
          <w:t>4</w:t>
        </w:r>
        <w:r w:rsidR="002245E0">
          <w:rPr>
            <w:noProof/>
            <w:webHidden/>
          </w:rPr>
          <w:fldChar w:fldCharType="end"/>
        </w:r>
      </w:hyperlink>
    </w:p>
    <w:p w14:paraId="50489CE4" w14:textId="651288EB" w:rsidR="002245E0" w:rsidRDefault="00BF4BDC">
      <w:pPr>
        <w:pStyle w:val="Obsah2"/>
        <w:tabs>
          <w:tab w:val="left" w:pos="880"/>
          <w:tab w:val="right" w:leader="dot" w:pos="8493"/>
        </w:tabs>
        <w:rPr>
          <w:rFonts w:eastAsiaTheme="minorEastAsia"/>
          <w:noProof/>
          <w:lang w:eastAsia="cs-CZ"/>
        </w:rPr>
      </w:pPr>
      <w:hyperlink w:anchor="_Toc55155623" w:history="1">
        <w:r w:rsidR="002245E0" w:rsidRPr="00AC23A6">
          <w:rPr>
            <w:rStyle w:val="Hypertextovodkaz"/>
            <w:noProof/>
          </w:rPr>
          <w:t>3.2.</w:t>
        </w:r>
        <w:r w:rsidR="002245E0">
          <w:rPr>
            <w:rFonts w:eastAsiaTheme="minorEastAsia"/>
            <w:noProof/>
            <w:lang w:eastAsia="cs-CZ"/>
          </w:rPr>
          <w:tab/>
        </w:r>
        <w:r w:rsidR="002245E0" w:rsidRPr="00AC23A6">
          <w:rPr>
            <w:rStyle w:val="Hypertextovodkaz"/>
            <w:noProof/>
          </w:rPr>
          <w:t>Grafická reprezentace</w:t>
        </w:r>
        <w:r w:rsidR="002245E0">
          <w:rPr>
            <w:noProof/>
            <w:webHidden/>
          </w:rPr>
          <w:tab/>
        </w:r>
        <w:r w:rsidR="002245E0">
          <w:rPr>
            <w:noProof/>
            <w:webHidden/>
          </w:rPr>
          <w:fldChar w:fldCharType="begin"/>
        </w:r>
        <w:r w:rsidR="002245E0">
          <w:rPr>
            <w:noProof/>
            <w:webHidden/>
          </w:rPr>
          <w:instrText xml:space="preserve"> PAGEREF _Toc55155623 \h </w:instrText>
        </w:r>
        <w:r w:rsidR="002245E0">
          <w:rPr>
            <w:noProof/>
            <w:webHidden/>
          </w:rPr>
        </w:r>
        <w:r w:rsidR="002245E0">
          <w:rPr>
            <w:noProof/>
            <w:webHidden/>
          </w:rPr>
          <w:fldChar w:fldCharType="separate"/>
        </w:r>
        <w:r w:rsidR="00695275">
          <w:rPr>
            <w:noProof/>
            <w:webHidden/>
          </w:rPr>
          <w:t>5</w:t>
        </w:r>
        <w:r w:rsidR="002245E0">
          <w:rPr>
            <w:noProof/>
            <w:webHidden/>
          </w:rPr>
          <w:fldChar w:fldCharType="end"/>
        </w:r>
      </w:hyperlink>
    </w:p>
    <w:p w14:paraId="0CB7B1B8" w14:textId="238995D0" w:rsidR="002245E0" w:rsidRDefault="00BF4BDC">
      <w:pPr>
        <w:pStyle w:val="Obsah1"/>
        <w:tabs>
          <w:tab w:val="left" w:pos="440"/>
          <w:tab w:val="right" w:leader="dot" w:pos="8493"/>
        </w:tabs>
        <w:rPr>
          <w:rFonts w:eastAsiaTheme="minorEastAsia"/>
          <w:noProof/>
          <w:lang w:eastAsia="cs-CZ"/>
        </w:rPr>
      </w:pPr>
      <w:hyperlink w:anchor="_Toc55155624" w:history="1">
        <w:r w:rsidR="002245E0" w:rsidRPr="00AC23A6">
          <w:rPr>
            <w:rStyle w:val="Hypertextovodkaz"/>
            <w:noProof/>
          </w:rPr>
          <w:t>4.</w:t>
        </w:r>
        <w:r w:rsidR="002245E0">
          <w:rPr>
            <w:rFonts w:eastAsiaTheme="minorEastAsia"/>
            <w:noProof/>
            <w:lang w:eastAsia="cs-CZ"/>
          </w:rPr>
          <w:tab/>
        </w:r>
        <w:r w:rsidR="002245E0" w:rsidRPr="00AC23A6">
          <w:rPr>
            <w:rStyle w:val="Hypertextovodkaz"/>
            <w:noProof/>
          </w:rPr>
          <w:t>Vložení rovnice a její úpravy</w:t>
        </w:r>
        <w:r w:rsidR="002245E0">
          <w:rPr>
            <w:noProof/>
            <w:webHidden/>
          </w:rPr>
          <w:tab/>
        </w:r>
        <w:r w:rsidR="002245E0">
          <w:rPr>
            <w:noProof/>
            <w:webHidden/>
          </w:rPr>
          <w:fldChar w:fldCharType="begin"/>
        </w:r>
        <w:r w:rsidR="002245E0">
          <w:rPr>
            <w:noProof/>
            <w:webHidden/>
          </w:rPr>
          <w:instrText xml:space="preserve"> PAGEREF _Toc55155624 \h </w:instrText>
        </w:r>
        <w:r w:rsidR="002245E0">
          <w:rPr>
            <w:noProof/>
            <w:webHidden/>
          </w:rPr>
        </w:r>
        <w:r w:rsidR="002245E0">
          <w:rPr>
            <w:noProof/>
            <w:webHidden/>
          </w:rPr>
          <w:fldChar w:fldCharType="separate"/>
        </w:r>
        <w:r w:rsidR="00695275">
          <w:rPr>
            <w:noProof/>
            <w:webHidden/>
          </w:rPr>
          <w:t>6</w:t>
        </w:r>
        <w:r w:rsidR="002245E0">
          <w:rPr>
            <w:noProof/>
            <w:webHidden/>
          </w:rPr>
          <w:fldChar w:fldCharType="end"/>
        </w:r>
      </w:hyperlink>
    </w:p>
    <w:p w14:paraId="7E299FFB" w14:textId="2438D91F" w:rsidR="002245E0" w:rsidRDefault="00BF4BDC">
      <w:pPr>
        <w:pStyle w:val="Obsah2"/>
        <w:tabs>
          <w:tab w:val="left" w:pos="880"/>
          <w:tab w:val="right" w:leader="dot" w:pos="8493"/>
        </w:tabs>
        <w:rPr>
          <w:rFonts w:eastAsiaTheme="minorEastAsia"/>
          <w:noProof/>
          <w:lang w:eastAsia="cs-CZ"/>
        </w:rPr>
      </w:pPr>
      <w:hyperlink w:anchor="_Toc55155625" w:history="1">
        <w:r w:rsidR="002245E0" w:rsidRPr="00AC23A6">
          <w:rPr>
            <w:rStyle w:val="Hypertextovodkaz"/>
            <w:noProof/>
          </w:rPr>
          <w:t>4.1.</w:t>
        </w:r>
        <w:r w:rsidR="002245E0">
          <w:rPr>
            <w:rFonts w:eastAsiaTheme="minorEastAsia"/>
            <w:noProof/>
            <w:lang w:eastAsia="cs-CZ"/>
          </w:rPr>
          <w:tab/>
        </w:r>
        <w:r w:rsidR="002245E0" w:rsidRPr="00AC23A6">
          <w:rPr>
            <w:rStyle w:val="Hypertextovodkaz"/>
            <w:noProof/>
          </w:rPr>
          <w:t>Vložení rovnice</w:t>
        </w:r>
        <w:r w:rsidR="002245E0">
          <w:rPr>
            <w:noProof/>
            <w:webHidden/>
          </w:rPr>
          <w:tab/>
        </w:r>
        <w:r w:rsidR="002245E0">
          <w:rPr>
            <w:noProof/>
            <w:webHidden/>
          </w:rPr>
          <w:fldChar w:fldCharType="begin"/>
        </w:r>
        <w:r w:rsidR="002245E0">
          <w:rPr>
            <w:noProof/>
            <w:webHidden/>
          </w:rPr>
          <w:instrText xml:space="preserve"> PAGEREF _Toc55155625 \h </w:instrText>
        </w:r>
        <w:r w:rsidR="002245E0">
          <w:rPr>
            <w:noProof/>
            <w:webHidden/>
          </w:rPr>
        </w:r>
        <w:r w:rsidR="002245E0">
          <w:rPr>
            <w:noProof/>
            <w:webHidden/>
          </w:rPr>
          <w:fldChar w:fldCharType="separate"/>
        </w:r>
        <w:r w:rsidR="00695275">
          <w:rPr>
            <w:noProof/>
            <w:webHidden/>
          </w:rPr>
          <w:t>6</w:t>
        </w:r>
        <w:r w:rsidR="002245E0">
          <w:rPr>
            <w:noProof/>
            <w:webHidden/>
          </w:rPr>
          <w:fldChar w:fldCharType="end"/>
        </w:r>
      </w:hyperlink>
    </w:p>
    <w:p w14:paraId="1DEB4C9B" w14:textId="588D8195" w:rsidR="002245E0" w:rsidRDefault="00BF4BDC">
      <w:pPr>
        <w:pStyle w:val="Obsah2"/>
        <w:tabs>
          <w:tab w:val="left" w:pos="880"/>
          <w:tab w:val="right" w:leader="dot" w:pos="8493"/>
        </w:tabs>
        <w:rPr>
          <w:rFonts w:eastAsiaTheme="minorEastAsia"/>
          <w:noProof/>
          <w:lang w:eastAsia="cs-CZ"/>
        </w:rPr>
      </w:pPr>
      <w:hyperlink w:anchor="_Toc55155626" w:history="1">
        <w:r w:rsidR="002245E0" w:rsidRPr="00AC23A6">
          <w:rPr>
            <w:rStyle w:val="Hypertextovodkaz"/>
            <w:noProof/>
          </w:rPr>
          <w:t>4.2.</w:t>
        </w:r>
        <w:r w:rsidR="002245E0">
          <w:rPr>
            <w:rFonts w:eastAsiaTheme="minorEastAsia"/>
            <w:noProof/>
            <w:lang w:eastAsia="cs-CZ"/>
          </w:rPr>
          <w:tab/>
        </w:r>
        <w:r w:rsidR="002245E0" w:rsidRPr="00AC23A6">
          <w:rPr>
            <w:rStyle w:val="Hypertextovodkaz"/>
            <w:noProof/>
          </w:rPr>
          <w:t>Úpravy rovnice</w:t>
        </w:r>
        <w:r w:rsidR="002245E0">
          <w:rPr>
            <w:noProof/>
            <w:webHidden/>
          </w:rPr>
          <w:tab/>
        </w:r>
        <w:r w:rsidR="002245E0">
          <w:rPr>
            <w:noProof/>
            <w:webHidden/>
          </w:rPr>
          <w:fldChar w:fldCharType="begin"/>
        </w:r>
        <w:r w:rsidR="002245E0">
          <w:rPr>
            <w:noProof/>
            <w:webHidden/>
          </w:rPr>
          <w:instrText xml:space="preserve"> PAGEREF _Toc55155626 \h </w:instrText>
        </w:r>
        <w:r w:rsidR="002245E0">
          <w:rPr>
            <w:noProof/>
            <w:webHidden/>
          </w:rPr>
        </w:r>
        <w:r w:rsidR="002245E0">
          <w:rPr>
            <w:noProof/>
            <w:webHidden/>
          </w:rPr>
          <w:fldChar w:fldCharType="separate"/>
        </w:r>
        <w:r w:rsidR="00695275">
          <w:rPr>
            <w:noProof/>
            <w:webHidden/>
          </w:rPr>
          <w:t>6</w:t>
        </w:r>
        <w:r w:rsidR="002245E0">
          <w:rPr>
            <w:noProof/>
            <w:webHidden/>
          </w:rPr>
          <w:fldChar w:fldCharType="end"/>
        </w:r>
      </w:hyperlink>
    </w:p>
    <w:p w14:paraId="66E6A9DA" w14:textId="700F85F8" w:rsidR="002245E0" w:rsidRDefault="00BF4BDC">
      <w:pPr>
        <w:pStyle w:val="Obsah3"/>
        <w:tabs>
          <w:tab w:val="left" w:pos="1320"/>
          <w:tab w:val="right" w:leader="dot" w:pos="8493"/>
        </w:tabs>
        <w:rPr>
          <w:rFonts w:eastAsiaTheme="minorEastAsia"/>
          <w:noProof/>
          <w:lang w:eastAsia="cs-CZ"/>
        </w:rPr>
      </w:pPr>
      <w:hyperlink w:anchor="_Toc55155627" w:history="1">
        <w:r w:rsidR="002245E0" w:rsidRPr="00AC23A6">
          <w:rPr>
            <w:rStyle w:val="Hypertextovodkaz"/>
            <w:noProof/>
          </w:rPr>
          <w:t>4.2.1.</w:t>
        </w:r>
        <w:r w:rsidR="002245E0">
          <w:rPr>
            <w:rFonts w:eastAsiaTheme="minorEastAsia"/>
            <w:noProof/>
            <w:lang w:eastAsia="cs-CZ"/>
          </w:rPr>
          <w:tab/>
        </w:r>
        <w:r w:rsidR="002245E0" w:rsidRPr="00AC23A6">
          <w:rPr>
            <w:rStyle w:val="Hypertextovodkaz"/>
            <w:noProof/>
          </w:rPr>
          <w:t>Přetahování prvků</w:t>
        </w:r>
        <w:r w:rsidR="002245E0">
          <w:rPr>
            <w:noProof/>
            <w:webHidden/>
          </w:rPr>
          <w:tab/>
        </w:r>
        <w:r w:rsidR="002245E0">
          <w:rPr>
            <w:noProof/>
            <w:webHidden/>
          </w:rPr>
          <w:fldChar w:fldCharType="begin"/>
        </w:r>
        <w:r w:rsidR="002245E0">
          <w:rPr>
            <w:noProof/>
            <w:webHidden/>
          </w:rPr>
          <w:instrText xml:space="preserve"> PAGEREF _Toc55155627 \h </w:instrText>
        </w:r>
        <w:r w:rsidR="002245E0">
          <w:rPr>
            <w:noProof/>
            <w:webHidden/>
          </w:rPr>
        </w:r>
        <w:r w:rsidR="002245E0">
          <w:rPr>
            <w:noProof/>
            <w:webHidden/>
          </w:rPr>
          <w:fldChar w:fldCharType="separate"/>
        </w:r>
        <w:r w:rsidR="00695275">
          <w:rPr>
            <w:noProof/>
            <w:webHidden/>
          </w:rPr>
          <w:t>6</w:t>
        </w:r>
        <w:r w:rsidR="002245E0">
          <w:rPr>
            <w:noProof/>
            <w:webHidden/>
          </w:rPr>
          <w:fldChar w:fldCharType="end"/>
        </w:r>
      </w:hyperlink>
    </w:p>
    <w:p w14:paraId="3A0EFE57" w14:textId="1675D7D5" w:rsidR="002245E0" w:rsidRDefault="00BF4BDC">
      <w:pPr>
        <w:pStyle w:val="Obsah3"/>
        <w:tabs>
          <w:tab w:val="left" w:pos="1320"/>
          <w:tab w:val="right" w:leader="dot" w:pos="8493"/>
        </w:tabs>
        <w:rPr>
          <w:rFonts w:eastAsiaTheme="minorEastAsia"/>
          <w:noProof/>
          <w:lang w:eastAsia="cs-CZ"/>
        </w:rPr>
      </w:pPr>
      <w:hyperlink w:anchor="_Toc55155628" w:history="1">
        <w:r w:rsidR="002245E0" w:rsidRPr="00AC23A6">
          <w:rPr>
            <w:rStyle w:val="Hypertextovodkaz"/>
            <w:noProof/>
          </w:rPr>
          <w:t>4.2.2.</w:t>
        </w:r>
        <w:r w:rsidR="002245E0">
          <w:rPr>
            <w:rFonts w:eastAsiaTheme="minorEastAsia"/>
            <w:noProof/>
            <w:lang w:eastAsia="cs-CZ"/>
          </w:rPr>
          <w:tab/>
        </w:r>
        <w:r w:rsidR="002245E0" w:rsidRPr="00AC23A6">
          <w:rPr>
            <w:rStyle w:val="Hypertextovodkaz"/>
            <w:noProof/>
          </w:rPr>
          <w:t>Výběr a náhrada jednoho nebo více prvků</w:t>
        </w:r>
        <w:r w:rsidR="002245E0">
          <w:rPr>
            <w:noProof/>
            <w:webHidden/>
          </w:rPr>
          <w:tab/>
        </w:r>
        <w:r w:rsidR="002245E0">
          <w:rPr>
            <w:noProof/>
            <w:webHidden/>
          </w:rPr>
          <w:fldChar w:fldCharType="begin"/>
        </w:r>
        <w:r w:rsidR="002245E0">
          <w:rPr>
            <w:noProof/>
            <w:webHidden/>
          </w:rPr>
          <w:instrText xml:space="preserve"> PAGEREF _Toc55155628 \h </w:instrText>
        </w:r>
        <w:r w:rsidR="002245E0">
          <w:rPr>
            <w:noProof/>
            <w:webHidden/>
          </w:rPr>
        </w:r>
        <w:r w:rsidR="002245E0">
          <w:rPr>
            <w:noProof/>
            <w:webHidden/>
          </w:rPr>
          <w:fldChar w:fldCharType="separate"/>
        </w:r>
        <w:r w:rsidR="00695275">
          <w:rPr>
            <w:noProof/>
            <w:webHidden/>
          </w:rPr>
          <w:t>6</w:t>
        </w:r>
        <w:r w:rsidR="002245E0">
          <w:rPr>
            <w:noProof/>
            <w:webHidden/>
          </w:rPr>
          <w:fldChar w:fldCharType="end"/>
        </w:r>
      </w:hyperlink>
    </w:p>
    <w:p w14:paraId="6C4029E4" w14:textId="24A7BD47" w:rsidR="002245E0" w:rsidRDefault="00BF4BDC">
      <w:pPr>
        <w:pStyle w:val="Obsah3"/>
        <w:tabs>
          <w:tab w:val="left" w:pos="1320"/>
          <w:tab w:val="right" w:leader="dot" w:pos="8493"/>
        </w:tabs>
        <w:rPr>
          <w:rFonts w:eastAsiaTheme="minorEastAsia"/>
          <w:noProof/>
          <w:lang w:eastAsia="cs-CZ"/>
        </w:rPr>
      </w:pPr>
      <w:hyperlink w:anchor="_Toc55155629" w:history="1">
        <w:r w:rsidR="002245E0" w:rsidRPr="00AC23A6">
          <w:rPr>
            <w:rStyle w:val="Hypertextovodkaz"/>
            <w:noProof/>
          </w:rPr>
          <w:t>4.2.3.</w:t>
        </w:r>
        <w:r w:rsidR="002245E0">
          <w:rPr>
            <w:rFonts w:eastAsiaTheme="minorEastAsia"/>
            <w:noProof/>
            <w:lang w:eastAsia="cs-CZ"/>
          </w:rPr>
          <w:tab/>
        </w:r>
        <w:r w:rsidR="002245E0" w:rsidRPr="00AC23A6">
          <w:rPr>
            <w:rStyle w:val="Hypertextovodkaz"/>
            <w:noProof/>
          </w:rPr>
          <w:t>Vynásobení rovnice</w:t>
        </w:r>
        <w:r w:rsidR="002245E0">
          <w:rPr>
            <w:noProof/>
            <w:webHidden/>
          </w:rPr>
          <w:tab/>
        </w:r>
        <w:r w:rsidR="002245E0">
          <w:rPr>
            <w:noProof/>
            <w:webHidden/>
          </w:rPr>
          <w:fldChar w:fldCharType="begin"/>
        </w:r>
        <w:r w:rsidR="002245E0">
          <w:rPr>
            <w:noProof/>
            <w:webHidden/>
          </w:rPr>
          <w:instrText xml:space="preserve"> PAGEREF _Toc55155629 \h </w:instrText>
        </w:r>
        <w:r w:rsidR="002245E0">
          <w:rPr>
            <w:noProof/>
            <w:webHidden/>
          </w:rPr>
        </w:r>
        <w:r w:rsidR="002245E0">
          <w:rPr>
            <w:noProof/>
            <w:webHidden/>
          </w:rPr>
          <w:fldChar w:fldCharType="separate"/>
        </w:r>
        <w:r w:rsidR="00695275">
          <w:rPr>
            <w:noProof/>
            <w:webHidden/>
          </w:rPr>
          <w:t>7</w:t>
        </w:r>
        <w:r w:rsidR="002245E0">
          <w:rPr>
            <w:noProof/>
            <w:webHidden/>
          </w:rPr>
          <w:fldChar w:fldCharType="end"/>
        </w:r>
      </w:hyperlink>
    </w:p>
    <w:p w14:paraId="74940B4F" w14:textId="0BBDBCF9" w:rsidR="002245E0" w:rsidRDefault="00BF4BDC">
      <w:pPr>
        <w:pStyle w:val="Obsah3"/>
        <w:tabs>
          <w:tab w:val="left" w:pos="1320"/>
          <w:tab w:val="right" w:leader="dot" w:pos="8493"/>
        </w:tabs>
        <w:rPr>
          <w:rFonts w:eastAsiaTheme="minorEastAsia"/>
          <w:noProof/>
          <w:lang w:eastAsia="cs-CZ"/>
        </w:rPr>
      </w:pPr>
      <w:hyperlink w:anchor="_Toc55155630" w:history="1">
        <w:r w:rsidR="002245E0" w:rsidRPr="00AC23A6">
          <w:rPr>
            <w:rStyle w:val="Hypertextovodkaz"/>
            <w:noProof/>
          </w:rPr>
          <w:t>4.2.4.</w:t>
        </w:r>
        <w:r w:rsidR="002245E0">
          <w:rPr>
            <w:rFonts w:eastAsiaTheme="minorEastAsia"/>
            <w:noProof/>
            <w:lang w:eastAsia="cs-CZ"/>
          </w:rPr>
          <w:tab/>
        </w:r>
        <w:r w:rsidR="002245E0" w:rsidRPr="00AC23A6">
          <w:rPr>
            <w:rStyle w:val="Hypertextovodkaz"/>
            <w:noProof/>
          </w:rPr>
          <w:t>Vydělení rovnice</w:t>
        </w:r>
        <w:r w:rsidR="002245E0">
          <w:rPr>
            <w:noProof/>
            <w:webHidden/>
          </w:rPr>
          <w:tab/>
        </w:r>
        <w:r w:rsidR="002245E0">
          <w:rPr>
            <w:noProof/>
            <w:webHidden/>
          </w:rPr>
          <w:fldChar w:fldCharType="begin"/>
        </w:r>
        <w:r w:rsidR="002245E0">
          <w:rPr>
            <w:noProof/>
            <w:webHidden/>
          </w:rPr>
          <w:instrText xml:space="preserve"> PAGEREF _Toc55155630 \h </w:instrText>
        </w:r>
        <w:r w:rsidR="002245E0">
          <w:rPr>
            <w:noProof/>
            <w:webHidden/>
          </w:rPr>
        </w:r>
        <w:r w:rsidR="002245E0">
          <w:rPr>
            <w:noProof/>
            <w:webHidden/>
          </w:rPr>
          <w:fldChar w:fldCharType="separate"/>
        </w:r>
        <w:r w:rsidR="00695275">
          <w:rPr>
            <w:noProof/>
            <w:webHidden/>
          </w:rPr>
          <w:t>7</w:t>
        </w:r>
        <w:r w:rsidR="002245E0">
          <w:rPr>
            <w:noProof/>
            <w:webHidden/>
          </w:rPr>
          <w:fldChar w:fldCharType="end"/>
        </w:r>
      </w:hyperlink>
    </w:p>
    <w:p w14:paraId="6E82BCB9" w14:textId="79CBA765" w:rsidR="002245E0" w:rsidRDefault="00BF4BDC">
      <w:pPr>
        <w:pStyle w:val="Obsah3"/>
        <w:tabs>
          <w:tab w:val="left" w:pos="1320"/>
          <w:tab w:val="right" w:leader="dot" w:pos="8493"/>
        </w:tabs>
        <w:rPr>
          <w:rFonts w:eastAsiaTheme="minorEastAsia"/>
          <w:noProof/>
          <w:lang w:eastAsia="cs-CZ"/>
        </w:rPr>
      </w:pPr>
      <w:hyperlink w:anchor="_Toc55155631" w:history="1">
        <w:r w:rsidR="002245E0" w:rsidRPr="00AC23A6">
          <w:rPr>
            <w:rStyle w:val="Hypertextovodkaz"/>
            <w:noProof/>
          </w:rPr>
          <w:t>4.2.5.</w:t>
        </w:r>
        <w:r w:rsidR="002245E0">
          <w:rPr>
            <w:rFonts w:eastAsiaTheme="minorEastAsia"/>
            <w:noProof/>
            <w:lang w:eastAsia="cs-CZ"/>
          </w:rPr>
          <w:tab/>
        </w:r>
        <w:r w:rsidR="002245E0" w:rsidRPr="00AC23A6">
          <w:rPr>
            <w:rStyle w:val="Hypertextovodkaz"/>
            <w:noProof/>
          </w:rPr>
          <w:t>Prohození stran rovnice</w:t>
        </w:r>
        <w:r w:rsidR="002245E0">
          <w:rPr>
            <w:noProof/>
            <w:webHidden/>
          </w:rPr>
          <w:tab/>
        </w:r>
        <w:r w:rsidR="002245E0">
          <w:rPr>
            <w:noProof/>
            <w:webHidden/>
          </w:rPr>
          <w:fldChar w:fldCharType="begin"/>
        </w:r>
        <w:r w:rsidR="002245E0">
          <w:rPr>
            <w:noProof/>
            <w:webHidden/>
          </w:rPr>
          <w:instrText xml:space="preserve"> PAGEREF _Toc55155631 \h </w:instrText>
        </w:r>
        <w:r w:rsidR="002245E0">
          <w:rPr>
            <w:noProof/>
            <w:webHidden/>
          </w:rPr>
        </w:r>
        <w:r w:rsidR="002245E0">
          <w:rPr>
            <w:noProof/>
            <w:webHidden/>
          </w:rPr>
          <w:fldChar w:fldCharType="separate"/>
        </w:r>
        <w:r w:rsidR="00695275">
          <w:rPr>
            <w:noProof/>
            <w:webHidden/>
          </w:rPr>
          <w:t>7</w:t>
        </w:r>
        <w:r w:rsidR="002245E0">
          <w:rPr>
            <w:noProof/>
            <w:webHidden/>
          </w:rPr>
          <w:fldChar w:fldCharType="end"/>
        </w:r>
      </w:hyperlink>
    </w:p>
    <w:p w14:paraId="288EFC1F" w14:textId="373FA985" w:rsidR="002245E0" w:rsidRDefault="00BF4BDC">
      <w:pPr>
        <w:pStyle w:val="Obsah1"/>
        <w:tabs>
          <w:tab w:val="left" w:pos="440"/>
          <w:tab w:val="right" w:leader="dot" w:pos="8493"/>
        </w:tabs>
        <w:rPr>
          <w:rFonts w:eastAsiaTheme="minorEastAsia"/>
          <w:noProof/>
          <w:lang w:eastAsia="cs-CZ"/>
        </w:rPr>
      </w:pPr>
      <w:hyperlink w:anchor="_Toc55155632" w:history="1">
        <w:r w:rsidR="002245E0" w:rsidRPr="00AC23A6">
          <w:rPr>
            <w:rStyle w:val="Hypertextovodkaz"/>
            <w:noProof/>
          </w:rPr>
          <w:t>5.</w:t>
        </w:r>
        <w:r w:rsidR="002245E0">
          <w:rPr>
            <w:rFonts w:eastAsiaTheme="minorEastAsia"/>
            <w:noProof/>
            <w:lang w:eastAsia="cs-CZ"/>
          </w:rPr>
          <w:tab/>
        </w:r>
        <w:r w:rsidR="002245E0" w:rsidRPr="00AC23A6">
          <w:rPr>
            <w:rStyle w:val="Hypertextovodkaz"/>
            <w:noProof/>
          </w:rPr>
          <w:t>Uživatelské rozhraní</w:t>
        </w:r>
        <w:r w:rsidR="002245E0">
          <w:rPr>
            <w:noProof/>
            <w:webHidden/>
          </w:rPr>
          <w:tab/>
        </w:r>
        <w:r w:rsidR="002245E0">
          <w:rPr>
            <w:noProof/>
            <w:webHidden/>
          </w:rPr>
          <w:fldChar w:fldCharType="begin"/>
        </w:r>
        <w:r w:rsidR="002245E0">
          <w:rPr>
            <w:noProof/>
            <w:webHidden/>
          </w:rPr>
          <w:instrText xml:space="preserve"> PAGEREF _Toc55155632 \h </w:instrText>
        </w:r>
        <w:r w:rsidR="002245E0">
          <w:rPr>
            <w:noProof/>
            <w:webHidden/>
          </w:rPr>
        </w:r>
        <w:r w:rsidR="002245E0">
          <w:rPr>
            <w:noProof/>
            <w:webHidden/>
          </w:rPr>
          <w:fldChar w:fldCharType="separate"/>
        </w:r>
        <w:r w:rsidR="00695275">
          <w:rPr>
            <w:noProof/>
            <w:webHidden/>
          </w:rPr>
          <w:t>8</w:t>
        </w:r>
        <w:r w:rsidR="002245E0">
          <w:rPr>
            <w:noProof/>
            <w:webHidden/>
          </w:rPr>
          <w:fldChar w:fldCharType="end"/>
        </w:r>
      </w:hyperlink>
    </w:p>
    <w:p w14:paraId="106AEEEE" w14:textId="4B5DC9D9" w:rsidR="002245E0" w:rsidRDefault="00BF4BDC">
      <w:pPr>
        <w:pStyle w:val="Obsah1"/>
        <w:tabs>
          <w:tab w:val="left" w:pos="440"/>
          <w:tab w:val="right" w:leader="dot" w:pos="8493"/>
        </w:tabs>
        <w:rPr>
          <w:rFonts w:eastAsiaTheme="minorEastAsia"/>
          <w:noProof/>
          <w:lang w:eastAsia="cs-CZ"/>
        </w:rPr>
      </w:pPr>
      <w:hyperlink w:anchor="_Toc55155633" w:history="1">
        <w:r w:rsidR="002245E0" w:rsidRPr="00AC23A6">
          <w:rPr>
            <w:rStyle w:val="Hypertextovodkaz"/>
            <w:noProof/>
          </w:rPr>
          <w:t>6.</w:t>
        </w:r>
        <w:r w:rsidR="002245E0">
          <w:rPr>
            <w:rFonts w:eastAsiaTheme="minorEastAsia"/>
            <w:noProof/>
            <w:lang w:eastAsia="cs-CZ"/>
          </w:rPr>
          <w:tab/>
        </w:r>
        <w:r w:rsidR="002245E0" w:rsidRPr="00AC23A6">
          <w:rPr>
            <w:rStyle w:val="Hypertextovodkaz"/>
            <w:noProof/>
          </w:rPr>
          <w:t>Návod na použití</w:t>
        </w:r>
        <w:r w:rsidR="002245E0">
          <w:rPr>
            <w:noProof/>
            <w:webHidden/>
          </w:rPr>
          <w:tab/>
        </w:r>
        <w:r w:rsidR="002245E0">
          <w:rPr>
            <w:noProof/>
            <w:webHidden/>
          </w:rPr>
          <w:fldChar w:fldCharType="begin"/>
        </w:r>
        <w:r w:rsidR="002245E0">
          <w:rPr>
            <w:noProof/>
            <w:webHidden/>
          </w:rPr>
          <w:instrText xml:space="preserve"> PAGEREF _Toc55155633 \h </w:instrText>
        </w:r>
        <w:r w:rsidR="002245E0">
          <w:rPr>
            <w:noProof/>
            <w:webHidden/>
          </w:rPr>
        </w:r>
        <w:r w:rsidR="002245E0">
          <w:rPr>
            <w:noProof/>
            <w:webHidden/>
          </w:rPr>
          <w:fldChar w:fldCharType="separate"/>
        </w:r>
        <w:r w:rsidR="00695275">
          <w:rPr>
            <w:noProof/>
            <w:webHidden/>
          </w:rPr>
          <w:t>9</w:t>
        </w:r>
        <w:r w:rsidR="002245E0">
          <w:rPr>
            <w:noProof/>
            <w:webHidden/>
          </w:rPr>
          <w:fldChar w:fldCharType="end"/>
        </w:r>
      </w:hyperlink>
    </w:p>
    <w:p w14:paraId="715CE6BE" w14:textId="1AA2CC5F" w:rsidR="002245E0" w:rsidRDefault="00BF4BDC">
      <w:pPr>
        <w:pStyle w:val="Obsah2"/>
        <w:tabs>
          <w:tab w:val="left" w:pos="880"/>
          <w:tab w:val="right" w:leader="dot" w:pos="8493"/>
        </w:tabs>
        <w:rPr>
          <w:rFonts w:eastAsiaTheme="minorEastAsia"/>
          <w:noProof/>
          <w:lang w:eastAsia="cs-CZ"/>
        </w:rPr>
      </w:pPr>
      <w:hyperlink w:anchor="_Toc55155634" w:history="1">
        <w:r w:rsidR="002245E0" w:rsidRPr="00AC23A6">
          <w:rPr>
            <w:rStyle w:val="Hypertextovodkaz"/>
            <w:noProof/>
          </w:rPr>
          <w:t>6.1.</w:t>
        </w:r>
        <w:r w:rsidR="002245E0">
          <w:rPr>
            <w:rFonts w:eastAsiaTheme="minorEastAsia"/>
            <w:noProof/>
            <w:lang w:eastAsia="cs-CZ"/>
          </w:rPr>
          <w:tab/>
        </w:r>
        <w:r w:rsidR="002245E0" w:rsidRPr="00AC23A6">
          <w:rPr>
            <w:rStyle w:val="Hypertextovodkaz"/>
            <w:noProof/>
          </w:rPr>
          <w:t>Vložení rovnice</w:t>
        </w:r>
        <w:r w:rsidR="002245E0">
          <w:rPr>
            <w:noProof/>
            <w:webHidden/>
          </w:rPr>
          <w:tab/>
        </w:r>
        <w:r w:rsidR="002245E0">
          <w:rPr>
            <w:noProof/>
            <w:webHidden/>
          </w:rPr>
          <w:fldChar w:fldCharType="begin"/>
        </w:r>
        <w:r w:rsidR="002245E0">
          <w:rPr>
            <w:noProof/>
            <w:webHidden/>
          </w:rPr>
          <w:instrText xml:space="preserve"> PAGEREF _Toc55155634 \h </w:instrText>
        </w:r>
        <w:r w:rsidR="002245E0">
          <w:rPr>
            <w:noProof/>
            <w:webHidden/>
          </w:rPr>
        </w:r>
        <w:r w:rsidR="002245E0">
          <w:rPr>
            <w:noProof/>
            <w:webHidden/>
          </w:rPr>
          <w:fldChar w:fldCharType="separate"/>
        </w:r>
        <w:r w:rsidR="00695275">
          <w:rPr>
            <w:noProof/>
            <w:webHidden/>
          </w:rPr>
          <w:t>9</w:t>
        </w:r>
        <w:r w:rsidR="002245E0">
          <w:rPr>
            <w:noProof/>
            <w:webHidden/>
          </w:rPr>
          <w:fldChar w:fldCharType="end"/>
        </w:r>
      </w:hyperlink>
    </w:p>
    <w:p w14:paraId="140CEF67" w14:textId="426AD481" w:rsidR="002245E0" w:rsidRDefault="00BF4BDC">
      <w:pPr>
        <w:pStyle w:val="Obsah2"/>
        <w:tabs>
          <w:tab w:val="left" w:pos="880"/>
          <w:tab w:val="right" w:leader="dot" w:pos="8493"/>
        </w:tabs>
        <w:rPr>
          <w:rFonts w:eastAsiaTheme="minorEastAsia"/>
          <w:noProof/>
          <w:lang w:eastAsia="cs-CZ"/>
        </w:rPr>
      </w:pPr>
      <w:hyperlink w:anchor="_Toc55155635" w:history="1">
        <w:r w:rsidR="002245E0" w:rsidRPr="00AC23A6">
          <w:rPr>
            <w:rStyle w:val="Hypertextovodkaz"/>
            <w:noProof/>
          </w:rPr>
          <w:t>6.2.</w:t>
        </w:r>
        <w:r w:rsidR="002245E0">
          <w:rPr>
            <w:rFonts w:eastAsiaTheme="minorEastAsia"/>
            <w:noProof/>
            <w:lang w:eastAsia="cs-CZ"/>
          </w:rPr>
          <w:tab/>
        </w:r>
        <w:r w:rsidR="002245E0" w:rsidRPr="00AC23A6">
          <w:rPr>
            <w:rStyle w:val="Hypertextovodkaz"/>
            <w:noProof/>
          </w:rPr>
          <w:t>Řešení rovnice</w:t>
        </w:r>
        <w:r w:rsidR="002245E0">
          <w:rPr>
            <w:noProof/>
            <w:webHidden/>
          </w:rPr>
          <w:tab/>
        </w:r>
        <w:r w:rsidR="002245E0">
          <w:rPr>
            <w:noProof/>
            <w:webHidden/>
          </w:rPr>
          <w:fldChar w:fldCharType="begin"/>
        </w:r>
        <w:r w:rsidR="002245E0">
          <w:rPr>
            <w:noProof/>
            <w:webHidden/>
          </w:rPr>
          <w:instrText xml:space="preserve"> PAGEREF _Toc55155635 \h </w:instrText>
        </w:r>
        <w:r w:rsidR="002245E0">
          <w:rPr>
            <w:noProof/>
            <w:webHidden/>
          </w:rPr>
        </w:r>
        <w:r w:rsidR="002245E0">
          <w:rPr>
            <w:noProof/>
            <w:webHidden/>
          </w:rPr>
          <w:fldChar w:fldCharType="separate"/>
        </w:r>
        <w:r w:rsidR="00695275">
          <w:rPr>
            <w:noProof/>
            <w:webHidden/>
          </w:rPr>
          <w:t>9</w:t>
        </w:r>
        <w:r w:rsidR="002245E0">
          <w:rPr>
            <w:noProof/>
            <w:webHidden/>
          </w:rPr>
          <w:fldChar w:fldCharType="end"/>
        </w:r>
      </w:hyperlink>
    </w:p>
    <w:p w14:paraId="4F48F6F1" w14:textId="6CBAB8F1" w:rsidR="002245E0" w:rsidRDefault="00BF4BDC">
      <w:pPr>
        <w:pStyle w:val="Obsah3"/>
        <w:tabs>
          <w:tab w:val="left" w:pos="1320"/>
          <w:tab w:val="right" w:leader="dot" w:pos="8493"/>
        </w:tabs>
        <w:rPr>
          <w:rFonts w:eastAsiaTheme="minorEastAsia"/>
          <w:noProof/>
          <w:lang w:eastAsia="cs-CZ"/>
        </w:rPr>
      </w:pPr>
      <w:hyperlink w:anchor="_Toc55155636" w:history="1">
        <w:r w:rsidR="002245E0" w:rsidRPr="00AC23A6">
          <w:rPr>
            <w:rStyle w:val="Hypertextovodkaz"/>
            <w:noProof/>
          </w:rPr>
          <w:t>6.2.1.</w:t>
        </w:r>
        <w:r w:rsidR="002245E0">
          <w:rPr>
            <w:rFonts w:eastAsiaTheme="minorEastAsia"/>
            <w:noProof/>
            <w:lang w:eastAsia="cs-CZ"/>
          </w:rPr>
          <w:tab/>
        </w:r>
        <w:r w:rsidR="002245E0" w:rsidRPr="00AC23A6">
          <w:rPr>
            <w:rStyle w:val="Hypertextovodkaz"/>
            <w:noProof/>
          </w:rPr>
          <w:t>Přesun prvků</w:t>
        </w:r>
        <w:r w:rsidR="002245E0">
          <w:rPr>
            <w:noProof/>
            <w:webHidden/>
          </w:rPr>
          <w:tab/>
        </w:r>
        <w:r w:rsidR="002245E0">
          <w:rPr>
            <w:noProof/>
            <w:webHidden/>
          </w:rPr>
          <w:fldChar w:fldCharType="begin"/>
        </w:r>
        <w:r w:rsidR="002245E0">
          <w:rPr>
            <w:noProof/>
            <w:webHidden/>
          </w:rPr>
          <w:instrText xml:space="preserve"> PAGEREF _Toc55155636 \h </w:instrText>
        </w:r>
        <w:r w:rsidR="002245E0">
          <w:rPr>
            <w:noProof/>
            <w:webHidden/>
          </w:rPr>
        </w:r>
        <w:r w:rsidR="002245E0">
          <w:rPr>
            <w:noProof/>
            <w:webHidden/>
          </w:rPr>
          <w:fldChar w:fldCharType="separate"/>
        </w:r>
        <w:r w:rsidR="00695275">
          <w:rPr>
            <w:noProof/>
            <w:webHidden/>
          </w:rPr>
          <w:t>9</w:t>
        </w:r>
        <w:r w:rsidR="002245E0">
          <w:rPr>
            <w:noProof/>
            <w:webHidden/>
          </w:rPr>
          <w:fldChar w:fldCharType="end"/>
        </w:r>
      </w:hyperlink>
    </w:p>
    <w:p w14:paraId="3D36620E" w14:textId="4238731C" w:rsidR="002245E0" w:rsidRDefault="00BF4BDC">
      <w:pPr>
        <w:pStyle w:val="Obsah3"/>
        <w:tabs>
          <w:tab w:val="left" w:pos="1320"/>
          <w:tab w:val="right" w:leader="dot" w:pos="8493"/>
        </w:tabs>
        <w:rPr>
          <w:rFonts w:eastAsiaTheme="minorEastAsia"/>
          <w:noProof/>
          <w:lang w:eastAsia="cs-CZ"/>
        </w:rPr>
      </w:pPr>
      <w:hyperlink w:anchor="_Toc55155637" w:history="1">
        <w:r w:rsidR="002245E0" w:rsidRPr="00AC23A6">
          <w:rPr>
            <w:rStyle w:val="Hypertextovodkaz"/>
            <w:noProof/>
          </w:rPr>
          <w:t>6.2.2.</w:t>
        </w:r>
        <w:r w:rsidR="002245E0">
          <w:rPr>
            <w:rFonts w:eastAsiaTheme="minorEastAsia"/>
            <w:noProof/>
            <w:lang w:eastAsia="cs-CZ"/>
          </w:rPr>
          <w:tab/>
        </w:r>
        <w:r w:rsidR="002245E0" w:rsidRPr="00AC23A6">
          <w:rPr>
            <w:rStyle w:val="Hypertextovodkaz"/>
            <w:noProof/>
          </w:rPr>
          <w:t>Nahrazení prvků</w:t>
        </w:r>
        <w:r w:rsidR="002245E0">
          <w:rPr>
            <w:noProof/>
            <w:webHidden/>
          </w:rPr>
          <w:tab/>
        </w:r>
        <w:r w:rsidR="002245E0">
          <w:rPr>
            <w:noProof/>
            <w:webHidden/>
          </w:rPr>
          <w:fldChar w:fldCharType="begin"/>
        </w:r>
        <w:r w:rsidR="002245E0">
          <w:rPr>
            <w:noProof/>
            <w:webHidden/>
          </w:rPr>
          <w:instrText xml:space="preserve"> PAGEREF _Toc55155637 \h </w:instrText>
        </w:r>
        <w:r w:rsidR="002245E0">
          <w:rPr>
            <w:noProof/>
            <w:webHidden/>
          </w:rPr>
        </w:r>
        <w:r w:rsidR="002245E0">
          <w:rPr>
            <w:noProof/>
            <w:webHidden/>
          </w:rPr>
          <w:fldChar w:fldCharType="separate"/>
        </w:r>
        <w:r w:rsidR="00695275">
          <w:rPr>
            <w:noProof/>
            <w:webHidden/>
          </w:rPr>
          <w:t>10</w:t>
        </w:r>
        <w:r w:rsidR="002245E0">
          <w:rPr>
            <w:noProof/>
            <w:webHidden/>
          </w:rPr>
          <w:fldChar w:fldCharType="end"/>
        </w:r>
      </w:hyperlink>
    </w:p>
    <w:p w14:paraId="6A5C7924" w14:textId="6DC4A857" w:rsidR="002245E0" w:rsidRDefault="00BF4BDC">
      <w:pPr>
        <w:pStyle w:val="Obsah3"/>
        <w:tabs>
          <w:tab w:val="left" w:pos="1320"/>
          <w:tab w:val="right" w:leader="dot" w:pos="8493"/>
        </w:tabs>
        <w:rPr>
          <w:rFonts w:eastAsiaTheme="minorEastAsia"/>
          <w:noProof/>
          <w:lang w:eastAsia="cs-CZ"/>
        </w:rPr>
      </w:pPr>
      <w:hyperlink w:anchor="_Toc55155638" w:history="1">
        <w:r w:rsidR="002245E0" w:rsidRPr="00AC23A6">
          <w:rPr>
            <w:rStyle w:val="Hypertextovodkaz"/>
            <w:noProof/>
          </w:rPr>
          <w:t>6.2.3.</w:t>
        </w:r>
        <w:r w:rsidR="002245E0">
          <w:rPr>
            <w:rFonts w:eastAsiaTheme="minorEastAsia"/>
            <w:noProof/>
            <w:lang w:eastAsia="cs-CZ"/>
          </w:rPr>
          <w:tab/>
        </w:r>
        <w:r w:rsidR="002245E0" w:rsidRPr="00AC23A6">
          <w:rPr>
            <w:rStyle w:val="Hypertextovodkaz"/>
            <w:noProof/>
          </w:rPr>
          <w:t>Vynásobení rovnice</w:t>
        </w:r>
        <w:r w:rsidR="002245E0">
          <w:rPr>
            <w:noProof/>
            <w:webHidden/>
          </w:rPr>
          <w:tab/>
        </w:r>
        <w:r w:rsidR="002245E0">
          <w:rPr>
            <w:noProof/>
            <w:webHidden/>
          </w:rPr>
          <w:fldChar w:fldCharType="begin"/>
        </w:r>
        <w:r w:rsidR="002245E0">
          <w:rPr>
            <w:noProof/>
            <w:webHidden/>
          </w:rPr>
          <w:instrText xml:space="preserve"> PAGEREF _Toc55155638 \h </w:instrText>
        </w:r>
        <w:r w:rsidR="002245E0">
          <w:rPr>
            <w:noProof/>
            <w:webHidden/>
          </w:rPr>
        </w:r>
        <w:r w:rsidR="002245E0">
          <w:rPr>
            <w:noProof/>
            <w:webHidden/>
          </w:rPr>
          <w:fldChar w:fldCharType="separate"/>
        </w:r>
        <w:r w:rsidR="00695275">
          <w:rPr>
            <w:noProof/>
            <w:webHidden/>
          </w:rPr>
          <w:t>10</w:t>
        </w:r>
        <w:r w:rsidR="002245E0">
          <w:rPr>
            <w:noProof/>
            <w:webHidden/>
          </w:rPr>
          <w:fldChar w:fldCharType="end"/>
        </w:r>
      </w:hyperlink>
    </w:p>
    <w:p w14:paraId="78A053E9" w14:textId="06D775DA" w:rsidR="002245E0" w:rsidRDefault="00BF4BDC">
      <w:pPr>
        <w:pStyle w:val="Obsah3"/>
        <w:tabs>
          <w:tab w:val="left" w:pos="1320"/>
          <w:tab w:val="right" w:leader="dot" w:pos="8493"/>
        </w:tabs>
        <w:rPr>
          <w:rFonts w:eastAsiaTheme="minorEastAsia"/>
          <w:noProof/>
          <w:lang w:eastAsia="cs-CZ"/>
        </w:rPr>
      </w:pPr>
      <w:hyperlink w:anchor="_Toc55155639" w:history="1">
        <w:r w:rsidR="002245E0" w:rsidRPr="00AC23A6">
          <w:rPr>
            <w:rStyle w:val="Hypertextovodkaz"/>
            <w:noProof/>
          </w:rPr>
          <w:t>6.2.4.</w:t>
        </w:r>
        <w:r w:rsidR="002245E0">
          <w:rPr>
            <w:rFonts w:eastAsiaTheme="minorEastAsia"/>
            <w:noProof/>
            <w:lang w:eastAsia="cs-CZ"/>
          </w:rPr>
          <w:tab/>
        </w:r>
        <w:r w:rsidR="002245E0" w:rsidRPr="00AC23A6">
          <w:rPr>
            <w:rStyle w:val="Hypertextovodkaz"/>
            <w:noProof/>
          </w:rPr>
          <w:t>Vydělení rovnice</w:t>
        </w:r>
        <w:r w:rsidR="002245E0">
          <w:rPr>
            <w:noProof/>
            <w:webHidden/>
          </w:rPr>
          <w:tab/>
        </w:r>
        <w:r w:rsidR="002245E0">
          <w:rPr>
            <w:noProof/>
            <w:webHidden/>
          </w:rPr>
          <w:fldChar w:fldCharType="begin"/>
        </w:r>
        <w:r w:rsidR="002245E0">
          <w:rPr>
            <w:noProof/>
            <w:webHidden/>
          </w:rPr>
          <w:instrText xml:space="preserve"> PAGEREF _Toc55155639 \h </w:instrText>
        </w:r>
        <w:r w:rsidR="002245E0">
          <w:rPr>
            <w:noProof/>
            <w:webHidden/>
          </w:rPr>
        </w:r>
        <w:r w:rsidR="002245E0">
          <w:rPr>
            <w:noProof/>
            <w:webHidden/>
          </w:rPr>
          <w:fldChar w:fldCharType="separate"/>
        </w:r>
        <w:r w:rsidR="00695275">
          <w:rPr>
            <w:noProof/>
            <w:webHidden/>
          </w:rPr>
          <w:t>10</w:t>
        </w:r>
        <w:r w:rsidR="002245E0">
          <w:rPr>
            <w:noProof/>
            <w:webHidden/>
          </w:rPr>
          <w:fldChar w:fldCharType="end"/>
        </w:r>
      </w:hyperlink>
    </w:p>
    <w:p w14:paraId="39BFF8D2" w14:textId="71ABC075" w:rsidR="002245E0" w:rsidRDefault="00BF4BDC">
      <w:pPr>
        <w:pStyle w:val="Obsah3"/>
        <w:tabs>
          <w:tab w:val="left" w:pos="1320"/>
          <w:tab w:val="right" w:leader="dot" w:pos="8493"/>
        </w:tabs>
        <w:rPr>
          <w:rFonts w:eastAsiaTheme="minorEastAsia"/>
          <w:noProof/>
          <w:lang w:eastAsia="cs-CZ"/>
        </w:rPr>
      </w:pPr>
      <w:hyperlink w:anchor="_Toc55155640" w:history="1">
        <w:r w:rsidR="002245E0" w:rsidRPr="00AC23A6">
          <w:rPr>
            <w:rStyle w:val="Hypertextovodkaz"/>
            <w:noProof/>
          </w:rPr>
          <w:t>6.2.5.</w:t>
        </w:r>
        <w:r w:rsidR="002245E0">
          <w:rPr>
            <w:rFonts w:eastAsiaTheme="minorEastAsia"/>
            <w:noProof/>
            <w:lang w:eastAsia="cs-CZ"/>
          </w:rPr>
          <w:tab/>
        </w:r>
        <w:r w:rsidR="002245E0" w:rsidRPr="00AC23A6">
          <w:rPr>
            <w:rStyle w:val="Hypertextovodkaz"/>
            <w:noProof/>
          </w:rPr>
          <w:t>Vyměnění stran rovnice</w:t>
        </w:r>
        <w:r w:rsidR="002245E0">
          <w:rPr>
            <w:noProof/>
            <w:webHidden/>
          </w:rPr>
          <w:tab/>
        </w:r>
        <w:r w:rsidR="002245E0">
          <w:rPr>
            <w:noProof/>
            <w:webHidden/>
          </w:rPr>
          <w:fldChar w:fldCharType="begin"/>
        </w:r>
        <w:r w:rsidR="002245E0">
          <w:rPr>
            <w:noProof/>
            <w:webHidden/>
          </w:rPr>
          <w:instrText xml:space="preserve"> PAGEREF _Toc55155640 \h </w:instrText>
        </w:r>
        <w:r w:rsidR="002245E0">
          <w:rPr>
            <w:noProof/>
            <w:webHidden/>
          </w:rPr>
        </w:r>
        <w:r w:rsidR="002245E0">
          <w:rPr>
            <w:noProof/>
            <w:webHidden/>
          </w:rPr>
          <w:fldChar w:fldCharType="separate"/>
        </w:r>
        <w:r w:rsidR="00695275">
          <w:rPr>
            <w:noProof/>
            <w:webHidden/>
          </w:rPr>
          <w:t>10</w:t>
        </w:r>
        <w:r w:rsidR="002245E0">
          <w:rPr>
            <w:noProof/>
            <w:webHidden/>
          </w:rPr>
          <w:fldChar w:fldCharType="end"/>
        </w:r>
      </w:hyperlink>
    </w:p>
    <w:p w14:paraId="14B96EC7" w14:textId="468B21A5" w:rsidR="002245E0" w:rsidRDefault="00BF4BDC">
      <w:pPr>
        <w:pStyle w:val="Obsah2"/>
        <w:tabs>
          <w:tab w:val="left" w:pos="880"/>
          <w:tab w:val="right" w:leader="dot" w:pos="8493"/>
        </w:tabs>
        <w:rPr>
          <w:rFonts w:eastAsiaTheme="minorEastAsia"/>
          <w:noProof/>
          <w:lang w:eastAsia="cs-CZ"/>
        </w:rPr>
      </w:pPr>
      <w:hyperlink w:anchor="_Toc55155641" w:history="1">
        <w:r w:rsidR="002245E0" w:rsidRPr="00AC23A6">
          <w:rPr>
            <w:rStyle w:val="Hypertextovodkaz"/>
            <w:noProof/>
          </w:rPr>
          <w:t>6.3.</w:t>
        </w:r>
        <w:r w:rsidR="002245E0">
          <w:rPr>
            <w:rFonts w:eastAsiaTheme="minorEastAsia"/>
            <w:noProof/>
            <w:lang w:eastAsia="cs-CZ"/>
          </w:rPr>
          <w:tab/>
        </w:r>
        <w:r w:rsidR="002245E0" w:rsidRPr="00AC23A6">
          <w:rPr>
            <w:rStyle w:val="Hypertextovodkaz"/>
            <w:noProof/>
          </w:rPr>
          <w:t>Další funkce</w:t>
        </w:r>
        <w:r w:rsidR="002245E0">
          <w:rPr>
            <w:noProof/>
            <w:webHidden/>
          </w:rPr>
          <w:tab/>
        </w:r>
        <w:r w:rsidR="002245E0">
          <w:rPr>
            <w:noProof/>
            <w:webHidden/>
          </w:rPr>
          <w:fldChar w:fldCharType="begin"/>
        </w:r>
        <w:r w:rsidR="002245E0">
          <w:rPr>
            <w:noProof/>
            <w:webHidden/>
          </w:rPr>
          <w:instrText xml:space="preserve"> PAGEREF _Toc55155641 \h </w:instrText>
        </w:r>
        <w:r w:rsidR="002245E0">
          <w:rPr>
            <w:noProof/>
            <w:webHidden/>
          </w:rPr>
        </w:r>
        <w:r w:rsidR="002245E0">
          <w:rPr>
            <w:noProof/>
            <w:webHidden/>
          </w:rPr>
          <w:fldChar w:fldCharType="separate"/>
        </w:r>
        <w:r w:rsidR="00695275">
          <w:rPr>
            <w:noProof/>
            <w:webHidden/>
          </w:rPr>
          <w:t>10</w:t>
        </w:r>
        <w:r w:rsidR="002245E0">
          <w:rPr>
            <w:noProof/>
            <w:webHidden/>
          </w:rPr>
          <w:fldChar w:fldCharType="end"/>
        </w:r>
      </w:hyperlink>
    </w:p>
    <w:p w14:paraId="28DB7DA5" w14:textId="4784A013" w:rsidR="002245E0" w:rsidRDefault="00BF4BDC">
      <w:pPr>
        <w:pStyle w:val="Obsah1"/>
        <w:tabs>
          <w:tab w:val="left" w:pos="440"/>
          <w:tab w:val="right" w:leader="dot" w:pos="8493"/>
        </w:tabs>
        <w:rPr>
          <w:rFonts w:eastAsiaTheme="minorEastAsia"/>
          <w:noProof/>
          <w:lang w:eastAsia="cs-CZ"/>
        </w:rPr>
      </w:pPr>
      <w:hyperlink w:anchor="_Toc55155642" w:history="1">
        <w:r w:rsidR="002245E0" w:rsidRPr="00AC23A6">
          <w:rPr>
            <w:rStyle w:val="Hypertextovodkaz"/>
            <w:noProof/>
          </w:rPr>
          <w:t>7.</w:t>
        </w:r>
        <w:r w:rsidR="002245E0">
          <w:rPr>
            <w:rFonts w:eastAsiaTheme="minorEastAsia"/>
            <w:noProof/>
            <w:lang w:eastAsia="cs-CZ"/>
          </w:rPr>
          <w:tab/>
        </w:r>
        <w:r w:rsidR="002245E0" w:rsidRPr="00AC23A6">
          <w:rPr>
            <w:rStyle w:val="Hypertextovodkaz"/>
            <w:noProof/>
          </w:rPr>
          <w:t>Příklady řešení úloh</w:t>
        </w:r>
        <w:r w:rsidR="002245E0">
          <w:rPr>
            <w:noProof/>
            <w:webHidden/>
          </w:rPr>
          <w:tab/>
        </w:r>
        <w:r w:rsidR="002245E0">
          <w:rPr>
            <w:noProof/>
            <w:webHidden/>
          </w:rPr>
          <w:fldChar w:fldCharType="begin"/>
        </w:r>
        <w:r w:rsidR="002245E0">
          <w:rPr>
            <w:noProof/>
            <w:webHidden/>
          </w:rPr>
          <w:instrText xml:space="preserve"> PAGEREF _Toc55155642 \h </w:instrText>
        </w:r>
        <w:r w:rsidR="002245E0">
          <w:rPr>
            <w:noProof/>
            <w:webHidden/>
          </w:rPr>
        </w:r>
        <w:r w:rsidR="002245E0">
          <w:rPr>
            <w:noProof/>
            <w:webHidden/>
          </w:rPr>
          <w:fldChar w:fldCharType="separate"/>
        </w:r>
        <w:r w:rsidR="00695275">
          <w:rPr>
            <w:noProof/>
            <w:webHidden/>
          </w:rPr>
          <w:t>12</w:t>
        </w:r>
        <w:r w:rsidR="002245E0">
          <w:rPr>
            <w:noProof/>
            <w:webHidden/>
          </w:rPr>
          <w:fldChar w:fldCharType="end"/>
        </w:r>
      </w:hyperlink>
    </w:p>
    <w:p w14:paraId="076FE302" w14:textId="3695E8AB" w:rsidR="002245E0" w:rsidRDefault="00BF4BDC">
      <w:pPr>
        <w:pStyle w:val="Obsah2"/>
        <w:tabs>
          <w:tab w:val="left" w:pos="880"/>
          <w:tab w:val="right" w:leader="dot" w:pos="8493"/>
        </w:tabs>
        <w:rPr>
          <w:rFonts w:eastAsiaTheme="minorEastAsia"/>
          <w:noProof/>
          <w:lang w:eastAsia="cs-CZ"/>
        </w:rPr>
      </w:pPr>
      <w:hyperlink w:anchor="_Toc55155643" w:history="1">
        <w:r w:rsidR="002245E0" w:rsidRPr="00AC23A6">
          <w:rPr>
            <w:rStyle w:val="Hypertextovodkaz"/>
            <w:noProof/>
          </w:rPr>
          <w:t>7.1.</w:t>
        </w:r>
        <w:r w:rsidR="002245E0">
          <w:rPr>
            <w:rFonts w:eastAsiaTheme="minorEastAsia"/>
            <w:noProof/>
            <w:lang w:eastAsia="cs-CZ"/>
          </w:rPr>
          <w:tab/>
        </w:r>
        <w:r w:rsidR="002245E0" w:rsidRPr="00AC23A6">
          <w:rPr>
            <w:rStyle w:val="Hypertextovodkaz"/>
            <w:noProof/>
          </w:rPr>
          <w:t>První příklad</w:t>
        </w:r>
        <w:r w:rsidR="002245E0">
          <w:rPr>
            <w:noProof/>
            <w:webHidden/>
          </w:rPr>
          <w:tab/>
        </w:r>
        <w:r w:rsidR="002245E0">
          <w:rPr>
            <w:noProof/>
            <w:webHidden/>
          </w:rPr>
          <w:fldChar w:fldCharType="begin"/>
        </w:r>
        <w:r w:rsidR="002245E0">
          <w:rPr>
            <w:noProof/>
            <w:webHidden/>
          </w:rPr>
          <w:instrText xml:space="preserve"> PAGEREF _Toc55155643 \h </w:instrText>
        </w:r>
        <w:r w:rsidR="002245E0">
          <w:rPr>
            <w:noProof/>
            <w:webHidden/>
          </w:rPr>
        </w:r>
        <w:r w:rsidR="002245E0">
          <w:rPr>
            <w:noProof/>
            <w:webHidden/>
          </w:rPr>
          <w:fldChar w:fldCharType="separate"/>
        </w:r>
        <w:r w:rsidR="00695275">
          <w:rPr>
            <w:noProof/>
            <w:webHidden/>
          </w:rPr>
          <w:t>12</w:t>
        </w:r>
        <w:r w:rsidR="002245E0">
          <w:rPr>
            <w:noProof/>
            <w:webHidden/>
          </w:rPr>
          <w:fldChar w:fldCharType="end"/>
        </w:r>
      </w:hyperlink>
    </w:p>
    <w:p w14:paraId="6A6482D0" w14:textId="4E19EC2B" w:rsidR="002245E0" w:rsidRDefault="00BF4BDC">
      <w:pPr>
        <w:pStyle w:val="Obsah2"/>
        <w:tabs>
          <w:tab w:val="left" w:pos="880"/>
          <w:tab w:val="right" w:leader="dot" w:pos="8493"/>
        </w:tabs>
        <w:rPr>
          <w:rFonts w:eastAsiaTheme="minorEastAsia"/>
          <w:noProof/>
          <w:lang w:eastAsia="cs-CZ"/>
        </w:rPr>
      </w:pPr>
      <w:hyperlink w:anchor="_Toc55155644" w:history="1">
        <w:r w:rsidR="002245E0" w:rsidRPr="00AC23A6">
          <w:rPr>
            <w:rStyle w:val="Hypertextovodkaz"/>
            <w:noProof/>
          </w:rPr>
          <w:t>7.2.</w:t>
        </w:r>
        <w:r w:rsidR="002245E0">
          <w:rPr>
            <w:rFonts w:eastAsiaTheme="minorEastAsia"/>
            <w:noProof/>
            <w:lang w:eastAsia="cs-CZ"/>
          </w:rPr>
          <w:tab/>
        </w:r>
        <w:r w:rsidR="002245E0" w:rsidRPr="00AC23A6">
          <w:rPr>
            <w:rStyle w:val="Hypertextovodkaz"/>
            <w:noProof/>
          </w:rPr>
          <w:t>Druhý příklad</w:t>
        </w:r>
        <w:r w:rsidR="002245E0">
          <w:rPr>
            <w:noProof/>
            <w:webHidden/>
          </w:rPr>
          <w:tab/>
        </w:r>
        <w:r w:rsidR="002245E0">
          <w:rPr>
            <w:noProof/>
            <w:webHidden/>
          </w:rPr>
          <w:fldChar w:fldCharType="begin"/>
        </w:r>
        <w:r w:rsidR="002245E0">
          <w:rPr>
            <w:noProof/>
            <w:webHidden/>
          </w:rPr>
          <w:instrText xml:space="preserve"> PAGEREF _Toc55155644 \h </w:instrText>
        </w:r>
        <w:r w:rsidR="002245E0">
          <w:rPr>
            <w:noProof/>
            <w:webHidden/>
          </w:rPr>
        </w:r>
        <w:r w:rsidR="002245E0">
          <w:rPr>
            <w:noProof/>
            <w:webHidden/>
          </w:rPr>
          <w:fldChar w:fldCharType="separate"/>
        </w:r>
        <w:r w:rsidR="00695275">
          <w:rPr>
            <w:noProof/>
            <w:webHidden/>
          </w:rPr>
          <w:t>13</w:t>
        </w:r>
        <w:r w:rsidR="002245E0">
          <w:rPr>
            <w:noProof/>
            <w:webHidden/>
          </w:rPr>
          <w:fldChar w:fldCharType="end"/>
        </w:r>
      </w:hyperlink>
    </w:p>
    <w:p w14:paraId="2CFB6385" w14:textId="5865E533" w:rsidR="002245E0" w:rsidRDefault="00BF4BDC">
      <w:pPr>
        <w:pStyle w:val="Obsah1"/>
        <w:tabs>
          <w:tab w:val="left" w:pos="440"/>
          <w:tab w:val="right" w:leader="dot" w:pos="8493"/>
        </w:tabs>
        <w:rPr>
          <w:rFonts w:eastAsiaTheme="minorEastAsia"/>
          <w:noProof/>
          <w:lang w:eastAsia="cs-CZ"/>
        </w:rPr>
      </w:pPr>
      <w:hyperlink w:anchor="_Toc55155645" w:history="1">
        <w:r w:rsidR="002245E0" w:rsidRPr="00AC23A6">
          <w:rPr>
            <w:rStyle w:val="Hypertextovodkaz"/>
            <w:noProof/>
          </w:rPr>
          <w:t>8.</w:t>
        </w:r>
        <w:r w:rsidR="002245E0">
          <w:rPr>
            <w:rFonts w:eastAsiaTheme="minorEastAsia"/>
            <w:noProof/>
            <w:lang w:eastAsia="cs-CZ"/>
          </w:rPr>
          <w:tab/>
        </w:r>
        <w:r w:rsidR="002245E0" w:rsidRPr="00AC23A6">
          <w:rPr>
            <w:rStyle w:val="Hypertextovodkaz"/>
            <w:noProof/>
          </w:rPr>
          <w:t>Použitý software</w:t>
        </w:r>
        <w:r w:rsidR="002245E0">
          <w:rPr>
            <w:noProof/>
            <w:webHidden/>
          </w:rPr>
          <w:tab/>
        </w:r>
        <w:r w:rsidR="002245E0">
          <w:rPr>
            <w:noProof/>
            <w:webHidden/>
          </w:rPr>
          <w:fldChar w:fldCharType="begin"/>
        </w:r>
        <w:r w:rsidR="002245E0">
          <w:rPr>
            <w:noProof/>
            <w:webHidden/>
          </w:rPr>
          <w:instrText xml:space="preserve"> PAGEREF _Toc55155645 \h </w:instrText>
        </w:r>
        <w:r w:rsidR="002245E0">
          <w:rPr>
            <w:noProof/>
            <w:webHidden/>
          </w:rPr>
        </w:r>
        <w:r w:rsidR="002245E0">
          <w:rPr>
            <w:noProof/>
            <w:webHidden/>
          </w:rPr>
          <w:fldChar w:fldCharType="separate"/>
        </w:r>
        <w:r w:rsidR="00695275">
          <w:rPr>
            <w:noProof/>
            <w:webHidden/>
          </w:rPr>
          <w:t>15</w:t>
        </w:r>
        <w:r w:rsidR="002245E0">
          <w:rPr>
            <w:noProof/>
            <w:webHidden/>
          </w:rPr>
          <w:fldChar w:fldCharType="end"/>
        </w:r>
      </w:hyperlink>
    </w:p>
    <w:p w14:paraId="4325A5C1" w14:textId="7D7CEAD6" w:rsidR="002245E0" w:rsidRDefault="00BF4BDC">
      <w:pPr>
        <w:pStyle w:val="Obsah1"/>
        <w:tabs>
          <w:tab w:val="left" w:pos="440"/>
          <w:tab w:val="right" w:leader="dot" w:pos="8493"/>
        </w:tabs>
        <w:rPr>
          <w:rFonts w:eastAsiaTheme="minorEastAsia"/>
          <w:noProof/>
          <w:lang w:eastAsia="cs-CZ"/>
        </w:rPr>
      </w:pPr>
      <w:hyperlink w:anchor="_Toc55155646" w:history="1">
        <w:r w:rsidR="002245E0" w:rsidRPr="00AC23A6">
          <w:rPr>
            <w:rStyle w:val="Hypertextovodkaz"/>
            <w:noProof/>
          </w:rPr>
          <w:t>9.</w:t>
        </w:r>
        <w:r w:rsidR="002245E0">
          <w:rPr>
            <w:rFonts w:eastAsiaTheme="minorEastAsia"/>
            <w:noProof/>
            <w:lang w:eastAsia="cs-CZ"/>
          </w:rPr>
          <w:tab/>
        </w:r>
        <w:r w:rsidR="002245E0" w:rsidRPr="00AC23A6">
          <w:rPr>
            <w:rStyle w:val="Hypertextovodkaz"/>
            <w:noProof/>
          </w:rPr>
          <w:t>Závěr</w:t>
        </w:r>
        <w:r w:rsidR="002245E0">
          <w:rPr>
            <w:noProof/>
            <w:webHidden/>
          </w:rPr>
          <w:tab/>
        </w:r>
        <w:r w:rsidR="002245E0">
          <w:rPr>
            <w:noProof/>
            <w:webHidden/>
          </w:rPr>
          <w:fldChar w:fldCharType="begin"/>
        </w:r>
        <w:r w:rsidR="002245E0">
          <w:rPr>
            <w:noProof/>
            <w:webHidden/>
          </w:rPr>
          <w:instrText xml:space="preserve"> PAGEREF _Toc55155646 \h </w:instrText>
        </w:r>
        <w:r w:rsidR="002245E0">
          <w:rPr>
            <w:noProof/>
            <w:webHidden/>
          </w:rPr>
        </w:r>
        <w:r w:rsidR="002245E0">
          <w:rPr>
            <w:noProof/>
            <w:webHidden/>
          </w:rPr>
          <w:fldChar w:fldCharType="separate"/>
        </w:r>
        <w:r w:rsidR="00695275">
          <w:rPr>
            <w:noProof/>
            <w:webHidden/>
          </w:rPr>
          <w:t>16</w:t>
        </w:r>
        <w:r w:rsidR="002245E0">
          <w:rPr>
            <w:noProof/>
            <w:webHidden/>
          </w:rPr>
          <w:fldChar w:fldCharType="end"/>
        </w:r>
      </w:hyperlink>
    </w:p>
    <w:p w14:paraId="1654BF0C" w14:textId="01B253AB" w:rsidR="002245E0" w:rsidRDefault="00BF4BDC">
      <w:pPr>
        <w:pStyle w:val="Obsah1"/>
        <w:tabs>
          <w:tab w:val="left" w:pos="660"/>
          <w:tab w:val="right" w:leader="dot" w:pos="8493"/>
        </w:tabs>
        <w:rPr>
          <w:rFonts w:eastAsiaTheme="minorEastAsia"/>
          <w:noProof/>
          <w:lang w:eastAsia="cs-CZ"/>
        </w:rPr>
      </w:pPr>
      <w:hyperlink w:anchor="_Toc55155647" w:history="1">
        <w:r w:rsidR="002245E0" w:rsidRPr="00AC23A6">
          <w:rPr>
            <w:rStyle w:val="Hypertextovodkaz"/>
            <w:noProof/>
          </w:rPr>
          <w:t>10.</w:t>
        </w:r>
        <w:r w:rsidR="002245E0">
          <w:rPr>
            <w:rFonts w:eastAsiaTheme="minorEastAsia"/>
            <w:noProof/>
            <w:lang w:eastAsia="cs-CZ"/>
          </w:rPr>
          <w:tab/>
        </w:r>
        <w:r w:rsidR="002245E0" w:rsidRPr="00AC23A6">
          <w:rPr>
            <w:rStyle w:val="Hypertextovodkaz"/>
            <w:noProof/>
          </w:rPr>
          <w:t>Seznam obrázků</w:t>
        </w:r>
        <w:r w:rsidR="002245E0">
          <w:rPr>
            <w:noProof/>
            <w:webHidden/>
          </w:rPr>
          <w:tab/>
        </w:r>
        <w:r w:rsidR="002245E0">
          <w:rPr>
            <w:noProof/>
            <w:webHidden/>
          </w:rPr>
          <w:fldChar w:fldCharType="begin"/>
        </w:r>
        <w:r w:rsidR="002245E0">
          <w:rPr>
            <w:noProof/>
            <w:webHidden/>
          </w:rPr>
          <w:instrText xml:space="preserve"> PAGEREF _Toc55155647 \h </w:instrText>
        </w:r>
        <w:r w:rsidR="002245E0">
          <w:rPr>
            <w:noProof/>
            <w:webHidden/>
          </w:rPr>
        </w:r>
        <w:r w:rsidR="002245E0">
          <w:rPr>
            <w:noProof/>
            <w:webHidden/>
          </w:rPr>
          <w:fldChar w:fldCharType="separate"/>
        </w:r>
        <w:r w:rsidR="00695275">
          <w:rPr>
            <w:noProof/>
            <w:webHidden/>
          </w:rPr>
          <w:t>17</w:t>
        </w:r>
        <w:r w:rsidR="002245E0">
          <w:rPr>
            <w:noProof/>
            <w:webHidden/>
          </w:rPr>
          <w:fldChar w:fldCharType="end"/>
        </w:r>
      </w:hyperlink>
    </w:p>
    <w:p w14:paraId="0536C8E0" w14:textId="4C31F258" w:rsidR="00E56EC2" w:rsidRPr="00C604AE" w:rsidRDefault="00E56EC2" w:rsidP="00E56EC2">
      <w:pPr>
        <w:sectPr w:rsidR="00E56EC2" w:rsidRPr="00C604AE" w:rsidSect="00A946CE">
          <w:pgSz w:w="11906" w:h="16838"/>
          <w:pgMar w:top="1418" w:right="1418" w:bottom="1418" w:left="1985" w:header="709" w:footer="709" w:gutter="0"/>
          <w:pgNumType w:start="1"/>
          <w:cols w:space="708"/>
          <w:docGrid w:linePitch="360"/>
        </w:sectPr>
      </w:pPr>
      <w:r w:rsidRPr="00C604AE">
        <w:rPr>
          <w:sz w:val="20"/>
        </w:rPr>
        <w:fldChar w:fldCharType="end"/>
      </w:r>
    </w:p>
    <w:p w14:paraId="6330E80A" w14:textId="6074C2C8" w:rsidR="00B01221" w:rsidRDefault="00235F5E" w:rsidP="0001523E">
      <w:pPr>
        <w:pStyle w:val="RPNazevkapitoly"/>
        <w:numPr>
          <w:ilvl w:val="0"/>
          <w:numId w:val="3"/>
        </w:numPr>
      </w:pPr>
      <w:bookmarkStart w:id="1" w:name="_Toc526530427"/>
      <w:bookmarkStart w:id="2" w:name="_Toc55155617"/>
      <w:r w:rsidRPr="00C604AE">
        <w:lastRenderedPageBreak/>
        <w:t>Úvod</w:t>
      </w:r>
      <w:bookmarkEnd w:id="1"/>
      <w:bookmarkEnd w:id="2"/>
    </w:p>
    <w:p w14:paraId="7A6167D7" w14:textId="7EA762DA" w:rsidR="00D81332" w:rsidRDefault="00977E6B" w:rsidP="00D81332">
      <w:pPr>
        <w:pStyle w:val="RPText"/>
      </w:pPr>
      <w:r>
        <w:t>Tato ročníková práce zabývá vytvořením webové aplikace umožňující řešení jednoduchých lineárních rovnic. Aplikace je naprogramovaná v jazyce TypeScript</w:t>
      </w:r>
      <w:r w:rsidR="002A2EE2">
        <w:rPr>
          <w:rStyle w:val="Znakapoznpodarou"/>
        </w:rPr>
        <w:footnoteReference w:id="1"/>
      </w:r>
      <w:r>
        <w:t xml:space="preserve"> za použití platformy Angular. </w:t>
      </w:r>
      <w:r w:rsidR="0013604E">
        <w:t>Vzhled webové aplikace je</w:t>
      </w:r>
      <w:r>
        <w:t xml:space="preserve"> vytvořen</w:t>
      </w:r>
      <w:r w:rsidR="0013604E">
        <w:t xml:space="preserve"> </w:t>
      </w:r>
      <w:r>
        <w:t xml:space="preserve">za pomoci knihovny </w:t>
      </w:r>
      <w:proofErr w:type="spellStart"/>
      <w:r>
        <w:t>Bootstrap</w:t>
      </w:r>
      <w:proofErr w:type="spellEnd"/>
      <w:r w:rsidR="002A2EE2">
        <w:rPr>
          <w:rStyle w:val="Znakapoznpodarou"/>
        </w:rPr>
        <w:footnoteReference w:id="2"/>
      </w:r>
      <w:r>
        <w:t>. V dokumentaci je vysvětlen</w:t>
      </w:r>
      <w:r w:rsidR="00E51FFC">
        <w:t>a reprezentace rovnice v programu a možné úpravy rovnice v editoru.</w:t>
      </w:r>
    </w:p>
    <w:p w14:paraId="52F7CC68" w14:textId="22ECC98A" w:rsidR="00E86519" w:rsidRDefault="00E86519" w:rsidP="00D81332">
      <w:pPr>
        <w:pStyle w:val="RPText"/>
      </w:pPr>
      <w:r>
        <w:t>Nejkomplexnější částí této práce bylo navržení a implementace struktury umožňující reprezentaci matematického výrazu</w:t>
      </w:r>
      <w:r w:rsidR="0013604E">
        <w:t>,</w:t>
      </w:r>
      <w:r>
        <w:t xml:space="preserve"> rovnice</w:t>
      </w:r>
      <w:r w:rsidR="00B24B35">
        <w:t xml:space="preserve"> a </w:t>
      </w:r>
      <w:r w:rsidR="0013604E">
        <w:t xml:space="preserve">její </w:t>
      </w:r>
      <w:r w:rsidR="00B24B35">
        <w:t xml:space="preserve">následné zobrazení. Tuto struktura je </w:t>
      </w:r>
      <w:r w:rsidR="0013604E">
        <w:t>vytvořena pouze</w:t>
      </w:r>
      <w:r w:rsidR="00B24B35">
        <w:t xml:space="preserve"> ze vstupního textového řetězce </w:t>
      </w:r>
      <w:r w:rsidR="00E563B3">
        <w:t>a</w:t>
      </w:r>
      <w:r w:rsidR="002A2EE2">
        <w:t xml:space="preserve"> po sestavení umožňuje potřebné úpravy.</w:t>
      </w:r>
    </w:p>
    <w:p w14:paraId="1FF83656" w14:textId="5F8E2D8D" w:rsidR="00E51FFC" w:rsidRDefault="00970A0C" w:rsidP="00D81332">
      <w:pPr>
        <w:pStyle w:val="RPText"/>
      </w:pPr>
      <w:r>
        <w:t>Na projektu jsem začal pracovat</w:t>
      </w:r>
      <w:r w:rsidR="00E51FFC">
        <w:t xml:space="preserve"> během distanční výuky ve třetím ročníku. Mojí motivací ke zpracování této ročníkové práce bylo zkusit něco nového</w:t>
      </w:r>
      <w:r w:rsidR="00E86519">
        <w:t xml:space="preserve"> a také naučit se používat nový programovací jazyk</w:t>
      </w:r>
      <w:r w:rsidR="00790B73">
        <w:t xml:space="preserve"> TypeScript</w:t>
      </w:r>
      <w:r w:rsidR="00E86519">
        <w:t xml:space="preserve">. </w:t>
      </w:r>
      <w:r w:rsidR="00E51FFC">
        <w:t xml:space="preserve">Chtěl jsem </w:t>
      </w:r>
      <w:r w:rsidR="00790B73">
        <w:t>vytvořit</w:t>
      </w:r>
      <w:r w:rsidR="00E86519">
        <w:t xml:space="preserve"> </w:t>
      </w:r>
      <w:r w:rsidR="00E51FFC">
        <w:t>aplikac</w:t>
      </w:r>
      <w:r w:rsidR="00790B73">
        <w:t xml:space="preserve">i </w:t>
      </w:r>
      <w:r w:rsidR="00E86519">
        <w:t>s praktickým využitím</w:t>
      </w:r>
      <w:r w:rsidR="00E51FFC">
        <w:t xml:space="preserve">, </w:t>
      </w:r>
      <w:r w:rsidR="00790B73">
        <w:t>proto jsem se zaměřil na</w:t>
      </w:r>
      <w:r>
        <w:t xml:space="preserve"> procvičování jednodušších rovnic o jedné neznámé, které patří k učivu druhého stupně základních škol.</w:t>
      </w:r>
      <w:r w:rsidR="00E51FFC">
        <w:t xml:space="preserve"> </w:t>
      </w:r>
    </w:p>
    <w:p w14:paraId="22AF6044" w14:textId="3D0CDE8E" w:rsidR="00D81332" w:rsidRDefault="00D81332">
      <w:pPr>
        <w:rPr>
          <w:rFonts w:ascii="Calibri" w:hAnsi="Calibri"/>
          <w:sz w:val="24"/>
        </w:rPr>
      </w:pPr>
      <w:r>
        <w:br w:type="page"/>
      </w:r>
    </w:p>
    <w:p w14:paraId="3C8B01BD" w14:textId="0225AAA3" w:rsidR="00190C52" w:rsidRDefault="00190C52" w:rsidP="0001523E">
      <w:pPr>
        <w:pStyle w:val="RPNazevkapitoly"/>
        <w:numPr>
          <w:ilvl w:val="0"/>
          <w:numId w:val="3"/>
        </w:numPr>
      </w:pPr>
      <w:bookmarkStart w:id="3" w:name="_Toc55155618"/>
      <w:r>
        <w:lastRenderedPageBreak/>
        <w:t>Řešitelné rovnice</w:t>
      </w:r>
      <w:bookmarkEnd w:id="3"/>
    </w:p>
    <w:p w14:paraId="6BA9666C" w14:textId="5F778124" w:rsidR="00970A0C" w:rsidRDefault="002E5459" w:rsidP="001F7CAF">
      <w:pPr>
        <w:pStyle w:val="RPText"/>
      </w:pPr>
      <w:r>
        <w:t xml:space="preserve">Typy rovnic, které je možné řešit v tomto editoru, jsou </w:t>
      </w:r>
      <w:r w:rsidR="00CD30B4">
        <w:t>do určité míry</w:t>
      </w:r>
      <w:r>
        <w:t xml:space="preserve"> omezen</w:t>
      </w:r>
      <w:r w:rsidR="00CD30B4">
        <w:t>y</w:t>
      </w:r>
      <w:r>
        <w:t>. Možné je řešit pouze lineární rovnice o jedné neznám</w:t>
      </w:r>
      <w:r w:rsidR="00970A0C">
        <w:t>é, které</w:t>
      </w:r>
      <w:r>
        <w:t xml:space="preserve"> neobsahují</w:t>
      </w:r>
      <w:r w:rsidR="00970A0C">
        <w:t xml:space="preserve"> </w:t>
      </w:r>
      <w:r>
        <w:t>mocniny této neznámé</w:t>
      </w:r>
      <w:r w:rsidR="00CD30B4">
        <w:t xml:space="preserve"> nebo neznámou ve jmenovateli</w:t>
      </w:r>
      <w:r>
        <w:t xml:space="preserve">. </w:t>
      </w:r>
      <w:r w:rsidR="00F51B78">
        <w:t>Definiční obor řešených rovnic jsou reálná čísla.</w:t>
      </w:r>
    </w:p>
    <w:p w14:paraId="0D59201E" w14:textId="0AA1C48D" w:rsidR="00340EDE" w:rsidRDefault="00340EDE" w:rsidP="001F7CAF">
      <w:pPr>
        <w:pStyle w:val="RPText"/>
      </w:pPr>
      <w:r>
        <w:t xml:space="preserve">Tato omezení v řešení rovnic nicméně odpovídají pouze rozsahu této ročníkové práce. Editor rovnic je vytvořen tak, že </w:t>
      </w:r>
      <w:r w:rsidR="00CD30B4">
        <w:t>zvýšení úrovně řešitelných rovnic je v programu možné – z tohoto pohledu je editor univerzálním nástrojem s možností dalšího rozšíření jeho funkcí.</w:t>
      </w:r>
    </w:p>
    <w:p w14:paraId="7A0FE888" w14:textId="15943362" w:rsidR="0013604E" w:rsidRDefault="00CD30B4" w:rsidP="001F7CAF">
      <w:pPr>
        <w:pStyle w:val="RPText"/>
      </w:pPr>
      <w:r>
        <w:t xml:space="preserve">Stávající verze programu neumožňuje </w:t>
      </w:r>
      <w:r w:rsidR="002E5459">
        <w:t>např</w:t>
      </w:r>
      <w:r>
        <w:t>íklad</w:t>
      </w:r>
      <w:r w:rsidR="002E5459">
        <w:t xml:space="preserve"> řešení rovnic s neznámou ve jmenovateli</w:t>
      </w:r>
      <w:r>
        <w:t xml:space="preserve">. </w:t>
      </w:r>
      <w:r w:rsidR="002E5459">
        <w:t xml:space="preserve"> </w:t>
      </w:r>
      <w:r>
        <w:t xml:space="preserve">Pro </w:t>
      </w:r>
      <w:r w:rsidR="00F51B78">
        <w:t>tento typ úloh</w:t>
      </w:r>
      <w:r>
        <w:t xml:space="preserve"> by program vyžadoval možnost přidat tzv. </w:t>
      </w:r>
      <w:r w:rsidR="002E5459">
        <w:t>podmínk</w:t>
      </w:r>
      <w:r>
        <w:t>y</w:t>
      </w:r>
      <w:r w:rsidR="002E5459">
        <w:t xml:space="preserve">, </w:t>
      </w:r>
      <w:r w:rsidR="00F51B78">
        <w:t>za kterých by</w:t>
      </w:r>
      <w:r w:rsidR="002E5459">
        <w:t xml:space="preserve"> bylo možné zlomky </w:t>
      </w:r>
      <w:r>
        <w:t>vynásobit</w:t>
      </w:r>
      <w:r w:rsidR="002E5459">
        <w:t xml:space="preserve">. Přestože tato ani další </w:t>
      </w:r>
      <w:r w:rsidR="00F51B78">
        <w:t>funkce</w:t>
      </w:r>
      <w:r w:rsidR="002E5459">
        <w:t xml:space="preserve"> rozšiřující </w:t>
      </w:r>
      <w:r w:rsidR="00F51B78">
        <w:t>řešitelnost rovnic</w:t>
      </w:r>
      <w:r w:rsidR="002E5459">
        <w:t xml:space="preserve"> nejsou </w:t>
      </w:r>
      <w:r w:rsidR="00F51B78">
        <w:t xml:space="preserve">samy o sobě </w:t>
      </w:r>
      <w:r w:rsidR="002E5459">
        <w:t>složité, jejich implementace by byla výrazně časově náročná.</w:t>
      </w:r>
    </w:p>
    <w:p w14:paraId="7183F17E" w14:textId="77777777" w:rsidR="00A01E32" w:rsidRDefault="00A01E32" w:rsidP="001F7CAF">
      <w:pPr>
        <w:pStyle w:val="RPText"/>
      </w:pPr>
    </w:p>
    <w:p w14:paraId="6F8740E2" w14:textId="77777777" w:rsidR="0013604E" w:rsidRDefault="0013604E">
      <w:pPr>
        <w:rPr>
          <w:rFonts w:ascii="Calibri" w:hAnsi="Calibri"/>
          <w:sz w:val="24"/>
        </w:rPr>
      </w:pPr>
      <w:r>
        <w:br w:type="page"/>
      </w:r>
    </w:p>
    <w:p w14:paraId="4A968906" w14:textId="523708FC" w:rsidR="00BA39FC" w:rsidRDefault="00BA39FC" w:rsidP="0001523E">
      <w:pPr>
        <w:pStyle w:val="RPNazevkapitoly"/>
        <w:numPr>
          <w:ilvl w:val="0"/>
          <w:numId w:val="3"/>
        </w:numPr>
      </w:pPr>
      <w:bookmarkStart w:id="4" w:name="_Toc55155619"/>
      <w:r>
        <w:lastRenderedPageBreak/>
        <w:t>Reprezentace matematického výrazu</w:t>
      </w:r>
      <w:bookmarkEnd w:id="4"/>
    </w:p>
    <w:p w14:paraId="2B4BE82A" w14:textId="7500707E" w:rsidR="000B636B" w:rsidRDefault="000B636B" w:rsidP="000B636B">
      <w:pPr>
        <w:pStyle w:val="RPNazevpodkapitoly"/>
      </w:pPr>
      <w:bookmarkStart w:id="5" w:name="_Toc55155620"/>
      <w:r>
        <w:t>Reprezentace v paměti</w:t>
      </w:r>
      <w:bookmarkEnd w:id="5"/>
    </w:p>
    <w:p w14:paraId="1A2C5B2A" w14:textId="08B98FAA" w:rsidR="004C2001" w:rsidRDefault="00EA09D2" w:rsidP="00614E7C">
      <w:pPr>
        <w:pStyle w:val="RPText"/>
      </w:pPr>
      <w:r>
        <w:t>Hlavní</w:t>
      </w:r>
      <w:r w:rsidR="004C2001">
        <w:t xml:space="preserve"> částí webové aplikace je editor rovnice. </w:t>
      </w:r>
      <w:r w:rsidR="00256535">
        <w:t>Editovaná rovnice se skládá ze dvou samostatných matematických uzlů</w:t>
      </w:r>
      <w:r>
        <w:t xml:space="preserve"> – každý reprezentuje jednu stranu rovnice</w:t>
      </w:r>
      <w:r w:rsidR="00256535">
        <w:t xml:space="preserve">. Matematický uzel (MathNode) je objekt, jehož hlavními parametry jsou: </w:t>
      </w:r>
      <w:r w:rsidR="00256535" w:rsidRPr="006E40FC">
        <w:rPr>
          <w:rStyle w:val="RPRef"/>
        </w:rPr>
        <w:t>znaménko</w:t>
      </w:r>
      <w:r w:rsidR="00256535">
        <w:t xml:space="preserve"> (sign: string), </w:t>
      </w:r>
      <w:r w:rsidR="00256535" w:rsidRPr="006E40FC">
        <w:rPr>
          <w:rStyle w:val="RPRef"/>
        </w:rPr>
        <w:t>hodnota</w:t>
      </w:r>
      <w:r w:rsidR="00256535">
        <w:t xml:space="preserve"> (value: any), </w:t>
      </w:r>
      <w:r w:rsidR="00256535" w:rsidRPr="006E40FC">
        <w:rPr>
          <w:rStyle w:val="RPRef"/>
        </w:rPr>
        <w:t>kořen</w:t>
      </w:r>
      <w:r w:rsidR="00256535">
        <w:t xml:space="preserve"> (root: boolean). Vstupním parametrem matematického uzlu je v</w:t>
      </w:r>
      <w:r w:rsidR="00614E7C">
        <w:t xml:space="preserve"> případě sestavení rovnice</w:t>
      </w:r>
      <w:r w:rsidR="0085303A">
        <w:t xml:space="preserve"> pouze</w:t>
      </w:r>
      <w:r w:rsidR="00256535">
        <w:t xml:space="preserve"> textový řetězec matematického výrazu. </w:t>
      </w:r>
    </w:p>
    <w:p w14:paraId="11F819BF" w14:textId="76006EE7" w:rsidR="00406588" w:rsidRDefault="00256535" w:rsidP="00614E7C">
      <w:pPr>
        <w:pStyle w:val="RPText"/>
      </w:pPr>
      <w:r>
        <w:t xml:space="preserve">Textový řetězec je </w:t>
      </w:r>
      <w:r w:rsidR="00614E7C">
        <w:t>rekurzivně</w:t>
      </w:r>
      <w:r>
        <w:t xml:space="preserve"> dělen na kratší až se vytvoří cílová struktura splňující podmínk</w:t>
      </w:r>
      <w:r w:rsidR="00614E7C">
        <w:t xml:space="preserve">y, že </w:t>
      </w:r>
      <w:r w:rsidR="00614E7C" w:rsidRPr="006E40FC">
        <w:rPr>
          <w:rStyle w:val="RPRef"/>
        </w:rPr>
        <w:t>hodnota</w:t>
      </w:r>
      <w:r w:rsidR="00614E7C">
        <w:t xml:space="preserve"> je neznámá, číslo nebo pole matematických uzlů a </w:t>
      </w:r>
      <w:r w:rsidR="004C2001">
        <w:t xml:space="preserve">že </w:t>
      </w:r>
      <w:r w:rsidR="00614E7C" w:rsidRPr="006E40FC">
        <w:rPr>
          <w:rStyle w:val="RPRef"/>
        </w:rPr>
        <w:t>znam</w:t>
      </w:r>
      <w:r w:rsidR="004C2001" w:rsidRPr="006E40FC">
        <w:rPr>
          <w:rStyle w:val="RPRef"/>
        </w:rPr>
        <w:t>é</w:t>
      </w:r>
      <w:r w:rsidR="00614E7C" w:rsidRPr="006E40FC">
        <w:rPr>
          <w:rStyle w:val="RPRef"/>
        </w:rPr>
        <w:t>nko</w:t>
      </w:r>
      <w:r w:rsidR="00614E7C">
        <w:t xml:space="preserve"> představuje operaci provedenou s hodnotou uzlu. </w:t>
      </w:r>
    </w:p>
    <w:p w14:paraId="2F899029" w14:textId="46715175" w:rsidR="00B75CB5" w:rsidRDefault="00217140" w:rsidP="00614E7C">
      <w:pPr>
        <w:pStyle w:val="RPText"/>
        <w:rPr>
          <w:noProof/>
        </w:rPr>
      </w:pPr>
      <w:r>
        <w:t xml:space="preserve">Obsahuje-li </w:t>
      </w:r>
      <w:r w:rsidRPr="00B75CB5">
        <w:rPr>
          <w:rStyle w:val="RPRef"/>
        </w:rPr>
        <w:t>hodnota</w:t>
      </w:r>
      <w:r>
        <w:t xml:space="preserve"> </w:t>
      </w:r>
      <w:r w:rsidR="00B75CB5">
        <w:t>více než jedno číslo nebo neznámou,</w:t>
      </w:r>
      <w:r>
        <w:t xml:space="preserve"> je </w:t>
      </w:r>
      <w:r w:rsidR="00406588">
        <w:t>rozdělena</w:t>
      </w:r>
      <w:r>
        <w:t xml:space="preserve"> na pole </w:t>
      </w:r>
      <w:r w:rsidR="00CD4439">
        <w:t>uzlů</w:t>
      </w:r>
      <w:r>
        <w:t xml:space="preserve">. </w:t>
      </w:r>
      <w:r w:rsidRPr="00B75CB5">
        <w:rPr>
          <w:rStyle w:val="RPRef"/>
        </w:rPr>
        <w:t>Znaménko</w:t>
      </w:r>
      <w:r>
        <w:t xml:space="preserve"> nabývá hodnot „+“, „-“, „*“ a „/“.</w:t>
      </w:r>
      <w:r w:rsidR="00406588">
        <w:t xml:space="preserve"> Pokud není zjištěno </w:t>
      </w:r>
      <w:r w:rsidR="00406588" w:rsidRPr="00B75CB5">
        <w:rPr>
          <w:rStyle w:val="RPRef"/>
        </w:rPr>
        <w:t>znaménko</w:t>
      </w:r>
      <w:r w:rsidR="00406588">
        <w:t xml:space="preserve"> operace při zpracovávání </w:t>
      </w:r>
      <w:r w:rsidR="00406588" w:rsidRPr="00B75CB5">
        <w:rPr>
          <w:rStyle w:val="RPRef"/>
        </w:rPr>
        <w:t>hodnoty</w:t>
      </w:r>
      <w:r w:rsidR="00B75CB5" w:rsidRPr="00B75CB5">
        <w:t>,</w:t>
      </w:r>
      <w:r w:rsidR="00406588">
        <w:t xml:space="preserve"> je automaticky nastaveno na „+“.</w:t>
      </w:r>
      <w:r>
        <w:t xml:space="preserve"> </w:t>
      </w:r>
      <w:r w:rsidR="00614E7C">
        <w:t xml:space="preserve">Jako </w:t>
      </w:r>
      <w:r w:rsidR="00614E7C" w:rsidRPr="006E40FC">
        <w:rPr>
          <w:rStyle w:val="RPRef"/>
        </w:rPr>
        <w:t>kořenový</w:t>
      </w:r>
      <w:r w:rsidR="00614E7C">
        <w:t xml:space="preserve"> je označen první uzel a v případě pravdivé hodnoty tohoto parametru může </w:t>
      </w:r>
      <w:r w:rsidR="006E40FC" w:rsidRPr="006E40FC">
        <w:rPr>
          <w:rStyle w:val="RPRef"/>
        </w:rPr>
        <w:t>hodnota</w:t>
      </w:r>
      <w:r w:rsidR="00614E7C">
        <w:t xml:space="preserve"> obsahovat pouze pole matematických uzlů</w:t>
      </w:r>
      <w:r w:rsidR="004C2001">
        <w:t>.</w:t>
      </w:r>
      <w:r w:rsidR="00B75CB5" w:rsidRPr="00B75CB5">
        <w:rPr>
          <w:noProof/>
        </w:rPr>
        <w:t xml:space="preserve"> </w:t>
      </w:r>
    </w:p>
    <w:p w14:paraId="298ABDDD" w14:textId="51E2C394" w:rsidR="00256535" w:rsidRDefault="00B75CB5" w:rsidP="00614E7C">
      <w:pPr>
        <w:pStyle w:val="RPText"/>
      </w:pPr>
      <w:r>
        <w:rPr>
          <w:noProof/>
        </w:rPr>
        <mc:AlternateContent>
          <mc:Choice Requires="wps">
            <w:drawing>
              <wp:anchor distT="0" distB="0" distL="114300" distR="114300" simplePos="0" relativeHeight="251664384" behindDoc="0" locked="0" layoutInCell="1" allowOverlap="1" wp14:anchorId="144434D8" wp14:editId="0E74C24B">
                <wp:simplePos x="0" y="0"/>
                <wp:positionH relativeFrom="column">
                  <wp:posOffset>0</wp:posOffset>
                </wp:positionH>
                <wp:positionV relativeFrom="paragraph">
                  <wp:posOffset>3318023</wp:posOffset>
                </wp:positionV>
                <wp:extent cx="5399405"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7BB2144E" w14:textId="5BAB9FFE" w:rsidR="000C15AE" w:rsidRPr="00342802" w:rsidRDefault="000C15AE" w:rsidP="00BB4789">
                            <w:pPr>
                              <w:pStyle w:val="Titulek"/>
                              <w:rPr>
                                <w:rFonts w:ascii="Calibri" w:hAnsi="Calibri"/>
                                <w:noProof/>
                                <w:sz w:val="24"/>
                              </w:rPr>
                            </w:pPr>
                            <w:bookmarkStart w:id="6" w:name="_Toc67292348"/>
                            <w:r>
                              <w:t xml:space="preserve">Obrázek </w:t>
                            </w:r>
                            <w:r>
                              <w:fldChar w:fldCharType="begin"/>
                            </w:r>
                            <w:r>
                              <w:instrText xml:space="preserve"> SEQ Obrázek \* ARABIC </w:instrText>
                            </w:r>
                            <w:r>
                              <w:fldChar w:fldCharType="separate"/>
                            </w:r>
                            <w:r w:rsidR="00695275">
                              <w:rPr>
                                <w:noProof/>
                              </w:rPr>
                              <w:t>1</w:t>
                            </w:r>
                            <w:r>
                              <w:fldChar w:fldCharType="end"/>
                            </w:r>
                            <w:r>
                              <w:t xml:space="preserve"> Znázornění postupného rozdělování matematického výrazu; znaménko|hodnota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434D8" id="_x0000_t202" coordsize="21600,21600" o:spt="202" path="m,l,21600r21600,l21600,xe">
                <v:stroke joinstyle="miter"/>
                <v:path gradientshapeok="t" o:connecttype="rect"/>
              </v:shapetype>
              <v:shape id="Textové pole 18" o:spid="_x0000_s1026" type="#_x0000_t202" style="position:absolute;left:0;text-align:left;margin-left:0;margin-top:261.25pt;width:42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" stroked="f">
                <v:textbox style="mso-fit-shape-to-text:t" inset="0,0,0,0">
                  <w:txbxContent>
                    <w:p w14:paraId="7BB2144E" w14:textId="5BAB9FFE" w:rsidR="000C15AE" w:rsidRPr="00342802" w:rsidRDefault="000C15AE" w:rsidP="00BB4789">
                      <w:pPr>
                        <w:pStyle w:val="Titulek"/>
                        <w:rPr>
                          <w:rFonts w:ascii="Calibri" w:hAnsi="Calibri"/>
                          <w:noProof/>
                          <w:sz w:val="24"/>
                        </w:rPr>
                      </w:pPr>
                      <w:bookmarkStart w:id="7" w:name="_Toc67292348"/>
                      <w:r>
                        <w:t xml:space="preserve">Obrázek </w:t>
                      </w:r>
                      <w:r>
                        <w:fldChar w:fldCharType="begin"/>
                      </w:r>
                      <w:r>
                        <w:instrText xml:space="preserve"> SEQ Obrázek \* ARABIC </w:instrText>
                      </w:r>
                      <w:r>
                        <w:fldChar w:fldCharType="separate"/>
                      </w:r>
                      <w:r w:rsidR="00695275">
                        <w:rPr>
                          <w:noProof/>
                        </w:rPr>
                        <w:t>1</w:t>
                      </w:r>
                      <w:r>
                        <w:fldChar w:fldCharType="end"/>
                      </w:r>
                      <w:r>
                        <w:t xml:space="preserve"> Znázornění postupného rozdělování matematického výrazu; znaménko|hodnota</w:t>
                      </w:r>
                      <w:bookmarkEnd w:id="7"/>
                    </w:p>
                  </w:txbxContent>
                </v:textbox>
                <w10:wrap type="square"/>
              </v:shape>
            </w:pict>
          </mc:Fallback>
        </mc:AlternateContent>
      </w:r>
      <w:r>
        <w:rPr>
          <w:noProof/>
        </w:rPr>
        <w:drawing>
          <wp:inline distT="0" distB="0" distL="0" distR="0" wp14:anchorId="2A737E5B" wp14:editId="6DE985AF">
            <wp:extent cx="5399405" cy="3149600"/>
            <wp:effectExtent l="38100" t="0" r="1079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592241E" w14:textId="41DB6A39" w:rsidR="00406588" w:rsidRDefault="00406588" w:rsidP="00406588">
      <w:pPr>
        <w:pStyle w:val="RPTretipodnatpis"/>
      </w:pPr>
      <w:bookmarkStart w:id="8" w:name="_Toc55155621"/>
      <w:r>
        <w:lastRenderedPageBreak/>
        <w:t xml:space="preserve">Rozdělení výrazu na pole </w:t>
      </w:r>
      <w:r w:rsidR="00CD4439">
        <w:t>matematických uzlů</w:t>
      </w:r>
      <w:bookmarkEnd w:id="8"/>
    </w:p>
    <w:p w14:paraId="460C3E45" w14:textId="1068E929" w:rsidR="00CD4439" w:rsidRDefault="00B75CB5" w:rsidP="00406588">
      <w:pPr>
        <w:pStyle w:val="RPText"/>
      </w:pPr>
      <w:r>
        <w:t xml:space="preserve">Obsahuje-li </w:t>
      </w:r>
      <w:r w:rsidRPr="00B75CB5">
        <w:rPr>
          <w:rStyle w:val="RPRef"/>
        </w:rPr>
        <w:t>hodnota</w:t>
      </w:r>
      <w:r>
        <w:t xml:space="preserve"> více než jedno číslo nebo neznámou</w:t>
      </w:r>
      <w:r w:rsidR="00406588">
        <w:t xml:space="preserve">, je tento řetězec rozdělen na pole </w:t>
      </w:r>
      <w:r w:rsidR="00CD4439">
        <w:t>matematických uzlů</w:t>
      </w:r>
      <w:r w:rsidR="00406588">
        <w:t xml:space="preserve">. Prvním krokem provedeným před samotným rozdělením je přidání znaménka násobení mezi čísla, závorky a neznámé. Tento postup výrazně usnadňuje další zpracování. </w:t>
      </w:r>
    </w:p>
    <w:p w14:paraId="16F32A3A" w14:textId="7558E45D" w:rsidR="00406588" w:rsidRDefault="00CD4439" w:rsidP="00406588">
      <w:pPr>
        <w:pStyle w:val="RPText"/>
      </w:pPr>
      <w:r>
        <w:t>Dalším krokem je výraz bez případného „-“ na začátku zkontrolovat, jestli není celý vlož</w:t>
      </w:r>
      <w:r w:rsidR="00B75CB5">
        <w:t>e</w:t>
      </w:r>
      <w:r>
        <w:t>ný v závorkách, pokud ano</w:t>
      </w:r>
      <w:r w:rsidR="004B5CF8">
        <w:t>,</w:t>
      </w:r>
      <w:r>
        <w:t xml:space="preserve"> je hodnotou jednoprvkové pole, kde parametr</w:t>
      </w:r>
      <w:r w:rsidR="0085303A">
        <w:t xml:space="preserve"> nového </w:t>
      </w:r>
      <w:r>
        <w:t xml:space="preserve">uzlu v tomto poli je výraz bez krajních závorek. </w:t>
      </w:r>
    </w:p>
    <w:p w14:paraId="72F899C6" w14:textId="6E3DCB54" w:rsidR="00CD4439" w:rsidRDefault="00CD4439" w:rsidP="00406588">
      <w:pPr>
        <w:pStyle w:val="RPText"/>
      </w:pPr>
      <w:r>
        <w:t xml:space="preserve">Pro další rozdělení je nejprve zjištěno, která z operací sčítaní (a odčítání), násobení nebo dělení bude ve výrazu provedena jako poslední, což ovlivňuje </w:t>
      </w:r>
      <w:r w:rsidR="00BB4789">
        <w:t xml:space="preserve">rozdělení na hodnoty a </w:t>
      </w:r>
      <w:r w:rsidR="00A87D3C">
        <w:t>znaménka</w:t>
      </w:r>
      <w:r>
        <w:t xml:space="preserve"> </w:t>
      </w:r>
      <w:r w:rsidR="00BB4789">
        <w:t xml:space="preserve">těchto </w:t>
      </w:r>
      <w:r w:rsidR="00A87D3C">
        <w:t>hodnot</w:t>
      </w:r>
      <w:r>
        <w:t>.</w:t>
      </w:r>
      <w:r w:rsidR="00A87D3C">
        <w:t xml:space="preserve"> Poté už následuje samotné rozdělení. Přidány do pole jsou uzly, které mají jako vstup vždy </w:t>
      </w:r>
      <w:r w:rsidR="00BB4789">
        <w:t xml:space="preserve">jednu </w:t>
      </w:r>
      <w:r w:rsidR="00A87D3C">
        <w:t xml:space="preserve">hodnotu </w:t>
      </w:r>
      <w:r w:rsidR="00BB4789">
        <w:t xml:space="preserve">(rozděleno podle typu operace) </w:t>
      </w:r>
      <w:r w:rsidR="00A87D3C">
        <w:t xml:space="preserve">a znaménko z výrazu. Pokud je část výrazu v závorkách je tato část </w:t>
      </w:r>
      <w:r w:rsidR="0085303A">
        <w:t xml:space="preserve">bez závorek </w:t>
      </w:r>
      <w:r w:rsidR="00A87D3C">
        <w:t>daná jako vstup</w:t>
      </w:r>
      <w:r w:rsidR="0085303A">
        <w:t xml:space="preserve"> nového uzlu</w:t>
      </w:r>
      <w:r w:rsidR="00A87D3C">
        <w:t>. Když část výrazu znaménko neobsahuje</w:t>
      </w:r>
      <w:r w:rsidR="004B5CF8">
        <w:t>,</w:t>
      </w:r>
      <w:r w:rsidR="00A87D3C">
        <w:t xml:space="preserve"> je získáno na základě typu operace. Po tomto rozdělení automaticky proběhne kontrola a případné zpracování hodnoty </w:t>
      </w:r>
      <w:r w:rsidR="00BB4789">
        <w:t>u nově vytvořených uzlů.</w:t>
      </w:r>
    </w:p>
    <w:p w14:paraId="78C477B2" w14:textId="4E1101BD" w:rsidR="00126928" w:rsidRDefault="00126928" w:rsidP="00126928">
      <w:pPr>
        <w:pStyle w:val="RPTretipodnatpis"/>
      </w:pPr>
      <w:bookmarkStart w:id="9" w:name="_Toc55155622"/>
      <w:r>
        <w:t>Zlomky</w:t>
      </w:r>
      <w:bookmarkEnd w:id="9"/>
    </w:p>
    <w:p w14:paraId="2430CE8B" w14:textId="08CEB243" w:rsidR="00126928" w:rsidRDefault="00126928" w:rsidP="00126928">
      <w:pPr>
        <w:pStyle w:val="RPText"/>
      </w:pPr>
      <w:r>
        <w:t xml:space="preserve">Nejsložitější částí struktury matematických uzlů je vyjádření zlomku. Jako zlomky jsou zobrazeny i desetinná čísla, která se automaticky převedou na zlomek v základním tvaru. Pro zapsání zlomku platí dvě pravidla, že hodnota matematického uzlu obsahujícího zlomek je pole o dvou prvcích – čitatel a jmenovatel. Druhým pravidlem je, že jak čitatel tam jmenovatel mají jako znaménko „/“; důvodem je snazší grafické zobrazení zlomku. Pro zobrazení zlomku, na rozdíl od ostatních prvků, je využito mřížky (grid) se stejně vysokými řádky. Zlomkové čáry je docíleno pomocí dolního ohraničení čitatele a horního ohraničení jmenovatele. </w:t>
      </w:r>
    </w:p>
    <w:p w14:paraId="7F706D1B" w14:textId="53AE45FB" w:rsidR="00126928" w:rsidRDefault="00126928" w:rsidP="004B5CF8">
      <w:pPr>
        <w:pStyle w:val="RPText"/>
      </w:pPr>
      <w:r>
        <w:t>Použití mřížky (</w:t>
      </w:r>
      <w:proofErr w:type="spellStart"/>
      <w:r>
        <w:t>grid</w:t>
      </w:r>
      <w:proofErr w:type="spellEnd"/>
      <w:r>
        <w:t xml:space="preserve">) se stejně vysokými řádky způsobuje, že rovnice obsahuje prázdný prostor, pokud čitatel </w:t>
      </w:r>
      <w:r w:rsidR="0085303A">
        <w:t>anebo</w:t>
      </w:r>
      <w:r>
        <w:t xml:space="preserve"> jmenovatel obsahuje více zlomků. Pokud by editor tento prostor neobsahoval</w:t>
      </w:r>
      <w:r w:rsidR="004B5CF8">
        <w:t>,</w:t>
      </w:r>
      <w:r>
        <w:t xml:space="preserve"> nebyla by rovnice</w:t>
      </w:r>
      <w:r w:rsidR="0085303A">
        <w:t xml:space="preserve"> horizontálně správně</w:t>
      </w:r>
      <w:r>
        <w:t>.</w:t>
      </w:r>
    </w:p>
    <w:p w14:paraId="27782C95" w14:textId="0AC23E75" w:rsidR="00BC77AF" w:rsidRDefault="000B636B" w:rsidP="000B636B">
      <w:pPr>
        <w:pStyle w:val="RPNazevpodkapitoly"/>
      </w:pPr>
      <w:bookmarkStart w:id="10" w:name="_Toc55155623"/>
      <w:r>
        <w:lastRenderedPageBreak/>
        <w:t>Grafická reprezentace</w:t>
      </w:r>
      <w:bookmarkEnd w:id="10"/>
      <w:r>
        <w:tab/>
      </w:r>
    </w:p>
    <w:p w14:paraId="58E2C533" w14:textId="215A7D52" w:rsidR="00190C52" w:rsidRDefault="003C5B42" w:rsidP="00190C52">
      <w:pPr>
        <w:pStyle w:val="RPText"/>
      </w:pPr>
      <w:r>
        <w:t>Matematické uzly jsou v uživatelském rozhraní zobrazeny jako prvky. Hlavní myšlenkou Angular aplikace jsou komponenty, které jsou využité i při zobrazení rovnice. Každý matematický uzel je jeden komponent, který zobrazí hodnoty všech uzlů z</w:t>
      </w:r>
      <w:r w:rsidR="006E40FC">
        <w:t>e svého</w:t>
      </w:r>
      <w:r>
        <w:t xml:space="preserve"> pole </w:t>
      </w:r>
      <w:r w:rsidRPr="006E40FC">
        <w:rPr>
          <w:rStyle w:val="RPRef"/>
        </w:rPr>
        <w:t>hodnot</w:t>
      </w:r>
      <w:r>
        <w:t>. Pokud je hodnotou k zobrazení pole, vytvoří se nový vnořený komponent, kde se postup opakuje.</w:t>
      </w:r>
    </w:p>
    <w:p w14:paraId="2688A925" w14:textId="5CA00DEF" w:rsidR="00200708" w:rsidRDefault="006E40FC" w:rsidP="00B4113D">
      <w:pPr>
        <w:pStyle w:val="RPText"/>
        <w:keepNext/>
        <w:rPr>
          <w:noProof/>
        </w:rPr>
      </w:pPr>
      <w:r>
        <w:t>Aby bylo možné jednotlivé prvky přetahovat, jedná se o prvky Drag and Drop</w:t>
      </w:r>
      <w:r>
        <w:rPr>
          <w:rStyle w:val="Znakapoznpodarou"/>
        </w:rPr>
        <w:footnoteReference w:id="3"/>
      </w:r>
      <w:r>
        <w:t>. Prvky na stejné úrovni jsou v jednom seznamu, v </w:t>
      </w:r>
      <w:r w:rsidR="007D5923">
        <w:t>rámci</w:t>
      </w:r>
      <w:r>
        <w:t xml:space="preserve"> kterého je možné je </w:t>
      </w:r>
      <w:r w:rsidR="00200708">
        <w:t>přesunout</w:t>
      </w:r>
      <w:r>
        <w:t>.</w:t>
      </w:r>
      <w:r w:rsidR="00B4113D" w:rsidRPr="00B4113D">
        <w:rPr>
          <w:noProof/>
        </w:rPr>
        <w:t xml:space="preserve"> </w:t>
      </w:r>
      <w:r w:rsidR="004B5CF8">
        <w:rPr>
          <w:noProof/>
        </w:rPr>
        <w:t>Pou</w:t>
      </w:r>
      <w:r w:rsidR="00200708">
        <w:rPr>
          <w:noProof/>
        </w:rPr>
        <w:t>žití struktury Drag and Drop přineslo nutnost umisťovat přetahované prvky do úrovně znaménka rovnosti při přetažení prvku z jedné strané strany rovnice na druhou.</w:t>
      </w:r>
    </w:p>
    <w:p w14:paraId="651D22B9" w14:textId="7D5E524F" w:rsidR="00B4113D" w:rsidRDefault="00B4113D" w:rsidP="00B4113D">
      <w:pPr>
        <w:pStyle w:val="RPText"/>
        <w:keepNext/>
      </w:pPr>
      <w:r>
        <w:rPr>
          <w:noProof/>
        </w:rPr>
        <w:drawing>
          <wp:inline distT="0" distB="0" distL="0" distR="0" wp14:anchorId="6066A2F0" wp14:editId="3E67B3EF">
            <wp:extent cx="5400000" cy="1465200"/>
            <wp:effectExtent l="0" t="0" r="0" b="190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1465200"/>
                    </a:xfrm>
                    <a:prstGeom prst="rect">
                      <a:avLst/>
                    </a:prstGeom>
                  </pic:spPr>
                </pic:pic>
              </a:graphicData>
            </a:graphic>
          </wp:inline>
        </w:drawing>
      </w:r>
    </w:p>
    <w:p w14:paraId="27866C7C" w14:textId="4EEC3BC8" w:rsidR="006E40FC" w:rsidRDefault="00B4113D" w:rsidP="00B4113D">
      <w:pPr>
        <w:pStyle w:val="Titulek"/>
        <w:jc w:val="both"/>
      </w:pPr>
      <w:bookmarkStart w:id="11" w:name="_Toc67292349"/>
      <w:r>
        <w:t xml:space="preserve">Obrázek </w:t>
      </w:r>
      <w:r>
        <w:fldChar w:fldCharType="begin"/>
      </w:r>
      <w:r>
        <w:instrText xml:space="preserve"> SEQ Obrázek \* ARABIC </w:instrText>
      </w:r>
      <w:r>
        <w:fldChar w:fldCharType="separate"/>
      </w:r>
      <w:r w:rsidR="00695275">
        <w:rPr>
          <w:noProof/>
        </w:rPr>
        <w:t>2</w:t>
      </w:r>
      <w:r>
        <w:fldChar w:fldCharType="end"/>
      </w:r>
      <w:r>
        <w:t xml:space="preserve"> Zobrazení rovnice v editoru</w:t>
      </w:r>
      <w:bookmarkEnd w:id="11"/>
    </w:p>
    <w:p w14:paraId="7EDEB2AD" w14:textId="77777777" w:rsidR="0085303A" w:rsidRDefault="0085303A">
      <w:pPr>
        <w:rPr>
          <w:rFonts w:ascii="Times New Roman" w:eastAsiaTheme="majorEastAsia" w:hAnsi="Times New Roman" w:cstheme="majorBidi"/>
          <w:sz w:val="36"/>
          <w:szCs w:val="32"/>
        </w:rPr>
      </w:pPr>
      <w:r>
        <w:br w:type="page"/>
      </w:r>
    </w:p>
    <w:p w14:paraId="07D83F58" w14:textId="49A24F0F" w:rsidR="0085303A" w:rsidRDefault="0085303A" w:rsidP="0085303A">
      <w:pPr>
        <w:pStyle w:val="RPNazevkapitoly"/>
        <w:numPr>
          <w:ilvl w:val="0"/>
          <w:numId w:val="3"/>
        </w:numPr>
      </w:pPr>
      <w:bookmarkStart w:id="12" w:name="_Toc55155624"/>
      <w:r>
        <w:lastRenderedPageBreak/>
        <w:t>Vložení</w:t>
      </w:r>
      <w:r w:rsidR="003C3C9D">
        <w:t xml:space="preserve"> rovnice</w:t>
      </w:r>
      <w:r>
        <w:t xml:space="preserve"> a její úpravy</w:t>
      </w:r>
      <w:bookmarkEnd w:id="12"/>
    </w:p>
    <w:p w14:paraId="7A06E7F1" w14:textId="58887211" w:rsidR="0085303A" w:rsidRDefault="0085303A" w:rsidP="00790B73">
      <w:pPr>
        <w:pStyle w:val="RPNazevpodkapitoly"/>
        <w:numPr>
          <w:ilvl w:val="1"/>
          <w:numId w:val="3"/>
        </w:numPr>
      </w:pPr>
      <w:bookmarkStart w:id="13" w:name="_Toc55155625"/>
      <w:r>
        <w:t>Vložení rovnice</w:t>
      </w:r>
      <w:bookmarkEnd w:id="13"/>
    </w:p>
    <w:p w14:paraId="50EB15D5" w14:textId="0D22B951" w:rsidR="0085303A" w:rsidRDefault="0085303A" w:rsidP="004C2001">
      <w:pPr>
        <w:pStyle w:val="RPText"/>
      </w:pPr>
      <w:r>
        <w:t xml:space="preserve">Kromě rovnice zobrazované při otevření aplikace má uživatel možnost vložit vlastní rovnici. Vlastní rovnice může obsahovat maximálně jednu neznámou a nesmí obsahovat chyby. </w:t>
      </w:r>
      <w:r w:rsidR="005800D7">
        <w:t>Není omezeno v</w:t>
      </w:r>
      <w:r>
        <w:t>ložení rovnic, které by obsahovaly neznámou ve jmenovateli nebo vyšší mocninu neznámé</w:t>
      </w:r>
      <w:r w:rsidR="00200708">
        <w:t>, a to jak v zadání tak</w:t>
      </w:r>
      <w:r w:rsidR="005800D7">
        <w:t xml:space="preserve"> i</w:t>
      </w:r>
      <w:r>
        <w:t xml:space="preserve"> v průběhu řešení rovnice. Takovéto rovnice </w:t>
      </w:r>
      <w:r w:rsidR="005800D7">
        <w:t xml:space="preserve">však </w:t>
      </w:r>
      <w:r>
        <w:t>nebude možné vyřešit, jelikož to neumožňuje editor.</w:t>
      </w:r>
    </w:p>
    <w:p w14:paraId="0648B8CD" w14:textId="7FD60C57" w:rsidR="0085303A" w:rsidRDefault="0085303A" w:rsidP="0085303A">
      <w:pPr>
        <w:pStyle w:val="RPNazevpodkapitoly"/>
      </w:pPr>
      <w:bookmarkStart w:id="14" w:name="_Toc55155626"/>
      <w:r>
        <w:t>Úpravy rovnice</w:t>
      </w:r>
      <w:bookmarkEnd w:id="14"/>
    </w:p>
    <w:p w14:paraId="148CD455" w14:textId="70F353D3" w:rsidR="004C2001" w:rsidRDefault="004C2001" w:rsidP="004C2001">
      <w:pPr>
        <w:pStyle w:val="RPText"/>
      </w:pPr>
      <w:r>
        <w:t>Po vložení rovnice řeší uživatel rovnici pomocí ekvivalentních úprav, kterými se dostane k </w:t>
      </w:r>
      <w:r w:rsidR="005800D7">
        <w:t>výsledku</w:t>
      </w:r>
      <w:r>
        <w:t>. Možné úpravy jsou: přetažení prvků; nahrazení vybraného výrazu ekvivalentním; vynásobení celé rovnice výrazem, který neobsahuje neznámou a jehož hodnota není nula;</w:t>
      </w:r>
      <w:r w:rsidRPr="004C2001">
        <w:t xml:space="preserve"> </w:t>
      </w:r>
      <w:r>
        <w:t>vydělením celé rovnice výrazem, který neobsahuje neznámou a jehož hodnota není nula; prohozením stran rovnice.</w:t>
      </w:r>
    </w:p>
    <w:p w14:paraId="6C845713" w14:textId="4E7A53A0" w:rsidR="004C2001" w:rsidRDefault="004C2001" w:rsidP="0085303A">
      <w:pPr>
        <w:pStyle w:val="RPTretipodnatpis"/>
        <w:numPr>
          <w:ilvl w:val="2"/>
          <w:numId w:val="3"/>
        </w:numPr>
      </w:pPr>
      <w:bookmarkStart w:id="15" w:name="_Toc55155627"/>
      <w:r>
        <w:t>Přetahování prvků</w:t>
      </w:r>
      <w:bookmarkEnd w:id="15"/>
    </w:p>
    <w:p w14:paraId="45E70335" w14:textId="124BA6E2" w:rsidR="004C2001" w:rsidRDefault="00BC77AF" w:rsidP="004C2001">
      <w:pPr>
        <w:pStyle w:val="RPText"/>
      </w:pPr>
      <w:r>
        <w:t xml:space="preserve">Úprava rovnice přetažením prvků je nejjednodušší z možných úprav. </w:t>
      </w:r>
      <w:r w:rsidR="005800D7">
        <w:t>Z grafického zobrazení rovnice je viditelné, k</w:t>
      </w:r>
      <w:r>
        <w:t>teré prvky a kam je možné</w:t>
      </w:r>
      <w:r w:rsidR="0085303A">
        <w:t xml:space="preserve"> </w:t>
      </w:r>
      <w:r>
        <w:t xml:space="preserve">přetáhnout. Jedná se o prvky v rámci sčítání nebo násobení, přičemž prvky v kořenovém uzlu jsou vždy sčítané. Při umístění prvku na </w:t>
      </w:r>
      <w:r w:rsidR="005800D7">
        <w:t>druhou</w:t>
      </w:r>
      <w:r>
        <w:t xml:space="preserve"> stran</w:t>
      </w:r>
      <w:r w:rsidR="005800D7">
        <w:t xml:space="preserve">u </w:t>
      </w:r>
      <w:r>
        <w:t xml:space="preserve">rovnice dojde ke změně znaménka automaticky a uzel </w:t>
      </w:r>
      <w:r w:rsidR="005800D7">
        <w:t>se</w:t>
      </w:r>
      <w:r>
        <w:t xml:space="preserve"> přesun</w:t>
      </w:r>
      <w:r w:rsidR="005800D7">
        <w:t xml:space="preserve">e </w:t>
      </w:r>
      <w:r>
        <w:t xml:space="preserve">v rámci struktury rovnice. </w:t>
      </w:r>
    </w:p>
    <w:p w14:paraId="7F3CE14B" w14:textId="0DE1C2B9" w:rsidR="003C3C9D" w:rsidRDefault="005800D7" w:rsidP="0085303A">
      <w:pPr>
        <w:pStyle w:val="RPTretipodnatpis"/>
        <w:numPr>
          <w:ilvl w:val="2"/>
          <w:numId w:val="3"/>
        </w:numPr>
      </w:pPr>
      <w:bookmarkStart w:id="16" w:name="_Toc55155628"/>
      <w:r>
        <w:t>Výběr</w:t>
      </w:r>
      <w:r w:rsidR="00BC77AF">
        <w:t xml:space="preserve"> a </w:t>
      </w:r>
      <w:r>
        <w:t xml:space="preserve">náhrada </w:t>
      </w:r>
      <w:r w:rsidR="003C3C9D">
        <w:t>jednoho nebo více prvků</w:t>
      </w:r>
      <w:bookmarkEnd w:id="16"/>
    </w:p>
    <w:p w14:paraId="218D5C21" w14:textId="31B50461" w:rsidR="00BC77AF" w:rsidRDefault="00BC77AF" w:rsidP="00BC77AF">
      <w:pPr>
        <w:pStyle w:val="RPText"/>
      </w:pPr>
      <w:r>
        <w:t>Další možnou úpravou je vybrání a nahrazení matematického výrazu (složeného z vybraných prvků) ekvivalentním výrazem. Uživatel vybere prvky kliknutím. Je možné vybírat pouze prvky v rámci jednoho uzlu</w:t>
      </w:r>
      <w:r w:rsidR="000B636B">
        <w:t xml:space="preserve">. Jedná se tedy o prvky, jejichž poslední provedená operace je sčítání/odčítání </w:t>
      </w:r>
      <w:r w:rsidR="001A10AF">
        <w:t>a</w:t>
      </w:r>
      <w:r w:rsidR="000B636B">
        <w:t>nebo násobení/dělení. V případě vybrání čitatele i jmenovatele zlomku se vybere zlomek celý.</w:t>
      </w:r>
    </w:p>
    <w:p w14:paraId="15BA1040" w14:textId="08D65F61" w:rsidR="00190C52" w:rsidRDefault="00190C52" w:rsidP="00BC77AF">
      <w:pPr>
        <w:pStyle w:val="RPText"/>
      </w:pPr>
      <w:r>
        <w:t xml:space="preserve">Kromě základní kontroly vstupu je po stisknutí tlačítka </w:t>
      </w:r>
      <w:r w:rsidR="005800D7">
        <w:t>„</w:t>
      </w:r>
      <w:r w:rsidRPr="005800D7">
        <w:rPr>
          <w:rStyle w:val="RPRef"/>
        </w:rPr>
        <w:t>Nahradit</w:t>
      </w:r>
      <w:r w:rsidR="005800D7">
        <w:t>“</w:t>
      </w:r>
      <w:r>
        <w:t xml:space="preserve"> zkontrolováno</w:t>
      </w:r>
      <w:r w:rsidR="005800D7">
        <w:t>,</w:t>
      </w:r>
      <w:r>
        <w:t xml:space="preserve"> je-li vybrán nějaký prvek k nahrazení a jestli hodnota vybraného výrazu odpovídá hodnotě uživatelem napsaného výrazu. Pokud není zjištěna žádná chyba, je výraz nahrazen.</w:t>
      </w:r>
    </w:p>
    <w:p w14:paraId="6CEA77B6" w14:textId="0875D369" w:rsidR="00190C52" w:rsidRDefault="00190C52" w:rsidP="00BC77AF">
      <w:pPr>
        <w:pStyle w:val="RPText"/>
      </w:pPr>
      <w:r>
        <w:lastRenderedPageBreak/>
        <w:t>Nahrazení spočívá ve vložení výrazu na pozici prvního vybraného prvku a změnění hodnoty všech ostatních vybraných prvků na nulu. Poté je opravena struktura rovnice, tak</w:t>
      </w:r>
      <w:r w:rsidR="001A10AF">
        <w:t>,</w:t>
      </w:r>
      <w:r>
        <w:t xml:space="preserve"> že jsou nuly odstraněny.</w:t>
      </w:r>
    </w:p>
    <w:p w14:paraId="7B9FE422" w14:textId="5522BEB1" w:rsidR="003C3C9D" w:rsidRDefault="003C3C9D" w:rsidP="0085303A">
      <w:pPr>
        <w:pStyle w:val="RPTretipodnatpis"/>
        <w:numPr>
          <w:ilvl w:val="2"/>
          <w:numId w:val="3"/>
        </w:numPr>
      </w:pPr>
      <w:bookmarkStart w:id="17" w:name="_Toc55155629"/>
      <w:r>
        <w:t>Vynásobení rovnice</w:t>
      </w:r>
      <w:bookmarkEnd w:id="17"/>
    </w:p>
    <w:p w14:paraId="30FA64F1" w14:textId="3D3E85C1" w:rsidR="00190C52" w:rsidRDefault="00190C52" w:rsidP="00190C52">
      <w:pPr>
        <w:pStyle w:val="RPText"/>
      </w:pPr>
      <w:r>
        <w:t xml:space="preserve">Obě strany rovnice je možné vynásobit </w:t>
      </w:r>
      <w:r w:rsidR="001A10AF">
        <w:t xml:space="preserve">validním </w:t>
      </w:r>
      <w:r>
        <w:t xml:space="preserve">nenulovým matematickým výrazem, který neobsahuje neznámou. Po stisknutí tlačítka </w:t>
      </w:r>
      <w:r w:rsidR="003B61A3">
        <w:t>„</w:t>
      </w:r>
      <w:r w:rsidRPr="003B61A3">
        <w:rPr>
          <w:rStyle w:val="RPRef"/>
        </w:rPr>
        <w:t>Vynásobit rovnici</w:t>
      </w:r>
      <w:r w:rsidR="003B61A3">
        <w:t>“</w:t>
      </w:r>
      <w:r>
        <w:t xml:space="preserve"> je </w:t>
      </w:r>
      <w:r w:rsidR="001F7CAF">
        <w:t>napsaný výraz zkontrolován a je-li to možné, je jím rovnice vynásobena.</w:t>
      </w:r>
    </w:p>
    <w:p w14:paraId="64CF7244" w14:textId="3FAFEF3D" w:rsidR="001F7CAF" w:rsidRDefault="001F7CAF" w:rsidP="00190C52">
      <w:pPr>
        <w:pStyle w:val="RPText"/>
      </w:pPr>
      <w:r>
        <w:t xml:space="preserve">Násobeny jsou postupně jednotlivé matematické uzly kořenového uzlu. V případě sčítání a odčítání je uzel nahrazen součinem uzlu původního a uzlu, kterým je rovnice násobena. Pokud je násobeno násobení, dojde </w:t>
      </w:r>
      <w:r w:rsidR="003B61A3">
        <w:t>pouze</w:t>
      </w:r>
      <w:r>
        <w:t xml:space="preserve"> k přidání dalšího činitele. Když je násobeno dělení</w:t>
      </w:r>
      <w:r w:rsidR="003B61A3">
        <w:t>,</w:t>
      </w:r>
      <w:r>
        <w:t xml:space="preserve"> je nejprve zkontrolováno, jestli je možné zlomek zkrátit částí nebo celým jmenovatelem</w:t>
      </w:r>
      <w:r w:rsidR="003B61A3">
        <w:t>.</w:t>
      </w:r>
      <w:r>
        <w:t xml:space="preserve"> </w:t>
      </w:r>
      <w:r w:rsidR="003B61A3">
        <w:t>P</w:t>
      </w:r>
      <w:r>
        <w:t xml:space="preserve">okud </w:t>
      </w:r>
      <w:r w:rsidR="003B61A3">
        <w:t>tomu tak není,</w:t>
      </w:r>
      <w:r>
        <w:t xml:space="preserve"> stane se z čitatele součin původního čitatele a uzlu, kterým je rovnice násobena.</w:t>
      </w:r>
    </w:p>
    <w:p w14:paraId="5130F89B" w14:textId="6D7B66A1" w:rsidR="00CA22BB" w:rsidRDefault="001F7CAF" w:rsidP="00190C52">
      <w:pPr>
        <w:pStyle w:val="RPText"/>
      </w:pPr>
      <w:r>
        <w:t>Po vynásobení jsou odstraněny nadbytečné uzly s</w:t>
      </w:r>
      <w:r w:rsidR="003B61A3">
        <w:t> </w:t>
      </w:r>
      <w:r w:rsidR="001A10AF">
        <w:t>hodnotou</w:t>
      </w:r>
      <w:r w:rsidR="003B61A3">
        <w:t xml:space="preserve"> 1</w:t>
      </w:r>
      <w:r w:rsidR="001A10AF">
        <w:t>.</w:t>
      </w:r>
    </w:p>
    <w:p w14:paraId="2F7EC6C1" w14:textId="6202C661" w:rsidR="003C3C9D" w:rsidRDefault="003C3C9D" w:rsidP="0085303A">
      <w:pPr>
        <w:pStyle w:val="RPTretipodnatpis"/>
        <w:numPr>
          <w:ilvl w:val="2"/>
          <w:numId w:val="3"/>
        </w:numPr>
      </w:pPr>
      <w:bookmarkStart w:id="18" w:name="_Toc55155630"/>
      <w:r>
        <w:t>Vydělení rovnice</w:t>
      </w:r>
      <w:bookmarkEnd w:id="18"/>
    </w:p>
    <w:p w14:paraId="1F8158A6" w14:textId="50665317" w:rsidR="006E40FC" w:rsidRDefault="006E40FC" w:rsidP="006E40FC">
      <w:pPr>
        <w:pStyle w:val="RPText"/>
      </w:pPr>
      <w:r>
        <w:t>Obě strany rovnice je také možné vydělit. Výraz, kter</w:t>
      </w:r>
      <w:r w:rsidR="003B61A3">
        <w:t>ý</w:t>
      </w:r>
      <w:r>
        <w:t>m má být rovnice vydělen</w:t>
      </w:r>
      <w:r w:rsidR="003B61A3">
        <w:t>a</w:t>
      </w:r>
      <w:r>
        <w:t xml:space="preserve">, musí splňovat stejné podmínky jako v případě násobení, </w:t>
      </w:r>
      <w:r w:rsidR="003B61A3">
        <w:t>tj.</w:t>
      </w:r>
      <w:r>
        <w:t xml:space="preserve"> být </w:t>
      </w:r>
      <w:r w:rsidR="001A10AF">
        <w:t xml:space="preserve">validní, </w:t>
      </w:r>
      <w:r>
        <w:t>nenulový a neobsahovat neznámou.</w:t>
      </w:r>
    </w:p>
    <w:p w14:paraId="2749DED2" w14:textId="2679C54B" w:rsidR="006E40FC" w:rsidRDefault="006E40FC" w:rsidP="006E40FC">
      <w:pPr>
        <w:pStyle w:val="RPText"/>
      </w:pPr>
      <w:r>
        <w:t xml:space="preserve">Děleny jsou postupně jednotlivé matematické uzly kořenového uzlu. V případě dělení </w:t>
      </w:r>
      <w:r w:rsidR="007E3AEB">
        <w:t>uzlu, který má být přičítán, odčítán nebo se jedná o součin uzlů, je zkontrolováno, jestli je možné hodnoty zkrátit. Je-li to možné</w:t>
      </w:r>
      <w:r w:rsidR="003B61A3">
        <w:t>,</w:t>
      </w:r>
      <w:r w:rsidR="007E3AEB">
        <w:t xml:space="preserve"> jsou hodnoty zkráceny a hodnota uzlu je nahrazena výsledkem. Když to možné není</w:t>
      </w:r>
      <w:r w:rsidR="003B61A3">
        <w:t>,</w:t>
      </w:r>
      <w:r w:rsidR="007E3AEB">
        <w:t xml:space="preserve"> je hodnota uzlu nahrazena podílem původní hodnoty a vloženého výrazu. Pokud je děleno dělení, je zkontrolováno, jestli je možné zkrátit čitatel s vloženým výrazem. </w:t>
      </w:r>
      <w:r w:rsidR="003B61A3">
        <w:t>Pakliže je</w:t>
      </w:r>
      <w:r w:rsidR="007E3AEB">
        <w:t xml:space="preserve"> to možné</w:t>
      </w:r>
      <w:r w:rsidR="003B61A3">
        <w:t>, je</w:t>
      </w:r>
      <w:r w:rsidR="007E3AEB">
        <w:t xml:space="preserve"> postup s</w:t>
      </w:r>
      <w:r w:rsidR="003B61A3">
        <w:t>t</w:t>
      </w:r>
      <w:r w:rsidR="007E3AEB">
        <w:t>ejn</w:t>
      </w:r>
      <w:r w:rsidR="003B61A3">
        <w:t xml:space="preserve">ý, </w:t>
      </w:r>
      <w:r w:rsidR="007E3AEB">
        <w:t>jako v předchozím případě. Není-li to možné</w:t>
      </w:r>
      <w:r w:rsidR="003B61A3">
        <w:t>,</w:t>
      </w:r>
      <w:r w:rsidR="007E3AEB">
        <w:t xml:space="preserve"> je jmenovatel vynásoben vloženým výrazem.</w:t>
      </w:r>
    </w:p>
    <w:p w14:paraId="4F484BA6" w14:textId="16A4786C" w:rsidR="007E3AEB" w:rsidRDefault="007E3AEB" w:rsidP="006E40FC">
      <w:pPr>
        <w:pStyle w:val="RPText"/>
      </w:pPr>
      <w:r>
        <w:t>Po vydělení je zkontrolována struktura rovnice a jsou odstraněny nadbytečné uzly z násobení.</w:t>
      </w:r>
    </w:p>
    <w:p w14:paraId="57DCE48A" w14:textId="5E3C90C8" w:rsidR="003C3C9D" w:rsidRDefault="003C3C9D" w:rsidP="0085303A">
      <w:pPr>
        <w:pStyle w:val="RPTretipodnatpis"/>
        <w:numPr>
          <w:ilvl w:val="2"/>
          <w:numId w:val="3"/>
        </w:numPr>
      </w:pPr>
      <w:bookmarkStart w:id="19" w:name="_Toc55155631"/>
      <w:r>
        <w:t>Prohození stran rovnice</w:t>
      </w:r>
      <w:bookmarkEnd w:id="19"/>
    </w:p>
    <w:p w14:paraId="56BFCD6F" w14:textId="4374CAE9" w:rsidR="00E51C8A" w:rsidRDefault="007D5923" w:rsidP="00D81332">
      <w:pPr>
        <w:pStyle w:val="RPText"/>
      </w:pPr>
      <w:r>
        <w:t>Prohození stran rovnic je nejjednodušší operací, která prohodí hodnoty levé a pravé strany rovnice.</w:t>
      </w:r>
      <w:r w:rsidR="00E51C8A">
        <w:br w:type="page"/>
      </w:r>
    </w:p>
    <w:p w14:paraId="7C39EEB6" w14:textId="770A7C30" w:rsidR="003C3C9D" w:rsidRDefault="00BA39FC" w:rsidP="003C3C9D">
      <w:pPr>
        <w:pStyle w:val="RPNazevkapitoly"/>
        <w:numPr>
          <w:ilvl w:val="0"/>
          <w:numId w:val="3"/>
        </w:numPr>
      </w:pPr>
      <w:bookmarkStart w:id="20" w:name="_Toc55155632"/>
      <w:r>
        <w:lastRenderedPageBreak/>
        <w:t>Uživatelské rozhraní</w:t>
      </w:r>
      <w:bookmarkEnd w:id="20"/>
    </w:p>
    <w:p w14:paraId="499C13FF" w14:textId="1C18BE71" w:rsidR="00015761" w:rsidRDefault="002C6978" w:rsidP="002C6978">
      <w:pPr>
        <w:pStyle w:val="RPText"/>
      </w:pPr>
      <w:r>
        <w:t xml:space="preserve">Celá webová aplikace je tvořena jednou webovou stránkou. </w:t>
      </w:r>
      <w:r w:rsidR="00E51C8A">
        <w:t>Barevná paleta stránky byla vygenerována pomocí colormind.io</w:t>
      </w:r>
      <w:r w:rsidR="00E51C8A">
        <w:rPr>
          <w:rStyle w:val="Znakapoznpodarou"/>
        </w:rPr>
        <w:footnoteReference w:id="4"/>
      </w:r>
      <w:r w:rsidR="00E51C8A">
        <w:t xml:space="preserve">, což je aplikace, která generuje barevné palety na základě strojového učení. Vzhled aplikace je řešen pomocí </w:t>
      </w:r>
      <w:proofErr w:type="spellStart"/>
      <w:r w:rsidR="00E51C8A">
        <w:t>css</w:t>
      </w:r>
      <w:proofErr w:type="spellEnd"/>
      <w:r w:rsidR="00E51C8A">
        <w:t xml:space="preserve"> knihovny </w:t>
      </w:r>
      <w:proofErr w:type="spellStart"/>
      <w:r w:rsidR="00E51C8A">
        <w:t>Bootstrap</w:t>
      </w:r>
      <w:proofErr w:type="spellEnd"/>
      <w:r w:rsidR="00E51C8A">
        <w:rPr>
          <w:rStyle w:val="Znakapoznpodarou"/>
        </w:rPr>
        <w:footnoteReference w:id="5"/>
      </w:r>
      <w:r w:rsidR="00E51C8A">
        <w:t>.</w:t>
      </w:r>
    </w:p>
    <w:p w14:paraId="42425875" w14:textId="47FA0D04" w:rsidR="00B4113D" w:rsidRDefault="00B4113D" w:rsidP="00B4113D">
      <w:pPr>
        <w:pStyle w:val="RPText"/>
        <w:keepNext/>
      </w:pPr>
      <w:r>
        <w:rPr>
          <w:noProof/>
        </w:rPr>
        <w:drawing>
          <wp:inline distT="0" distB="0" distL="0" distR="0" wp14:anchorId="0C490110" wp14:editId="639FC05F">
            <wp:extent cx="5399405" cy="797560"/>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797560"/>
                    </a:xfrm>
                    <a:prstGeom prst="rect">
                      <a:avLst/>
                    </a:prstGeom>
                  </pic:spPr>
                </pic:pic>
              </a:graphicData>
            </a:graphic>
          </wp:inline>
        </w:drawing>
      </w:r>
    </w:p>
    <w:p w14:paraId="684B2450" w14:textId="1F2261A9" w:rsidR="002C6978" w:rsidRDefault="00B4113D" w:rsidP="00B4113D">
      <w:pPr>
        <w:pStyle w:val="Titulek"/>
        <w:jc w:val="both"/>
      </w:pPr>
      <w:bookmarkStart w:id="21" w:name="_Toc67292350"/>
      <w:r>
        <w:t xml:space="preserve">Obrázek </w:t>
      </w:r>
      <w:r>
        <w:fldChar w:fldCharType="begin"/>
      </w:r>
      <w:r>
        <w:instrText xml:space="preserve"> SEQ Obrázek \* ARABIC </w:instrText>
      </w:r>
      <w:r>
        <w:fldChar w:fldCharType="separate"/>
      </w:r>
      <w:r w:rsidR="00695275">
        <w:rPr>
          <w:noProof/>
        </w:rPr>
        <w:t>3</w:t>
      </w:r>
      <w:r>
        <w:fldChar w:fldCharType="end"/>
      </w:r>
      <w:r>
        <w:t xml:space="preserve"> </w:t>
      </w:r>
      <w:r w:rsidRPr="00021F9F">
        <w:t>Barevná paleta webové aplikace, barvy</w:t>
      </w:r>
      <w:r w:rsidR="003B61A3">
        <w:t xml:space="preserve"> (zapsané v šestnáctkové soustavě)</w:t>
      </w:r>
      <w:r w:rsidRPr="00021F9F">
        <w:t>: #9F9894, #E2DEE6, #7495B7, #3C437D, #131841</w:t>
      </w:r>
      <w:bookmarkEnd w:id="21"/>
    </w:p>
    <w:p w14:paraId="4E3FDAB8" w14:textId="5EA31CC3" w:rsidR="00DD3900" w:rsidRDefault="001A2B6C" w:rsidP="00DD3900">
      <w:pPr>
        <w:pStyle w:val="RPText"/>
        <w:keepNext/>
      </w:pPr>
      <w:r>
        <w:rPr>
          <w:noProof/>
        </w:rPr>
        <mc:AlternateContent>
          <mc:Choice Requires="wps">
            <w:drawing>
              <wp:anchor distT="0" distB="0" distL="114300" distR="114300" simplePos="0" relativeHeight="251668480" behindDoc="0" locked="0" layoutInCell="1" allowOverlap="1" wp14:anchorId="32933CF5" wp14:editId="0D0F2345">
                <wp:simplePos x="0" y="0"/>
                <wp:positionH relativeFrom="column">
                  <wp:posOffset>0</wp:posOffset>
                </wp:positionH>
                <wp:positionV relativeFrom="paragraph">
                  <wp:posOffset>4029075</wp:posOffset>
                </wp:positionV>
                <wp:extent cx="5399405"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3BAA3742" w14:textId="1A892263" w:rsidR="001A2B6C" w:rsidRPr="001D3F07" w:rsidRDefault="001A2B6C" w:rsidP="001A2B6C">
                            <w:pPr>
                              <w:pStyle w:val="Titulek"/>
                              <w:rPr>
                                <w:rFonts w:ascii="Times New Roman" w:hAnsi="Times New Roman"/>
                                <w:noProof/>
                                <w:sz w:val="24"/>
                              </w:rPr>
                            </w:pPr>
                            <w:bookmarkStart w:id="22" w:name="_Toc67292351"/>
                            <w:r>
                              <w:t xml:space="preserve">Obrázek </w:t>
                            </w:r>
                            <w:r>
                              <w:fldChar w:fldCharType="begin"/>
                            </w:r>
                            <w:r>
                              <w:instrText xml:space="preserve"> SEQ Obrázek \* ARABIC </w:instrText>
                            </w:r>
                            <w:r>
                              <w:fldChar w:fldCharType="separate"/>
                            </w:r>
                            <w:r w:rsidR="00695275">
                              <w:rPr>
                                <w:noProof/>
                              </w:rPr>
                              <w:t>4</w:t>
                            </w:r>
                            <w:r>
                              <w:fldChar w:fldCharType="end"/>
                            </w:r>
                            <w:r>
                              <w:t xml:space="preserve"> </w:t>
                            </w:r>
                            <w:r w:rsidRPr="000742BA">
                              <w:t>Vzhled hlavní části webové aplikace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33CF5" id="Textové pole 4" o:spid="_x0000_s1027" type="#_x0000_t202" style="position:absolute;left:0;text-align:left;margin-left:0;margin-top:317.25pt;width:425.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" stroked="f">
                <v:textbox style="mso-fit-shape-to-text:t" inset="0,0,0,0">
                  <w:txbxContent>
                    <w:p w14:paraId="3BAA3742" w14:textId="1A892263" w:rsidR="001A2B6C" w:rsidRPr="001D3F07" w:rsidRDefault="001A2B6C" w:rsidP="001A2B6C">
                      <w:pPr>
                        <w:pStyle w:val="Titulek"/>
                        <w:rPr>
                          <w:rFonts w:ascii="Times New Roman" w:hAnsi="Times New Roman"/>
                          <w:noProof/>
                          <w:sz w:val="24"/>
                        </w:rPr>
                      </w:pPr>
                      <w:bookmarkStart w:id="23" w:name="_Toc67292351"/>
                      <w:r>
                        <w:t xml:space="preserve">Obrázek </w:t>
                      </w:r>
                      <w:r>
                        <w:fldChar w:fldCharType="begin"/>
                      </w:r>
                      <w:r>
                        <w:instrText xml:space="preserve"> SEQ Obrázek \* ARABIC </w:instrText>
                      </w:r>
                      <w:r>
                        <w:fldChar w:fldCharType="separate"/>
                      </w:r>
                      <w:r w:rsidR="00695275">
                        <w:rPr>
                          <w:noProof/>
                        </w:rPr>
                        <w:t>4</w:t>
                      </w:r>
                      <w:r>
                        <w:fldChar w:fldCharType="end"/>
                      </w:r>
                      <w:r>
                        <w:t xml:space="preserve"> </w:t>
                      </w:r>
                      <w:r w:rsidRPr="000742BA">
                        <w:t>Vzhled hlavní části webové aplikace</w:t>
                      </w:r>
                      <w:bookmarkEnd w:id="23"/>
                    </w:p>
                  </w:txbxContent>
                </v:textbox>
                <w10:wrap type="square"/>
              </v:shape>
            </w:pict>
          </mc:Fallback>
        </mc:AlternateContent>
      </w:r>
      <w:r>
        <w:rPr>
          <w:noProof/>
        </w:rPr>
        <w:drawing>
          <wp:anchor distT="0" distB="0" distL="114300" distR="114300" simplePos="0" relativeHeight="251666432" behindDoc="0" locked="0" layoutInCell="1" allowOverlap="1" wp14:anchorId="77B0D113" wp14:editId="5551C2E2">
            <wp:simplePos x="0" y="0"/>
            <wp:positionH relativeFrom="column">
              <wp:posOffset>0</wp:posOffset>
            </wp:positionH>
            <wp:positionV relativeFrom="paragraph">
              <wp:posOffset>371475</wp:posOffset>
            </wp:positionV>
            <wp:extent cx="5399405" cy="360045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600450"/>
                    </a:xfrm>
                    <a:prstGeom prst="rect">
                      <a:avLst/>
                    </a:prstGeom>
                  </pic:spPr>
                </pic:pic>
              </a:graphicData>
            </a:graphic>
          </wp:anchor>
        </w:drawing>
      </w:r>
    </w:p>
    <w:p w14:paraId="760BA1D1" w14:textId="374BD739" w:rsidR="00DD3900" w:rsidRDefault="00DD3900">
      <w:r>
        <w:br w:type="page"/>
      </w:r>
    </w:p>
    <w:p w14:paraId="47F536DE" w14:textId="6EDE492E" w:rsidR="001F344E" w:rsidRDefault="00D65D53" w:rsidP="001F344E">
      <w:pPr>
        <w:pStyle w:val="RPNazevkapitoly"/>
      </w:pPr>
      <w:bookmarkStart w:id="24" w:name="_Toc55155633"/>
      <w:r w:rsidRPr="00C604AE">
        <w:lastRenderedPageBreak/>
        <w:t>Návod na použití</w:t>
      </w:r>
      <w:bookmarkEnd w:id="24"/>
    </w:p>
    <w:p w14:paraId="1FB2C39D" w14:textId="13D51143" w:rsidR="003C3C9D" w:rsidRPr="00F92259" w:rsidRDefault="003C3C9D" w:rsidP="003C3C9D">
      <w:pPr>
        <w:pStyle w:val="RPNazevpodkapitoly"/>
        <w:rPr>
          <w:sz w:val="36"/>
        </w:rPr>
      </w:pPr>
      <w:bookmarkStart w:id="25" w:name="_Toc55155634"/>
      <w:r>
        <w:t>Vložení rovnice</w:t>
      </w:r>
      <w:bookmarkEnd w:id="25"/>
    </w:p>
    <w:p w14:paraId="5EF2D62E" w14:textId="67F58971" w:rsidR="00E6640D" w:rsidRDefault="00E6640D" w:rsidP="00E6640D">
      <w:pPr>
        <w:pStyle w:val="RPText"/>
      </w:pPr>
      <w:r>
        <w:t xml:space="preserve">V horní části </w:t>
      </w:r>
      <w:r w:rsidR="008627BC">
        <w:t xml:space="preserve">webové </w:t>
      </w:r>
      <w:r>
        <w:t xml:space="preserve">stránky </w:t>
      </w:r>
      <w:r w:rsidR="008B7F31">
        <w:t>se nachází</w:t>
      </w:r>
      <w:r>
        <w:t xml:space="preserve"> řádek </w:t>
      </w:r>
      <w:r w:rsidR="00500114">
        <w:t>„</w:t>
      </w:r>
      <w:r w:rsidR="00500114" w:rsidRPr="007037DE">
        <w:rPr>
          <w:rStyle w:val="RPRef"/>
        </w:rPr>
        <w:t>Zadat rovnici</w:t>
      </w:r>
      <w:r w:rsidR="00500114">
        <w:t xml:space="preserve">“ </w:t>
      </w:r>
      <w:r>
        <w:t xml:space="preserve">pro zadání rovnice. Do </w:t>
      </w:r>
      <w:r w:rsidR="008B7F31">
        <w:t>něj se zapisuje rovnice</w:t>
      </w:r>
      <w:r>
        <w:t>, kter</w:t>
      </w:r>
      <w:r w:rsidR="008B7F31">
        <w:t>á</w:t>
      </w:r>
      <w:r>
        <w:t xml:space="preserve"> </w:t>
      </w:r>
      <w:r w:rsidR="008B7F31">
        <w:t>se vkládá</w:t>
      </w:r>
      <w:r>
        <w:t xml:space="preserve"> do editoru. Pod tímto řádkem </w:t>
      </w:r>
      <w:r w:rsidR="008B7F31">
        <w:t xml:space="preserve">jsou </w:t>
      </w:r>
      <w:r>
        <w:t xml:space="preserve">dvě pole – levé zobrazuje náhled napsané rovnice a pravé </w:t>
      </w:r>
      <w:r w:rsidR="008627BC">
        <w:t>pro zobrazení případných chyb</w:t>
      </w:r>
      <w:r>
        <w:t>, které</w:t>
      </w:r>
      <w:r w:rsidR="00D729FA">
        <w:t xml:space="preserve"> zápis</w:t>
      </w:r>
      <w:r>
        <w:t xml:space="preserve"> rovnice obsahuje. Rovnice musí obsahovat</w:t>
      </w:r>
      <w:r w:rsidR="00D729FA">
        <w:t xml:space="preserve"> rovnostní znaménko, dále alespoň jeden prvek na každé straně rovnice</w:t>
      </w:r>
      <w:r>
        <w:t xml:space="preserve"> a jednu neznámou vyjádřenou písmenem anglické abecedy. </w:t>
      </w:r>
      <w:r w:rsidR="008B7F31">
        <w:t>R</w:t>
      </w:r>
      <w:r>
        <w:t>ovnic</w:t>
      </w:r>
      <w:r w:rsidR="008B7F31">
        <w:t>e</w:t>
      </w:r>
      <w:r>
        <w:t xml:space="preserve"> </w:t>
      </w:r>
      <w:r w:rsidR="007C77E3">
        <w:t xml:space="preserve">ve správném tvaru </w:t>
      </w:r>
      <w:r w:rsidR="008B7F31">
        <w:t>se do edi</w:t>
      </w:r>
      <w:r>
        <w:t xml:space="preserve">toru </w:t>
      </w:r>
      <w:r w:rsidR="008B7F31">
        <w:t xml:space="preserve">vloží </w:t>
      </w:r>
      <w:r w:rsidR="00344AE9">
        <w:t>kliknutím na tlačítko</w:t>
      </w:r>
      <w:r>
        <w:t xml:space="preserve"> „</w:t>
      </w:r>
      <w:r w:rsidRPr="007037DE">
        <w:rPr>
          <w:rStyle w:val="RPRef"/>
        </w:rPr>
        <w:t>Použít</w:t>
      </w:r>
      <w:r>
        <w:t>“.</w:t>
      </w:r>
    </w:p>
    <w:p w14:paraId="5AA1CAAF" w14:textId="3960059A" w:rsidR="00F92259" w:rsidRDefault="00E6640D" w:rsidP="00F92259">
      <w:pPr>
        <w:pStyle w:val="RPText"/>
      </w:pPr>
      <w:r>
        <w:t xml:space="preserve">Vložená rovnice </w:t>
      </w:r>
      <w:r w:rsidR="0033477B">
        <w:t>může obsahovat zlomky (zápis použitím znaménka „/“). N</w:t>
      </w:r>
      <w:r>
        <w:t xml:space="preserve">esmí obsahovat neznámou </w:t>
      </w:r>
      <w:r w:rsidR="00500114">
        <w:t xml:space="preserve">nebo nulu </w:t>
      </w:r>
      <w:r>
        <w:t>ve jmenovateli a vyšší mocninu neznámé</w:t>
      </w:r>
      <w:r w:rsidR="00500114">
        <w:t>, a to ani během řešení</w:t>
      </w:r>
      <w:r>
        <w:t xml:space="preserve">. Přestože </w:t>
      </w:r>
      <w:r w:rsidR="00344AE9">
        <w:t>aplikace umožňuje tento typ rovnice</w:t>
      </w:r>
      <w:r>
        <w:t xml:space="preserve"> vložit</w:t>
      </w:r>
      <w:r w:rsidR="00344AE9">
        <w:t xml:space="preserve"> do editoru</w:t>
      </w:r>
      <w:r>
        <w:t xml:space="preserve">, </w:t>
      </w:r>
      <w:r w:rsidR="00344AE9">
        <w:t>neumožňuje její řešení</w:t>
      </w:r>
      <w:r>
        <w:t>.</w:t>
      </w:r>
    </w:p>
    <w:p w14:paraId="33C3AF93" w14:textId="29FDA6E1" w:rsidR="000C15AE" w:rsidRPr="003C3C9D" w:rsidRDefault="000C15AE" w:rsidP="00F92259">
      <w:pPr>
        <w:pStyle w:val="RPText"/>
      </w:pPr>
      <w:r>
        <w:t>Napsanou rovnici je možné zkopírovat kliknutím na tlačítko „</w:t>
      </w:r>
      <w:r w:rsidRPr="001A2B6C">
        <w:rPr>
          <w:rStyle w:val="RPRef"/>
        </w:rPr>
        <w:t>Zkopírovat</w:t>
      </w:r>
      <w:r w:rsidR="006D79E6">
        <w:rPr>
          <w:rStyle w:val="RPRef"/>
        </w:rPr>
        <w:t xml:space="preserve"> odkaz</w:t>
      </w:r>
      <w:r w:rsidR="004A2337">
        <w:rPr>
          <w:rStyle w:val="RPRef"/>
        </w:rPr>
        <w:t xml:space="preserve"> do schránky</w:t>
      </w:r>
      <w:r>
        <w:t>“. Rovnice se uloží v podobě URL řetězce a je možné ji vložit pomocí klávesové zkratky „</w:t>
      </w:r>
      <w:r w:rsidRPr="001A2B6C">
        <w:rPr>
          <w:rStyle w:val="RPRef"/>
        </w:rPr>
        <w:t>Ctrl + V</w:t>
      </w:r>
      <w:r>
        <w:t>“.</w:t>
      </w:r>
    </w:p>
    <w:p w14:paraId="348D8E2A" w14:textId="77777777" w:rsidR="00E6640D" w:rsidRPr="00E6640D" w:rsidRDefault="003C3C9D" w:rsidP="003C3C9D">
      <w:pPr>
        <w:pStyle w:val="RPNazevpodkapitoly"/>
        <w:rPr>
          <w:sz w:val="36"/>
        </w:rPr>
      </w:pPr>
      <w:bookmarkStart w:id="26" w:name="_Toc55155635"/>
      <w:r>
        <w:t>Řešení rovnice</w:t>
      </w:r>
      <w:bookmarkEnd w:id="26"/>
    </w:p>
    <w:p w14:paraId="29B639B5" w14:textId="359973A7" w:rsidR="001F344E" w:rsidRDefault="007C77E3" w:rsidP="00E6640D">
      <w:pPr>
        <w:pStyle w:val="RPText"/>
      </w:pPr>
      <w:r>
        <w:t>V případě, že</w:t>
      </w:r>
      <w:r w:rsidR="00352B6C">
        <w:t xml:space="preserve"> zápis</w:t>
      </w:r>
      <w:r>
        <w:t xml:space="preserve"> rovnice neobsahuje žádné chyby, po kliknutí na tlačítko „Použít“ se vloží do pole „</w:t>
      </w:r>
      <w:r w:rsidRPr="007037DE">
        <w:rPr>
          <w:rStyle w:val="RPRef"/>
        </w:rPr>
        <w:t>Řešit rovnici</w:t>
      </w:r>
      <w:r>
        <w:t>“ (editor</w:t>
      </w:r>
      <w:r w:rsidR="00352B6C">
        <w:t xml:space="preserve"> rovnice)</w:t>
      </w:r>
      <w:r w:rsidR="001F344E">
        <w:t xml:space="preserve">. Rovnici je možné řešit </w:t>
      </w:r>
      <w:r>
        <w:t>přemístěním</w:t>
      </w:r>
      <w:r w:rsidR="001F344E">
        <w:t xml:space="preserve"> některého z</w:t>
      </w:r>
      <w:r w:rsidR="00352B6C">
        <w:t> </w:t>
      </w:r>
      <w:r w:rsidR="001F344E">
        <w:t>prvků</w:t>
      </w:r>
      <w:r w:rsidR="00352B6C">
        <w:t xml:space="preserve"> v rámci jedné nebo obou stran rovnice</w:t>
      </w:r>
      <w:r w:rsidR="001F344E">
        <w:t xml:space="preserve">; vybráním a nahrazením několika prvků novými; vynásobením celé rovnice; vydělením celé rovnice nebo </w:t>
      </w:r>
      <w:r w:rsidR="0033477B">
        <w:t>výměnou</w:t>
      </w:r>
      <w:r w:rsidR="001F344E">
        <w:t xml:space="preserve"> stran rovnice.</w:t>
      </w:r>
    </w:p>
    <w:p w14:paraId="2D8FD660" w14:textId="5CD48966" w:rsidR="001F344E" w:rsidRDefault="0033477B" w:rsidP="001F344E">
      <w:pPr>
        <w:pStyle w:val="RPTretipodnatpis"/>
      </w:pPr>
      <w:bookmarkStart w:id="27" w:name="_Toc55155636"/>
      <w:r>
        <w:t>Přesun</w:t>
      </w:r>
      <w:r w:rsidR="001F344E">
        <w:t xml:space="preserve"> prvků</w:t>
      </w:r>
      <w:bookmarkEnd w:id="27"/>
    </w:p>
    <w:p w14:paraId="3A06B566" w14:textId="3CF347C8" w:rsidR="00CA22BB" w:rsidRDefault="00CA22BB" w:rsidP="00CA22BB">
      <w:pPr>
        <w:pStyle w:val="RPText"/>
      </w:pPr>
      <w:r>
        <w:t>Prvky rovnice (</w:t>
      </w:r>
      <w:r w:rsidR="0033477B">
        <w:t>orámované</w:t>
      </w:r>
      <w:r>
        <w:t xml:space="preserve"> šedou čarou) mohou být</w:t>
      </w:r>
      <w:r w:rsidR="0033477B">
        <w:t xml:space="preserve"> přesouvány</w:t>
      </w:r>
      <w:r>
        <w:t xml:space="preserve">, aby bylo možné </w:t>
      </w:r>
      <w:r w:rsidR="0033477B">
        <w:t xml:space="preserve">rovnici </w:t>
      </w:r>
      <w:r>
        <w:t>řešit.</w:t>
      </w:r>
      <w:r w:rsidR="000F659E">
        <w:t xml:space="preserve"> </w:t>
      </w:r>
      <w:r w:rsidR="000C15AE">
        <w:t>Přesunování prvků</w:t>
      </w:r>
      <w:r w:rsidR="004820AA">
        <w:t xml:space="preserve"> z levé na pravou stranu rovnice (a na opak)</w:t>
      </w:r>
      <w:r w:rsidR="000C15AE">
        <w:t xml:space="preserve"> představuje přičítání nebo odčítání od celé rovnice. </w:t>
      </w:r>
      <w:r w:rsidR="000F659E">
        <w:t>Přesouvány mohou být v jednom kroku také skupiny prvků. Ty se vybírají podle vnějšího orámování.</w:t>
      </w:r>
      <w:r>
        <w:t xml:space="preserve"> Na </w:t>
      </w:r>
      <w:r w:rsidR="000F659E">
        <w:t xml:space="preserve">orámovaném </w:t>
      </w:r>
      <w:r>
        <w:t>prvku</w:t>
      </w:r>
      <w:r w:rsidR="000F659E">
        <w:t xml:space="preserve"> nebo skupině prvků</w:t>
      </w:r>
      <w:r>
        <w:t>,</w:t>
      </w:r>
      <w:r w:rsidR="000F659E">
        <w:t xml:space="preserve"> které </w:t>
      </w:r>
      <w:r>
        <w:t>chcete přetáhnut</w:t>
      </w:r>
      <w:r w:rsidR="000F659E">
        <w:t>,</w:t>
      </w:r>
      <w:r>
        <w:t xml:space="preserve"> stiskněte levé tlačítko myši a přetáhněte</w:t>
      </w:r>
      <w:r w:rsidR="000F659E">
        <w:t xml:space="preserve"> v rovnici do místa</w:t>
      </w:r>
      <w:r>
        <w:t xml:space="preserve">, kam chcete prvek </w:t>
      </w:r>
      <w:r w:rsidR="000F659E">
        <w:t xml:space="preserve">nebo skupinu prvků </w:t>
      </w:r>
      <w:r>
        <w:t>umístit. Při přetahování prvku přes rovnítko je potřeba, aby kurzor myši byl v</w:t>
      </w:r>
      <w:r w:rsidR="001A10AF">
        <w:t>odorovně v</w:t>
      </w:r>
      <w:r>
        <w:t> úrovni znaménka</w:t>
      </w:r>
      <w:r w:rsidR="001A10AF">
        <w:t xml:space="preserve"> rovnosti</w:t>
      </w:r>
      <w:r>
        <w:t xml:space="preserve">. </w:t>
      </w:r>
      <w:r w:rsidR="007A64C2">
        <w:t xml:space="preserve">Po přetažení přes </w:t>
      </w:r>
      <w:r w:rsidR="007A64C2">
        <w:lastRenderedPageBreak/>
        <w:t>rovnítko se z</w:t>
      </w:r>
      <w:r>
        <w:t xml:space="preserve">naménko </w:t>
      </w:r>
      <w:r w:rsidR="007A64C2">
        <w:t xml:space="preserve">přetahovaného prvku/skupiny prvků změní automaticky </w:t>
      </w:r>
      <w:r>
        <w:t>z kladné</w:t>
      </w:r>
      <w:r w:rsidR="00EE1FCA">
        <w:t>ho</w:t>
      </w:r>
      <w:r>
        <w:t xml:space="preserve"> na záporné </w:t>
      </w:r>
      <w:r w:rsidR="007A64C2">
        <w:t>a naopak.</w:t>
      </w:r>
    </w:p>
    <w:p w14:paraId="0A89A994" w14:textId="349941C6" w:rsidR="00CA22BB" w:rsidRDefault="00CA22BB" w:rsidP="001F344E">
      <w:pPr>
        <w:pStyle w:val="RPTretipodnatpis"/>
      </w:pPr>
      <w:bookmarkStart w:id="28" w:name="_Toc55155637"/>
      <w:r>
        <w:t>Nahrazení prvků</w:t>
      </w:r>
      <w:bookmarkEnd w:id="28"/>
    </w:p>
    <w:p w14:paraId="171D8BF1" w14:textId="170A4629" w:rsidR="00CA22BB" w:rsidRDefault="001F344E" w:rsidP="001F344E">
      <w:pPr>
        <w:pStyle w:val="RPText"/>
      </w:pPr>
      <w:r>
        <w:t>Prvky rovnice (</w:t>
      </w:r>
      <w:r w:rsidR="008627BC">
        <w:t>orámované</w:t>
      </w:r>
      <w:r>
        <w:t xml:space="preserve"> šedou čarou) je možné nahradit prvky se stejnou hodnotou. Nejprve je třeba vybrat prvky k nahrazení kliknutím.</w:t>
      </w:r>
      <w:r w:rsidR="008627BC">
        <w:t xml:space="preserve"> Vybrat je možné všechny prvky s výjimkou nuly.</w:t>
      </w:r>
      <w:r>
        <w:t xml:space="preserve"> Vybrané prvky mají světle modré pozadí. Poté </w:t>
      </w:r>
      <w:r w:rsidR="008B7F31">
        <w:t>je možné napsat</w:t>
      </w:r>
      <w:r>
        <w:t xml:space="preserve"> výraz, kterým </w:t>
      </w:r>
      <w:r w:rsidR="008B7F31">
        <w:t>budou nahrazeny vybrané prvky</w:t>
      </w:r>
      <w:r w:rsidR="00CA22BB">
        <w:t>,</w:t>
      </w:r>
      <w:r>
        <w:t xml:space="preserve"> do řádku „</w:t>
      </w:r>
      <w:r w:rsidRPr="001F344E">
        <w:rPr>
          <w:rStyle w:val="RPRef"/>
        </w:rPr>
        <w:t>Upravit</w:t>
      </w:r>
      <w:r>
        <w:t xml:space="preserve">“. </w:t>
      </w:r>
    </w:p>
    <w:p w14:paraId="6370875E" w14:textId="5C775D74" w:rsidR="001F344E" w:rsidRDefault="001F344E" w:rsidP="001F344E">
      <w:pPr>
        <w:pStyle w:val="RPText"/>
      </w:pPr>
      <w:r>
        <w:t>V poli vlevo pod tímto řádkem se zobrazuje náhled napsaného výrazu a v poli vpravo se zobrazují chyby, pokud výraz nějaké obsahuje.</w:t>
      </w:r>
      <w:r w:rsidR="008627BC">
        <w:t xml:space="preserve"> K</w:t>
      </w:r>
      <w:r w:rsidR="00CA22BB">
        <w:t xml:space="preserve">dyž </w:t>
      </w:r>
      <w:r>
        <w:t xml:space="preserve">napsaný výraz neobsahuje chyby a má stejnou hodnotu jako výraz </w:t>
      </w:r>
      <w:r w:rsidR="00CA22BB">
        <w:t>složený z vybraných prvků, je možné stisknutím tlačítka provést nahrazení. Nerovnají-li se výrazy</w:t>
      </w:r>
      <w:r w:rsidR="008627BC">
        <w:t>,</w:t>
      </w:r>
      <w:r w:rsidR="00CA22BB">
        <w:t xml:space="preserve"> zobrazí se to v poli pro chyby a nahrazení nebude provedeno. </w:t>
      </w:r>
    </w:p>
    <w:p w14:paraId="1C569A77" w14:textId="78814FE5" w:rsidR="00B95EBE" w:rsidRDefault="00B95EBE" w:rsidP="00B95EBE">
      <w:pPr>
        <w:pStyle w:val="RPTretipodnatpis"/>
      </w:pPr>
      <w:bookmarkStart w:id="29" w:name="_Toc55155638"/>
      <w:r>
        <w:t>Vynásobení rovnice</w:t>
      </w:r>
      <w:bookmarkEnd w:id="29"/>
    </w:p>
    <w:p w14:paraId="13E2FB2E" w14:textId="156E5D11" w:rsidR="00B95EBE" w:rsidRDefault="00B95EBE" w:rsidP="00B95EBE">
      <w:pPr>
        <w:pStyle w:val="RPText"/>
      </w:pPr>
      <w:r>
        <w:t xml:space="preserve">Obě strany rovnice je také možné vynásobit. Výraz, kterým má být rovnice vynásobena, </w:t>
      </w:r>
      <w:r w:rsidR="008B7F31">
        <w:t>se zapisuje</w:t>
      </w:r>
      <w:r>
        <w:t xml:space="preserve"> do stejného řádku jako v případě nahrazení</w:t>
      </w:r>
      <w:r w:rsidR="008B7F31">
        <w:t>.</w:t>
      </w:r>
      <w:r>
        <w:t xml:space="preserve"> </w:t>
      </w:r>
      <w:r w:rsidR="004570A3">
        <w:t>Výraz nesmí obsahovat žádnou neznámou a nesmí být rovný nule. Vynásobení rovnice proběhne po stisknutí tlačítka „</w:t>
      </w:r>
      <w:r w:rsidR="004570A3" w:rsidRPr="004570A3">
        <w:rPr>
          <w:rStyle w:val="RPRef"/>
        </w:rPr>
        <w:t>Vynásobit</w:t>
      </w:r>
      <w:r w:rsidR="004570A3">
        <w:t>“</w:t>
      </w:r>
      <w:r w:rsidR="008B7F31">
        <w:t>, neobsahuje-li výraz žádnou chybu</w:t>
      </w:r>
      <w:r w:rsidR="004570A3">
        <w:t xml:space="preserve">. </w:t>
      </w:r>
    </w:p>
    <w:p w14:paraId="5F6C113D" w14:textId="2E43C24A" w:rsidR="00B95EBE" w:rsidRDefault="00B95EBE" w:rsidP="00B95EBE">
      <w:pPr>
        <w:pStyle w:val="RPTretipodnatpis"/>
      </w:pPr>
      <w:bookmarkStart w:id="30" w:name="_Toc55155639"/>
      <w:r>
        <w:t>Vydělení rovnice</w:t>
      </w:r>
      <w:bookmarkEnd w:id="30"/>
    </w:p>
    <w:p w14:paraId="724D8835" w14:textId="7C8CDC13" w:rsidR="00CA22BB" w:rsidRDefault="004570A3" w:rsidP="001F344E">
      <w:pPr>
        <w:pStyle w:val="RPText"/>
      </w:pPr>
      <w:r>
        <w:t>Pro vydělení rovnice platí stejná pravidla, jako pro vynásobení. Vydělení proběhne po stisknutí tlačítka „</w:t>
      </w:r>
      <w:r w:rsidRPr="004570A3">
        <w:rPr>
          <w:rStyle w:val="RPRef"/>
        </w:rPr>
        <w:t>Vydělit</w:t>
      </w:r>
      <w:r w:rsidR="005862D4">
        <w:t>“</w:t>
      </w:r>
      <w:r w:rsidR="005862D4" w:rsidRPr="008B7F31">
        <w:t>,</w:t>
      </w:r>
      <w:r w:rsidR="008B7F31">
        <w:t xml:space="preserve"> neobsahuje-li výraz žádnou chybu</w:t>
      </w:r>
      <w:r>
        <w:t>.</w:t>
      </w:r>
    </w:p>
    <w:p w14:paraId="329A8F06" w14:textId="1ED7B9F6" w:rsidR="00333EFB" w:rsidRDefault="00333EFB" w:rsidP="00333EFB">
      <w:pPr>
        <w:pStyle w:val="RPTretipodnatpis"/>
      </w:pPr>
      <w:bookmarkStart w:id="31" w:name="_Toc55155640"/>
      <w:r>
        <w:t>Vyměnění stran rovnice</w:t>
      </w:r>
      <w:bookmarkEnd w:id="31"/>
    </w:p>
    <w:p w14:paraId="5505DE32" w14:textId="2E5F3C6D" w:rsidR="00333EFB" w:rsidRDefault="00333EFB" w:rsidP="00333EFB">
      <w:pPr>
        <w:pStyle w:val="RPText"/>
      </w:pPr>
      <w:r>
        <w:t>Poslední možností úpravy rovnice je prohození stran rovnice. To je možné provést stisknutím tlačítka „</w:t>
      </w:r>
      <w:r w:rsidRPr="00333EFB">
        <w:rPr>
          <w:rStyle w:val="RPRef"/>
        </w:rPr>
        <w:t>Prohodit strany</w:t>
      </w:r>
      <w:r>
        <w:t>“.</w:t>
      </w:r>
    </w:p>
    <w:p w14:paraId="6CFA7D09" w14:textId="046C83DB" w:rsidR="00A01E32" w:rsidRDefault="00A01E32" w:rsidP="005862D4">
      <w:pPr>
        <w:pStyle w:val="RPNazevpodkapitoly"/>
      </w:pPr>
      <w:bookmarkStart w:id="32" w:name="_Toc55155641"/>
      <w:r>
        <w:t>Další funkce</w:t>
      </w:r>
      <w:bookmarkEnd w:id="32"/>
    </w:p>
    <w:p w14:paraId="5F38C175" w14:textId="2526152A" w:rsidR="00A01E32" w:rsidRDefault="00A01E32" w:rsidP="00A01E32">
      <w:pPr>
        <w:pStyle w:val="RPText"/>
        <w:numPr>
          <w:ilvl w:val="0"/>
          <w:numId w:val="23"/>
        </w:numPr>
      </w:pPr>
      <w:r>
        <w:t>Zpět/Vpřed</w:t>
      </w:r>
      <w:r w:rsidR="00A66AEC">
        <w:t xml:space="preserve"> – umožňuje procházet provedené kroky v editoru rovnic</w:t>
      </w:r>
      <w:r w:rsidR="00F70645">
        <w:t>,</w:t>
      </w:r>
    </w:p>
    <w:p w14:paraId="572A51A2" w14:textId="4106C366" w:rsidR="00A01E32" w:rsidRDefault="00A01E32" w:rsidP="00A01E32">
      <w:pPr>
        <w:pStyle w:val="RPText"/>
        <w:numPr>
          <w:ilvl w:val="0"/>
          <w:numId w:val="23"/>
        </w:numPr>
      </w:pPr>
      <w:r>
        <w:t>Zrušit výběr</w:t>
      </w:r>
      <w:r w:rsidR="00A66AEC">
        <w:t xml:space="preserve"> – zruší výběr prvků</w:t>
      </w:r>
      <w:r w:rsidR="00F70645">
        <w:t>,</w:t>
      </w:r>
    </w:p>
    <w:p w14:paraId="7102FD2A" w14:textId="3B830369" w:rsidR="00A01E32" w:rsidRDefault="00A01E32" w:rsidP="00A01E32">
      <w:pPr>
        <w:pStyle w:val="RPText"/>
        <w:numPr>
          <w:ilvl w:val="0"/>
          <w:numId w:val="23"/>
        </w:numPr>
      </w:pPr>
      <w:r>
        <w:t>Zobrazení postupu</w:t>
      </w:r>
      <w:r w:rsidR="00A66AEC">
        <w:t xml:space="preserve"> – všechny provedené změny jsou zaznamenány a je možné se na ně podívat</w:t>
      </w:r>
      <w:r w:rsidR="00F70645">
        <w:t>,</w:t>
      </w:r>
    </w:p>
    <w:p w14:paraId="0EB27D48" w14:textId="4A9DF664" w:rsidR="00A66AEC" w:rsidRDefault="00A01E32" w:rsidP="00A01E32">
      <w:pPr>
        <w:pStyle w:val="RPText"/>
        <w:numPr>
          <w:ilvl w:val="0"/>
          <w:numId w:val="23"/>
        </w:numPr>
      </w:pPr>
      <w:r>
        <w:lastRenderedPageBreak/>
        <w:t>Odkaz na nápovědu</w:t>
      </w:r>
      <w:r w:rsidR="00A66AEC">
        <w:t xml:space="preserve"> – vložení rovnice i editor rovnic obsahuje nápovědu, na kterou je možné se dostat kliknutím na ikonu otazníku v pravé části obrazovky</w:t>
      </w:r>
      <w:r w:rsidR="00F70645">
        <w:t>.</w:t>
      </w:r>
    </w:p>
    <w:p w14:paraId="29023A76" w14:textId="3EAF2179" w:rsidR="006D79E6" w:rsidRDefault="006D79E6" w:rsidP="00A01E32">
      <w:pPr>
        <w:pStyle w:val="RPText"/>
        <w:numPr>
          <w:ilvl w:val="0"/>
          <w:numId w:val="23"/>
        </w:numPr>
      </w:pPr>
      <w:r>
        <w:t>Odkaz z nápovědy – nápověda pro vložení rovnice i pro editor rovnic obsahuje ikonu šipky. Po kliknutí na tuto ikonu se zobrazí vložení rovnice nebo editor rovnic.</w:t>
      </w:r>
    </w:p>
    <w:p w14:paraId="651EB879" w14:textId="77777777" w:rsidR="00A66AEC" w:rsidRDefault="00A66AEC">
      <w:pPr>
        <w:rPr>
          <w:rFonts w:ascii="Calibri" w:hAnsi="Calibri"/>
          <w:sz w:val="24"/>
        </w:rPr>
      </w:pPr>
      <w:r>
        <w:br w:type="page"/>
      </w:r>
    </w:p>
    <w:p w14:paraId="70657F45" w14:textId="2194E09D" w:rsidR="002B4D3F" w:rsidRDefault="005862D4" w:rsidP="004A10B2">
      <w:pPr>
        <w:pStyle w:val="RPNazevkapitoly"/>
      </w:pPr>
      <w:bookmarkStart w:id="33" w:name="_Toc55155642"/>
      <w:r>
        <w:lastRenderedPageBreak/>
        <w:t>Příklady řešení úloh</w:t>
      </w:r>
      <w:bookmarkEnd w:id="33"/>
    </w:p>
    <w:p w14:paraId="6779BCC0" w14:textId="5A749EE1" w:rsidR="004A10B2" w:rsidRDefault="004A10B2" w:rsidP="004A10B2">
      <w:pPr>
        <w:pStyle w:val="RPNazevpodkapitoly"/>
      </w:pPr>
      <w:bookmarkStart w:id="34" w:name="_Toc55155643"/>
      <w:r>
        <w:t>První příklad</w:t>
      </w:r>
      <w:bookmarkEnd w:id="34"/>
    </w:p>
    <w:p w14:paraId="7CED64D0" w14:textId="77777777" w:rsidR="002B4D3F" w:rsidRDefault="002B4D3F" w:rsidP="002B4D3F">
      <w:pPr>
        <w:pStyle w:val="RPText"/>
        <w:keepNext/>
      </w:pPr>
      <w:r w:rsidRPr="002B4D3F">
        <w:rPr>
          <w:noProof/>
        </w:rPr>
        <w:drawing>
          <wp:inline distT="0" distB="0" distL="0" distR="0" wp14:anchorId="036CCFA6" wp14:editId="06ABD4B3">
            <wp:extent cx="5399405" cy="608330"/>
            <wp:effectExtent l="0" t="0" r="0" b="127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3A418024" w14:textId="63491AD2" w:rsidR="002B4D3F" w:rsidRDefault="002B4D3F" w:rsidP="002B4D3F">
      <w:pPr>
        <w:pStyle w:val="Titulek"/>
        <w:jc w:val="both"/>
      </w:pPr>
      <w:bookmarkStart w:id="35" w:name="_Toc67292352"/>
      <w:r>
        <w:t xml:space="preserve">Obrázek </w:t>
      </w:r>
      <w:r>
        <w:fldChar w:fldCharType="begin"/>
      </w:r>
      <w:r>
        <w:instrText xml:space="preserve"> SEQ Obrázek \* ARABIC </w:instrText>
      </w:r>
      <w:r>
        <w:fldChar w:fldCharType="separate"/>
      </w:r>
      <w:r w:rsidR="00695275">
        <w:rPr>
          <w:noProof/>
        </w:rPr>
        <w:t>5</w:t>
      </w:r>
      <w:r>
        <w:fldChar w:fldCharType="end"/>
      </w:r>
      <w:r>
        <w:t xml:space="preserve"> Počáteční stav rovnice</w:t>
      </w:r>
      <w:bookmarkEnd w:id="35"/>
    </w:p>
    <w:p w14:paraId="17789111" w14:textId="77777777" w:rsidR="002B4D3F" w:rsidRDefault="002B4D3F" w:rsidP="002B4D3F">
      <w:pPr>
        <w:pStyle w:val="RPText"/>
        <w:keepNext/>
      </w:pPr>
      <w:r w:rsidRPr="002B4D3F">
        <w:rPr>
          <w:noProof/>
        </w:rPr>
        <w:drawing>
          <wp:inline distT="0" distB="0" distL="0" distR="0" wp14:anchorId="4BF2EE43" wp14:editId="015D36A2">
            <wp:extent cx="5399405" cy="608330"/>
            <wp:effectExtent l="0" t="0" r="0"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0761E58A" w14:textId="542F6F78" w:rsidR="002B4D3F" w:rsidRDefault="002B4D3F" w:rsidP="002B4D3F">
      <w:pPr>
        <w:pStyle w:val="Titulek"/>
        <w:jc w:val="both"/>
      </w:pPr>
      <w:bookmarkStart w:id="36" w:name="_Toc67292353"/>
      <w:r>
        <w:t xml:space="preserve">Obrázek </w:t>
      </w:r>
      <w:r>
        <w:fldChar w:fldCharType="begin"/>
      </w:r>
      <w:r>
        <w:instrText xml:space="preserve"> SEQ Obrázek \* ARABIC </w:instrText>
      </w:r>
      <w:r>
        <w:fldChar w:fldCharType="separate"/>
      </w:r>
      <w:r w:rsidR="00695275">
        <w:rPr>
          <w:noProof/>
        </w:rPr>
        <w:t>6</w:t>
      </w:r>
      <w:r>
        <w:fldChar w:fldCharType="end"/>
      </w:r>
      <w:r>
        <w:t xml:space="preserve"> Přesunutí prvku </w:t>
      </w:r>
      <w:r w:rsidR="004A10B2">
        <w:t>„</w:t>
      </w:r>
      <w:r>
        <w:t>-3</w:t>
      </w:r>
      <w:r w:rsidR="004A10B2">
        <w:t>“</w:t>
      </w:r>
      <w:r>
        <w:t xml:space="preserve"> z levé strany </w:t>
      </w:r>
      <w:r w:rsidR="004A10B2">
        <w:t xml:space="preserve">rovnice </w:t>
      </w:r>
      <w:r>
        <w:t>na pravou</w:t>
      </w:r>
      <w:bookmarkEnd w:id="36"/>
    </w:p>
    <w:p w14:paraId="0DFEC672" w14:textId="77777777" w:rsidR="002B4D3F" w:rsidRDefault="002B4D3F" w:rsidP="002B4D3F">
      <w:pPr>
        <w:pStyle w:val="RPText"/>
        <w:keepNext/>
      </w:pPr>
      <w:r w:rsidRPr="002B4D3F">
        <w:rPr>
          <w:noProof/>
        </w:rPr>
        <w:drawing>
          <wp:inline distT="0" distB="0" distL="0" distR="0" wp14:anchorId="3CB4E78C" wp14:editId="25F9E904">
            <wp:extent cx="5399405" cy="608330"/>
            <wp:effectExtent l="0" t="0" r="0" b="127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020FB0E6" w14:textId="377065FA" w:rsidR="002B4D3F" w:rsidRDefault="002B4D3F" w:rsidP="002B4D3F">
      <w:pPr>
        <w:pStyle w:val="Titulek"/>
        <w:jc w:val="both"/>
      </w:pPr>
      <w:bookmarkStart w:id="37" w:name="_Toc67292354"/>
      <w:r>
        <w:t xml:space="preserve">Obrázek </w:t>
      </w:r>
      <w:r>
        <w:fldChar w:fldCharType="begin"/>
      </w:r>
      <w:r>
        <w:instrText xml:space="preserve"> SEQ Obrázek \* ARABIC </w:instrText>
      </w:r>
      <w:r>
        <w:fldChar w:fldCharType="separate"/>
      </w:r>
      <w:r w:rsidR="00695275">
        <w:rPr>
          <w:noProof/>
        </w:rPr>
        <w:t>7</w:t>
      </w:r>
      <w:r>
        <w:fldChar w:fldCharType="end"/>
      </w:r>
      <w:r>
        <w:t xml:space="preserve"> </w:t>
      </w:r>
      <w:r w:rsidRPr="00DC64FA">
        <w:t xml:space="preserve">Přesunutí prvku </w:t>
      </w:r>
      <w:r w:rsidR="004A10B2">
        <w:t>„</w:t>
      </w:r>
      <w:r w:rsidRPr="00DC64FA">
        <w:t>10·x</w:t>
      </w:r>
      <w:r w:rsidR="004A10B2">
        <w:t>“</w:t>
      </w:r>
      <w:r w:rsidRPr="00DC64FA">
        <w:t xml:space="preserve"> z </w:t>
      </w:r>
      <w:r>
        <w:t>pravé</w:t>
      </w:r>
      <w:r w:rsidRPr="00DC64FA">
        <w:t xml:space="preserve"> strany </w:t>
      </w:r>
      <w:r w:rsidR="004A10B2">
        <w:t xml:space="preserve">rovnice </w:t>
      </w:r>
      <w:r w:rsidRPr="00DC64FA">
        <w:t xml:space="preserve">na </w:t>
      </w:r>
      <w:r>
        <w:t>levou</w:t>
      </w:r>
      <w:bookmarkEnd w:id="37"/>
    </w:p>
    <w:p w14:paraId="6F6041B8" w14:textId="77777777" w:rsidR="002B4D3F" w:rsidRDefault="002B4D3F" w:rsidP="002B4D3F">
      <w:pPr>
        <w:pStyle w:val="RPText"/>
        <w:keepNext/>
      </w:pPr>
      <w:r w:rsidRPr="002B4D3F">
        <w:rPr>
          <w:noProof/>
        </w:rPr>
        <w:drawing>
          <wp:inline distT="0" distB="0" distL="0" distR="0" wp14:anchorId="7A7B54B9" wp14:editId="63A6D5B5">
            <wp:extent cx="5399405" cy="608330"/>
            <wp:effectExtent l="0" t="0" r="0" b="127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5AC6154C" w14:textId="25C6B356" w:rsidR="002B4D3F" w:rsidRDefault="002B4D3F" w:rsidP="002B4D3F">
      <w:pPr>
        <w:pStyle w:val="Titulek"/>
        <w:jc w:val="both"/>
      </w:pPr>
      <w:bookmarkStart w:id="38" w:name="_Toc67292355"/>
      <w:r>
        <w:t xml:space="preserve">Obrázek </w:t>
      </w:r>
      <w:r>
        <w:fldChar w:fldCharType="begin"/>
      </w:r>
      <w:r>
        <w:instrText xml:space="preserve"> SEQ Obrázek \* ARABIC </w:instrText>
      </w:r>
      <w:r>
        <w:fldChar w:fldCharType="separate"/>
      </w:r>
      <w:r w:rsidR="00695275">
        <w:rPr>
          <w:noProof/>
        </w:rPr>
        <w:t>8</w:t>
      </w:r>
      <w:r>
        <w:fldChar w:fldCharType="end"/>
      </w:r>
      <w:r>
        <w:t xml:space="preserve"> Nahrazení prvků </w:t>
      </w:r>
      <w:r w:rsidR="004A10B2">
        <w:t>„</w:t>
      </w:r>
      <w:r>
        <w:t>-30</w:t>
      </w:r>
      <w:r w:rsidR="004A10B2">
        <w:t>“</w:t>
      </w:r>
      <w:r>
        <w:t xml:space="preserve"> a </w:t>
      </w:r>
      <w:r w:rsidR="004A10B2">
        <w:t>„</w:t>
      </w:r>
      <w:r>
        <w:t>3</w:t>
      </w:r>
      <w:r w:rsidR="004A10B2">
        <w:t>“</w:t>
      </w:r>
      <w:r>
        <w:t xml:space="preserve"> prvkem </w:t>
      </w:r>
      <w:r w:rsidR="004A10B2">
        <w:t>„</w:t>
      </w:r>
      <w:r>
        <w:t>-27</w:t>
      </w:r>
      <w:r w:rsidR="004A10B2">
        <w:t>“</w:t>
      </w:r>
      <w:bookmarkEnd w:id="38"/>
    </w:p>
    <w:p w14:paraId="3A13EBA9" w14:textId="77777777" w:rsidR="002B4D3F" w:rsidRDefault="002B4D3F" w:rsidP="002B4D3F">
      <w:pPr>
        <w:pStyle w:val="RPText"/>
        <w:keepNext/>
      </w:pPr>
      <w:r w:rsidRPr="002B4D3F">
        <w:rPr>
          <w:noProof/>
        </w:rPr>
        <w:drawing>
          <wp:inline distT="0" distB="0" distL="0" distR="0" wp14:anchorId="6F2C911A" wp14:editId="63B25F51">
            <wp:extent cx="5399405" cy="608330"/>
            <wp:effectExtent l="0" t="0" r="0" b="127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29448232" w14:textId="61093480" w:rsidR="002B4D3F" w:rsidRDefault="002B4D3F" w:rsidP="002B4D3F">
      <w:pPr>
        <w:pStyle w:val="Titulek"/>
        <w:jc w:val="both"/>
      </w:pPr>
      <w:bookmarkStart w:id="39" w:name="_Toc67292356"/>
      <w:r>
        <w:t xml:space="preserve">Obrázek </w:t>
      </w:r>
      <w:r>
        <w:fldChar w:fldCharType="begin"/>
      </w:r>
      <w:r>
        <w:instrText xml:space="preserve"> SEQ Obrázek \* ARABIC </w:instrText>
      </w:r>
      <w:r>
        <w:fldChar w:fldCharType="separate"/>
      </w:r>
      <w:r w:rsidR="00695275">
        <w:rPr>
          <w:noProof/>
        </w:rPr>
        <w:t>9</w:t>
      </w:r>
      <w:r>
        <w:fldChar w:fldCharType="end"/>
      </w:r>
      <w:r>
        <w:t xml:space="preserve"> Nahrazení prvků </w:t>
      </w:r>
      <w:r w:rsidR="00CD0594">
        <w:t>„</w:t>
      </w:r>
      <w:r>
        <w:t>x</w:t>
      </w:r>
      <w:r w:rsidR="00CD0594">
        <w:t>“</w:t>
      </w:r>
      <w:r>
        <w:t xml:space="preserve"> a </w:t>
      </w:r>
      <w:r w:rsidR="00CD0594">
        <w:t>„</w:t>
      </w:r>
      <w:r>
        <w:t>10</w:t>
      </w:r>
      <w:r w:rsidRPr="000B46E9">
        <w:t>·</w:t>
      </w:r>
      <w:r>
        <w:t>x</w:t>
      </w:r>
      <w:r w:rsidR="00CD0594">
        <w:t>“</w:t>
      </w:r>
      <w:r>
        <w:t xml:space="preserve"> prvkem </w:t>
      </w:r>
      <w:r w:rsidR="00CD0594">
        <w:t>„</w:t>
      </w:r>
      <w:r>
        <w:t>-9</w:t>
      </w:r>
      <w:r w:rsidRPr="000B46E9">
        <w:rPr>
          <w:noProof/>
        </w:rPr>
        <w:t>·</w:t>
      </w:r>
      <w:r>
        <w:rPr>
          <w:noProof/>
        </w:rPr>
        <w:t>x</w:t>
      </w:r>
      <w:r w:rsidR="00CD0594">
        <w:rPr>
          <w:noProof/>
        </w:rPr>
        <w:t>“</w:t>
      </w:r>
      <w:bookmarkEnd w:id="39"/>
    </w:p>
    <w:p w14:paraId="14A04A1A" w14:textId="77777777" w:rsidR="002B4D3F" w:rsidRDefault="002B4D3F" w:rsidP="002B4D3F">
      <w:pPr>
        <w:pStyle w:val="RPText"/>
        <w:keepNext/>
      </w:pPr>
      <w:r w:rsidRPr="002B4D3F">
        <w:rPr>
          <w:noProof/>
        </w:rPr>
        <w:drawing>
          <wp:inline distT="0" distB="0" distL="0" distR="0" wp14:anchorId="7AF842DE" wp14:editId="454FE7DD">
            <wp:extent cx="5399405" cy="99885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9405" cy="998855"/>
                    </a:xfrm>
                    <a:prstGeom prst="rect">
                      <a:avLst/>
                    </a:prstGeom>
                  </pic:spPr>
                </pic:pic>
              </a:graphicData>
            </a:graphic>
          </wp:inline>
        </w:drawing>
      </w:r>
    </w:p>
    <w:p w14:paraId="644771B4" w14:textId="2C33977B" w:rsidR="002B4D3F" w:rsidRDefault="002B4D3F" w:rsidP="002B4D3F">
      <w:pPr>
        <w:pStyle w:val="Titulek"/>
        <w:jc w:val="both"/>
      </w:pPr>
      <w:bookmarkStart w:id="40" w:name="_Toc67292357"/>
      <w:r>
        <w:t xml:space="preserve">Obrázek </w:t>
      </w:r>
      <w:r>
        <w:fldChar w:fldCharType="begin"/>
      </w:r>
      <w:r>
        <w:instrText xml:space="preserve"> SEQ Obrázek \* ARABIC </w:instrText>
      </w:r>
      <w:r>
        <w:fldChar w:fldCharType="separate"/>
      </w:r>
      <w:r w:rsidR="00695275">
        <w:rPr>
          <w:noProof/>
        </w:rPr>
        <w:t>10</w:t>
      </w:r>
      <w:r>
        <w:fldChar w:fldCharType="end"/>
      </w:r>
      <w:r>
        <w:t xml:space="preserve"> Vydělení rovnice výrazem </w:t>
      </w:r>
      <w:r w:rsidR="00CD0594">
        <w:t>„</w:t>
      </w:r>
      <w:r>
        <w:t>-9</w:t>
      </w:r>
      <w:r w:rsidR="00CD0594">
        <w:t>“</w:t>
      </w:r>
      <w:bookmarkEnd w:id="40"/>
    </w:p>
    <w:p w14:paraId="042EDCC4" w14:textId="77777777" w:rsidR="002B4D3F" w:rsidRDefault="002B4D3F" w:rsidP="002B4D3F">
      <w:pPr>
        <w:pStyle w:val="RPText"/>
        <w:keepNext/>
      </w:pPr>
      <w:r w:rsidRPr="002B4D3F">
        <w:rPr>
          <w:noProof/>
        </w:rPr>
        <w:drawing>
          <wp:inline distT="0" distB="0" distL="0" distR="0" wp14:anchorId="5ED38858" wp14:editId="2C76AD38">
            <wp:extent cx="5399405" cy="47625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9405" cy="476250"/>
                    </a:xfrm>
                    <a:prstGeom prst="rect">
                      <a:avLst/>
                    </a:prstGeom>
                  </pic:spPr>
                </pic:pic>
              </a:graphicData>
            </a:graphic>
          </wp:inline>
        </w:drawing>
      </w:r>
    </w:p>
    <w:p w14:paraId="5312464A" w14:textId="6EB23FFD" w:rsidR="00C5101B" w:rsidRPr="002B4D3F" w:rsidRDefault="002B4D3F" w:rsidP="002B4D3F">
      <w:pPr>
        <w:pStyle w:val="Titulek"/>
        <w:jc w:val="both"/>
      </w:pPr>
      <w:bookmarkStart w:id="41" w:name="_Toc67292358"/>
      <w:r>
        <w:t xml:space="preserve">Obrázek </w:t>
      </w:r>
      <w:r>
        <w:fldChar w:fldCharType="begin"/>
      </w:r>
      <w:r>
        <w:instrText xml:space="preserve"> SEQ Obrázek \* ARABIC </w:instrText>
      </w:r>
      <w:r>
        <w:fldChar w:fldCharType="separate"/>
      </w:r>
      <w:r w:rsidR="00695275">
        <w:rPr>
          <w:noProof/>
        </w:rPr>
        <w:t>11</w:t>
      </w:r>
      <w:r>
        <w:fldChar w:fldCharType="end"/>
      </w:r>
      <w:r>
        <w:t xml:space="preserve"> Nahrazení prvku </w:t>
      </w:r>
      <w:r w:rsidR="004A10B2">
        <w:t>„</w:t>
      </w:r>
      <w:r>
        <w:t>27/9</w:t>
      </w:r>
      <w:r w:rsidR="004A10B2">
        <w:t>“</w:t>
      </w:r>
      <w:r>
        <w:t xml:space="preserve"> prvkem </w:t>
      </w:r>
      <w:r w:rsidR="004A10B2">
        <w:t>„</w:t>
      </w:r>
      <w:r>
        <w:t>3</w:t>
      </w:r>
      <w:r w:rsidR="004A10B2">
        <w:t>“</w:t>
      </w:r>
      <w:r w:rsidR="006E1ABD">
        <w:t>; výsledek</w:t>
      </w:r>
      <w:bookmarkEnd w:id="41"/>
    </w:p>
    <w:p w14:paraId="4BEB2A1C" w14:textId="631C8FF2" w:rsidR="00FE4CA1" w:rsidRDefault="00FE4CA1" w:rsidP="00FE4CA1">
      <w:pPr>
        <w:pStyle w:val="RPText"/>
      </w:pPr>
    </w:p>
    <w:p w14:paraId="3EAADB7A" w14:textId="77777777" w:rsidR="004A10B2" w:rsidRPr="004A10B2" w:rsidRDefault="004A10B2" w:rsidP="004A10B2">
      <w:pPr>
        <w:pStyle w:val="RPNazevpodkapitoly"/>
        <w:rPr>
          <w:sz w:val="36"/>
        </w:rPr>
      </w:pPr>
      <w:bookmarkStart w:id="42" w:name="_Toc55155644"/>
      <w:r>
        <w:lastRenderedPageBreak/>
        <w:t>Druhý příklad</w:t>
      </w:r>
      <w:bookmarkEnd w:id="42"/>
    </w:p>
    <w:p w14:paraId="34BA7CFF" w14:textId="77777777" w:rsidR="00CD0594" w:rsidRDefault="00CD0594" w:rsidP="00CD0594">
      <w:pPr>
        <w:pStyle w:val="RPText"/>
        <w:keepNext/>
      </w:pPr>
      <w:r w:rsidRPr="00CD0594">
        <w:rPr>
          <w:noProof/>
        </w:rPr>
        <w:drawing>
          <wp:inline distT="0" distB="0" distL="0" distR="0" wp14:anchorId="4E0EFC46" wp14:editId="3661CEB4">
            <wp:extent cx="5399405" cy="1583690"/>
            <wp:effectExtent l="0" t="0" r="0"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1583690"/>
                    </a:xfrm>
                    <a:prstGeom prst="rect">
                      <a:avLst/>
                    </a:prstGeom>
                  </pic:spPr>
                </pic:pic>
              </a:graphicData>
            </a:graphic>
          </wp:inline>
        </w:drawing>
      </w:r>
    </w:p>
    <w:p w14:paraId="715A1F9F" w14:textId="34658913" w:rsidR="00CD0594" w:rsidRDefault="00CD0594" w:rsidP="00CD0594">
      <w:pPr>
        <w:pStyle w:val="Titulek"/>
        <w:jc w:val="both"/>
      </w:pPr>
      <w:bookmarkStart w:id="43" w:name="_Toc67292359"/>
      <w:r>
        <w:t xml:space="preserve">Obrázek </w:t>
      </w:r>
      <w:r>
        <w:fldChar w:fldCharType="begin"/>
      </w:r>
      <w:r>
        <w:instrText xml:space="preserve"> SEQ Obrázek \* ARABIC </w:instrText>
      </w:r>
      <w:r>
        <w:fldChar w:fldCharType="separate"/>
      </w:r>
      <w:r w:rsidR="00695275">
        <w:rPr>
          <w:noProof/>
        </w:rPr>
        <w:t>12</w:t>
      </w:r>
      <w:r>
        <w:fldChar w:fldCharType="end"/>
      </w:r>
      <w:r w:rsidRPr="00500763">
        <w:t xml:space="preserve"> Počáteční stav rovnice</w:t>
      </w:r>
      <w:bookmarkEnd w:id="43"/>
    </w:p>
    <w:p w14:paraId="309362CE" w14:textId="77777777" w:rsidR="00CD0594" w:rsidRDefault="00CD0594" w:rsidP="00CD0594">
      <w:pPr>
        <w:pStyle w:val="RPText"/>
        <w:keepNext/>
      </w:pPr>
      <w:r w:rsidRPr="00CD0594">
        <w:rPr>
          <w:noProof/>
        </w:rPr>
        <w:drawing>
          <wp:inline distT="0" distB="0" distL="0" distR="0" wp14:anchorId="77EFF9E7" wp14:editId="3DE18E95">
            <wp:extent cx="5399405" cy="95948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9405" cy="959485"/>
                    </a:xfrm>
                    <a:prstGeom prst="rect">
                      <a:avLst/>
                    </a:prstGeom>
                  </pic:spPr>
                </pic:pic>
              </a:graphicData>
            </a:graphic>
          </wp:inline>
        </w:drawing>
      </w:r>
    </w:p>
    <w:p w14:paraId="2142439E" w14:textId="1FCCF467" w:rsidR="00CD0594" w:rsidRDefault="00CD0594" w:rsidP="00CD0594">
      <w:pPr>
        <w:pStyle w:val="Titulek"/>
        <w:jc w:val="both"/>
      </w:pPr>
      <w:bookmarkStart w:id="44" w:name="_Toc67292360"/>
      <w:r>
        <w:t xml:space="preserve">Obrázek </w:t>
      </w:r>
      <w:r>
        <w:fldChar w:fldCharType="begin"/>
      </w:r>
      <w:r>
        <w:instrText xml:space="preserve"> SEQ Obrázek \* ARABIC </w:instrText>
      </w:r>
      <w:r>
        <w:fldChar w:fldCharType="separate"/>
      </w:r>
      <w:r w:rsidR="00695275">
        <w:rPr>
          <w:noProof/>
        </w:rPr>
        <w:t>13</w:t>
      </w:r>
      <w:r>
        <w:fldChar w:fldCharType="end"/>
      </w:r>
      <w:r>
        <w:t xml:space="preserve"> Nahrazení prvku „(x/3)/(7/6)“ prvkem „x/3</w:t>
      </w:r>
      <w:r w:rsidRPr="00DC64FA">
        <w:t>·</w:t>
      </w:r>
      <w:r>
        <w:t>6/7“</w:t>
      </w:r>
      <w:bookmarkEnd w:id="44"/>
    </w:p>
    <w:p w14:paraId="5D782F5D" w14:textId="77777777" w:rsidR="00CD0594" w:rsidRDefault="00CD0594" w:rsidP="00CD0594">
      <w:pPr>
        <w:pStyle w:val="RPText"/>
        <w:keepNext/>
      </w:pPr>
      <w:r w:rsidRPr="00CD0594">
        <w:rPr>
          <w:noProof/>
        </w:rPr>
        <w:drawing>
          <wp:inline distT="0" distB="0" distL="0" distR="0" wp14:anchorId="3F6015E1" wp14:editId="1B7103C4">
            <wp:extent cx="5399405" cy="982980"/>
            <wp:effectExtent l="0" t="0" r="0" b="762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9405" cy="982980"/>
                    </a:xfrm>
                    <a:prstGeom prst="rect">
                      <a:avLst/>
                    </a:prstGeom>
                  </pic:spPr>
                </pic:pic>
              </a:graphicData>
            </a:graphic>
          </wp:inline>
        </w:drawing>
      </w:r>
    </w:p>
    <w:p w14:paraId="66BDFA12" w14:textId="190BD592" w:rsidR="00CD0594" w:rsidRDefault="00CD0594" w:rsidP="00CD0594">
      <w:pPr>
        <w:pStyle w:val="Titulek"/>
        <w:jc w:val="both"/>
      </w:pPr>
      <w:bookmarkStart w:id="45" w:name="_Toc67292361"/>
      <w:r>
        <w:t xml:space="preserve">Obrázek </w:t>
      </w:r>
      <w:r>
        <w:fldChar w:fldCharType="begin"/>
      </w:r>
      <w:r>
        <w:instrText xml:space="preserve"> SEQ Obrázek \* ARABIC </w:instrText>
      </w:r>
      <w:r>
        <w:fldChar w:fldCharType="separate"/>
      </w:r>
      <w:r w:rsidR="00695275">
        <w:rPr>
          <w:noProof/>
        </w:rPr>
        <w:t>14</w:t>
      </w:r>
      <w:r>
        <w:fldChar w:fldCharType="end"/>
      </w:r>
      <w:r>
        <w:t xml:space="preserve"> Nahrazení prvku „x/3</w:t>
      </w:r>
      <w:r w:rsidRPr="00DC64FA">
        <w:t>·</w:t>
      </w:r>
      <w:r>
        <w:t>6/7“ prvkem „x</w:t>
      </w:r>
      <w:r w:rsidRPr="00DC64FA">
        <w:t>·</w:t>
      </w:r>
      <w:r>
        <w:t>2/7“</w:t>
      </w:r>
      <w:bookmarkEnd w:id="45"/>
    </w:p>
    <w:p w14:paraId="5CF231DB" w14:textId="77777777" w:rsidR="00CD0594" w:rsidRDefault="00CD0594" w:rsidP="00CD0594">
      <w:pPr>
        <w:pStyle w:val="RPText"/>
        <w:keepNext/>
      </w:pPr>
      <w:r w:rsidRPr="00CD0594">
        <w:rPr>
          <w:noProof/>
        </w:rPr>
        <w:drawing>
          <wp:inline distT="0" distB="0" distL="0" distR="0" wp14:anchorId="6AA2203F" wp14:editId="5B269483">
            <wp:extent cx="5399405" cy="873760"/>
            <wp:effectExtent l="0" t="0" r="0" b="254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873760"/>
                    </a:xfrm>
                    <a:prstGeom prst="rect">
                      <a:avLst/>
                    </a:prstGeom>
                  </pic:spPr>
                </pic:pic>
              </a:graphicData>
            </a:graphic>
          </wp:inline>
        </w:drawing>
      </w:r>
    </w:p>
    <w:p w14:paraId="526F8F7A" w14:textId="63A07B21" w:rsidR="00CD0594" w:rsidRDefault="00CD0594" w:rsidP="00CD0594">
      <w:pPr>
        <w:pStyle w:val="Titulek"/>
        <w:jc w:val="both"/>
      </w:pPr>
      <w:bookmarkStart w:id="46" w:name="_Toc67292362"/>
      <w:r>
        <w:t xml:space="preserve">Obrázek </w:t>
      </w:r>
      <w:r>
        <w:fldChar w:fldCharType="begin"/>
      </w:r>
      <w:r>
        <w:instrText xml:space="preserve"> SEQ Obrázek \* ARABIC </w:instrText>
      </w:r>
      <w:r>
        <w:fldChar w:fldCharType="separate"/>
      </w:r>
      <w:r w:rsidR="00695275">
        <w:rPr>
          <w:noProof/>
        </w:rPr>
        <w:t>15</w:t>
      </w:r>
      <w:r>
        <w:fldChar w:fldCharType="end"/>
      </w:r>
      <w:r>
        <w:t xml:space="preserve"> Vydělení rovnice výrazem „2/7“</w:t>
      </w:r>
      <w:bookmarkEnd w:id="46"/>
    </w:p>
    <w:p w14:paraId="036BDC1C" w14:textId="77777777" w:rsidR="00CD0594" w:rsidRDefault="00CD0594" w:rsidP="00CD0594">
      <w:pPr>
        <w:pStyle w:val="RPText"/>
        <w:keepNext/>
      </w:pPr>
      <w:r w:rsidRPr="00CD0594">
        <w:rPr>
          <w:noProof/>
        </w:rPr>
        <w:drawing>
          <wp:inline distT="0" distB="0" distL="0" distR="0" wp14:anchorId="5ED72B80" wp14:editId="7F7F109C">
            <wp:extent cx="5399405" cy="741045"/>
            <wp:effectExtent l="0" t="0" r="0" b="190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99405" cy="741045"/>
                    </a:xfrm>
                    <a:prstGeom prst="rect">
                      <a:avLst/>
                    </a:prstGeom>
                  </pic:spPr>
                </pic:pic>
              </a:graphicData>
            </a:graphic>
          </wp:inline>
        </w:drawing>
      </w:r>
    </w:p>
    <w:p w14:paraId="5BE7E37B" w14:textId="4E13419C" w:rsidR="00CD0594" w:rsidRDefault="00CD0594" w:rsidP="00CD0594">
      <w:pPr>
        <w:pStyle w:val="Titulek"/>
        <w:jc w:val="both"/>
      </w:pPr>
      <w:bookmarkStart w:id="47" w:name="_Toc67292363"/>
      <w:r>
        <w:t xml:space="preserve">Obrázek </w:t>
      </w:r>
      <w:r>
        <w:fldChar w:fldCharType="begin"/>
      </w:r>
      <w:r>
        <w:instrText xml:space="preserve"> SEQ Obrázek \* ARABIC </w:instrText>
      </w:r>
      <w:r>
        <w:fldChar w:fldCharType="separate"/>
      </w:r>
      <w:r w:rsidR="00695275">
        <w:rPr>
          <w:noProof/>
        </w:rPr>
        <w:t>16</w:t>
      </w:r>
      <w:r>
        <w:fldChar w:fldCharType="end"/>
      </w:r>
      <w:r>
        <w:t xml:space="preserve"> </w:t>
      </w:r>
      <w:r w:rsidR="006E1ABD">
        <w:t>Nahrazení prvku „-6</w:t>
      </w:r>
      <w:r w:rsidR="006E1ABD" w:rsidRPr="00DC64FA">
        <w:t>·</w:t>
      </w:r>
      <w:r w:rsidR="006E1ABD">
        <w:t>(x-1)“ prvky „-6</w:t>
      </w:r>
      <w:r w:rsidR="006E1ABD" w:rsidRPr="00DC64FA">
        <w:t>·</w:t>
      </w:r>
      <w:r w:rsidR="006E1ABD">
        <w:t>x“ a „6“</w:t>
      </w:r>
      <w:bookmarkEnd w:id="47"/>
    </w:p>
    <w:p w14:paraId="11B0D44A" w14:textId="77777777" w:rsidR="006E1ABD" w:rsidRDefault="00CD0594" w:rsidP="006E1ABD">
      <w:pPr>
        <w:pStyle w:val="RPText"/>
        <w:keepNext/>
      </w:pPr>
      <w:r w:rsidRPr="00CD0594">
        <w:rPr>
          <w:noProof/>
        </w:rPr>
        <w:lastRenderedPageBreak/>
        <w:drawing>
          <wp:inline distT="0" distB="0" distL="0" distR="0" wp14:anchorId="589CF583" wp14:editId="6FA9835C">
            <wp:extent cx="5399405" cy="741045"/>
            <wp:effectExtent l="0" t="0" r="0" b="190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9405" cy="741045"/>
                    </a:xfrm>
                    <a:prstGeom prst="rect">
                      <a:avLst/>
                    </a:prstGeom>
                  </pic:spPr>
                </pic:pic>
              </a:graphicData>
            </a:graphic>
          </wp:inline>
        </w:drawing>
      </w:r>
    </w:p>
    <w:p w14:paraId="47CCC61E" w14:textId="687FCB18" w:rsidR="006E1ABD" w:rsidRDefault="006E1ABD" w:rsidP="006E1ABD">
      <w:pPr>
        <w:pStyle w:val="Titulek"/>
        <w:jc w:val="both"/>
      </w:pPr>
      <w:bookmarkStart w:id="48" w:name="_Toc67292364"/>
      <w:r>
        <w:t xml:space="preserve">Obrázek </w:t>
      </w:r>
      <w:r>
        <w:fldChar w:fldCharType="begin"/>
      </w:r>
      <w:r>
        <w:instrText xml:space="preserve"> SEQ Obrázek \* ARABIC </w:instrText>
      </w:r>
      <w:r>
        <w:fldChar w:fldCharType="separate"/>
      </w:r>
      <w:r w:rsidR="00695275">
        <w:rPr>
          <w:noProof/>
        </w:rPr>
        <w:t>17</w:t>
      </w:r>
      <w:r>
        <w:fldChar w:fldCharType="end"/>
      </w:r>
      <w:r>
        <w:t xml:space="preserve"> Nahrazení prvků „2</w:t>
      </w:r>
      <w:r w:rsidRPr="00DC64FA">
        <w:t>·</w:t>
      </w:r>
      <w:r>
        <w:t>x“ a „-6</w:t>
      </w:r>
      <w:r w:rsidRPr="00DC64FA">
        <w:t>·</w:t>
      </w:r>
      <w:r>
        <w:t>x“ prvkem „-4</w:t>
      </w:r>
      <w:r w:rsidRPr="00DC64FA">
        <w:t>·</w:t>
      </w:r>
      <w:r>
        <w:t>x“</w:t>
      </w:r>
      <w:bookmarkEnd w:id="48"/>
    </w:p>
    <w:p w14:paraId="7C5A633E" w14:textId="77777777" w:rsidR="006E1ABD" w:rsidRDefault="00CD0594" w:rsidP="006E1ABD">
      <w:pPr>
        <w:pStyle w:val="RPText"/>
        <w:keepNext/>
      </w:pPr>
      <w:r w:rsidRPr="00CD0594">
        <w:rPr>
          <w:noProof/>
        </w:rPr>
        <w:drawing>
          <wp:inline distT="0" distB="0" distL="0" distR="0" wp14:anchorId="54AAEE5C" wp14:editId="07979233">
            <wp:extent cx="5399405" cy="608330"/>
            <wp:effectExtent l="0" t="0" r="0" b="127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329E4553" w14:textId="74D287A5" w:rsidR="006E1ABD" w:rsidRDefault="006E1ABD" w:rsidP="006E1ABD">
      <w:pPr>
        <w:pStyle w:val="Titulek"/>
        <w:jc w:val="both"/>
      </w:pPr>
      <w:bookmarkStart w:id="49" w:name="_Toc67292365"/>
      <w:r>
        <w:t xml:space="preserve">Obrázek </w:t>
      </w:r>
      <w:r>
        <w:fldChar w:fldCharType="begin"/>
      </w:r>
      <w:r>
        <w:instrText xml:space="preserve"> SEQ Obrázek \* ARABIC </w:instrText>
      </w:r>
      <w:r>
        <w:fldChar w:fldCharType="separate"/>
      </w:r>
      <w:r w:rsidR="00695275">
        <w:rPr>
          <w:noProof/>
        </w:rPr>
        <w:t>18</w:t>
      </w:r>
      <w:r>
        <w:fldChar w:fldCharType="end"/>
      </w:r>
      <w:r>
        <w:t xml:space="preserve"> Nahrazení prvku „(-4</w:t>
      </w:r>
      <w:r w:rsidRPr="00DC64FA">
        <w:t>·</w:t>
      </w:r>
      <w:r>
        <w:t>x+6)“ prvkem „-4</w:t>
      </w:r>
      <w:r w:rsidRPr="00DC64FA">
        <w:t>·</w:t>
      </w:r>
      <w:r>
        <w:t>x+6“</w:t>
      </w:r>
      <w:bookmarkEnd w:id="49"/>
    </w:p>
    <w:p w14:paraId="75DFC488" w14:textId="77777777" w:rsidR="006E1ABD" w:rsidRDefault="00CD0594" w:rsidP="006E1ABD">
      <w:pPr>
        <w:pStyle w:val="RPText"/>
        <w:keepNext/>
      </w:pPr>
      <w:r w:rsidRPr="00CD0594">
        <w:rPr>
          <w:noProof/>
        </w:rPr>
        <w:drawing>
          <wp:inline distT="0" distB="0" distL="0" distR="0" wp14:anchorId="19D1454F" wp14:editId="3B36571E">
            <wp:extent cx="5399405" cy="608330"/>
            <wp:effectExtent l="0" t="0" r="0" b="127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248385E0" w14:textId="4821E976" w:rsidR="006E1ABD" w:rsidRDefault="006E1ABD" w:rsidP="006E1ABD">
      <w:pPr>
        <w:pStyle w:val="Titulek"/>
        <w:jc w:val="both"/>
      </w:pPr>
      <w:bookmarkStart w:id="50" w:name="_Toc67292366"/>
      <w:r>
        <w:t xml:space="preserve">Obrázek </w:t>
      </w:r>
      <w:r>
        <w:fldChar w:fldCharType="begin"/>
      </w:r>
      <w:r>
        <w:instrText xml:space="preserve"> SEQ Obrázek \* ARABIC </w:instrText>
      </w:r>
      <w:r>
        <w:fldChar w:fldCharType="separate"/>
      </w:r>
      <w:r w:rsidR="00695275">
        <w:rPr>
          <w:noProof/>
        </w:rPr>
        <w:t>19</w:t>
      </w:r>
      <w:r>
        <w:fldChar w:fldCharType="end"/>
      </w:r>
      <w:r>
        <w:t xml:space="preserve"> Přesunutí prvku „-4</w:t>
      </w:r>
      <w:r w:rsidRPr="00DC64FA">
        <w:t>·</w:t>
      </w:r>
      <w:r>
        <w:t>x“ z levé strany rovnice na pravou</w:t>
      </w:r>
      <w:bookmarkEnd w:id="50"/>
    </w:p>
    <w:p w14:paraId="04C06821" w14:textId="77777777" w:rsidR="006E1ABD" w:rsidRDefault="00CD0594" w:rsidP="006E1ABD">
      <w:pPr>
        <w:pStyle w:val="RPText"/>
        <w:keepNext/>
      </w:pPr>
      <w:r w:rsidRPr="00CD0594">
        <w:rPr>
          <w:noProof/>
        </w:rPr>
        <w:drawing>
          <wp:inline distT="0" distB="0" distL="0" distR="0" wp14:anchorId="41926D1B" wp14:editId="4B7DD834">
            <wp:extent cx="5399405" cy="608330"/>
            <wp:effectExtent l="0" t="0" r="0" b="127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646774A8" w14:textId="011E4F5F" w:rsidR="006E1ABD" w:rsidRDefault="006E1ABD" w:rsidP="006E1ABD">
      <w:pPr>
        <w:pStyle w:val="Titulek"/>
        <w:jc w:val="both"/>
      </w:pPr>
      <w:bookmarkStart w:id="51" w:name="_Toc67292367"/>
      <w:r>
        <w:t xml:space="preserve">Obrázek </w:t>
      </w:r>
      <w:r>
        <w:fldChar w:fldCharType="begin"/>
      </w:r>
      <w:r>
        <w:instrText xml:space="preserve"> SEQ Obrázek \* ARABIC </w:instrText>
      </w:r>
      <w:r>
        <w:fldChar w:fldCharType="separate"/>
      </w:r>
      <w:r w:rsidR="00695275">
        <w:rPr>
          <w:noProof/>
        </w:rPr>
        <w:t>20</w:t>
      </w:r>
      <w:r>
        <w:fldChar w:fldCharType="end"/>
      </w:r>
      <w:r>
        <w:t xml:space="preserve"> Nahrazení prvků „4</w:t>
      </w:r>
      <w:r w:rsidRPr="00DC64FA">
        <w:t>·</w:t>
      </w:r>
      <w:r>
        <w:t>x“ a „x“ prvkem „-5</w:t>
      </w:r>
      <w:r w:rsidRPr="00DC64FA">
        <w:t>·</w:t>
      </w:r>
      <w:r>
        <w:t>x“</w:t>
      </w:r>
      <w:bookmarkEnd w:id="51"/>
    </w:p>
    <w:p w14:paraId="40243319" w14:textId="77777777" w:rsidR="006E1ABD" w:rsidRDefault="00CD0594" w:rsidP="006E1ABD">
      <w:pPr>
        <w:pStyle w:val="RPText"/>
        <w:keepNext/>
      </w:pPr>
      <w:r w:rsidRPr="00CD0594">
        <w:rPr>
          <w:noProof/>
        </w:rPr>
        <w:drawing>
          <wp:inline distT="0" distB="0" distL="0" distR="0" wp14:anchorId="7CB4A41D" wp14:editId="18559BF6">
            <wp:extent cx="5399405" cy="99885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99405" cy="998855"/>
                    </a:xfrm>
                    <a:prstGeom prst="rect">
                      <a:avLst/>
                    </a:prstGeom>
                  </pic:spPr>
                </pic:pic>
              </a:graphicData>
            </a:graphic>
          </wp:inline>
        </w:drawing>
      </w:r>
    </w:p>
    <w:p w14:paraId="24CB0378" w14:textId="4D40C54E" w:rsidR="00CD0594" w:rsidRDefault="006E1ABD" w:rsidP="006E1ABD">
      <w:pPr>
        <w:pStyle w:val="Titulek"/>
        <w:jc w:val="both"/>
      </w:pPr>
      <w:bookmarkStart w:id="52" w:name="_Toc67292368"/>
      <w:r>
        <w:t xml:space="preserve">Obrázek </w:t>
      </w:r>
      <w:r>
        <w:fldChar w:fldCharType="begin"/>
      </w:r>
      <w:r>
        <w:instrText xml:space="preserve"> SEQ Obrázek \* ARABIC </w:instrText>
      </w:r>
      <w:r>
        <w:fldChar w:fldCharType="separate"/>
      </w:r>
      <w:r w:rsidR="00695275">
        <w:rPr>
          <w:noProof/>
        </w:rPr>
        <w:t>21</w:t>
      </w:r>
      <w:r>
        <w:fldChar w:fldCharType="end"/>
      </w:r>
      <w:r>
        <w:t xml:space="preserve"> Vydělení rovnice výrazem „5“; výsledek</w:t>
      </w:r>
      <w:bookmarkEnd w:id="52"/>
    </w:p>
    <w:p w14:paraId="3F02E6BB" w14:textId="2640F385" w:rsidR="00687732" w:rsidRPr="005779EC" w:rsidRDefault="00687732" w:rsidP="004A10B2">
      <w:pPr>
        <w:pStyle w:val="RPText"/>
      </w:pPr>
      <w:r>
        <w:br w:type="page"/>
      </w:r>
    </w:p>
    <w:p w14:paraId="019E3BEF" w14:textId="029A08A5" w:rsidR="0019636B" w:rsidRPr="00C604AE" w:rsidRDefault="0019636B" w:rsidP="00B057C7">
      <w:pPr>
        <w:pStyle w:val="RPNazevkapitoly"/>
      </w:pPr>
      <w:bookmarkStart w:id="53" w:name="_Toc55155645"/>
      <w:r w:rsidRPr="00C604AE">
        <w:lastRenderedPageBreak/>
        <w:t>Použitý software</w:t>
      </w:r>
      <w:bookmarkEnd w:id="53"/>
    </w:p>
    <w:p w14:paraId="049756E2" w14:textId="087D3B4E" w:rsidR="0008260B" w:rsidRPr="00C604AE" w:rsidRDefault="0008260B" w:rsidP="001F2C50">
      <w:pPr>
        <w:pStyle w:val="RPText"/>
      </w:pPr>
      <w:r w:rsidRPr="00C604AE">
        <w:t>V průběhu zpracovávání tohoto projektu js</w:t>
      </w:r>
      <w:r w:rsidR="00894C4D">
        <w:t>em</w:t>
      </w:r>
      <w:r w:rsidRPr="00C604AE">
        <w:t xml:space="preserve"> použil tento software:</w:t>
      </w:r>
    </w:p>
    <w:p w14:paraId="3E29F2AB" w14:textId="0E349350" w:rsidR="00894C4D" w:rsidRPr="00894C4D" w:rsidRDefault="00894C4D" w:rsidP="0008260B">
      <w:pPr>
        <w:pStyle w:val="RPText"/>
        <w:numPr>
          <w:ilvl w:val="0"/>
          <w:numId w:val="8"/>
        </w:numPr>
      </w:pPr>
      <w:r w:rsidRPr="005779EC">
        <w:rPr>
          <w:b/>
          <w:bCs/>
        </w:rPr>
        <w:t>Angular</w:t>
      </w:r>
      <w:r w:rsidR="005779EC">
        <w:rPr>
          <w:rStyle w:val="Znakapoznpodarou"/>
          <w:b/>
          <w:bCs/>
        </w:rPr>
        <w:footnoteReference w:id="6"/>
      </w:r>
      <w:r>
        <w:t xml:space="preserve"> pro vytvoření webové aplikace</w:t>
      </w:r>
      <w:r w:rsidR="005779EC">
        <w:t>,</w:t>
      </w:r>
    </w:p>
    <w:p w14:paraId="6A4A57BD" w14:textId="41304481" w:rsidR="001F2C50" w:rsidRPr="00C604AE" w:rsidRDefault="00894C4D" w:rsidP="0008260B">
      <w:pPr>
        <w:pStyle w:val="RPText"/>
        <w:numPr>
          <w:ilvl w:val="0"/>
          <w:numId w:val="8"/>
        </w:numPr>
      </w:pPr>
      <w:r>
        <w:rPr>
          <w:b/>
          <w:bCs/>
        </w:rPr>
        <w:t>Visual Studio Code</w:t>
      </w:r>
      <w:r w:rsidR="0008260B" w:rsidRPr="00C604AE">
        <w:rPr>
          <w:rStyle w:val="Znakapoznpodarou"/>
          <w:b/>
          <w:bCs/>
        </w:rPr>
        <w:footnoteReference w:id="7"/>
      </w:r>
      <w:r w:rsidR="0008260B" w:rsidRPr="00C604AE">
        <w:t xml:space="preserve"> pro vytváření a ladění program</w:t>
      </w:r>
      <w:r>
        <w:t xml:space="preserve"> A</w:t>
      </w:r>
      <w:r w:rsidR="005779EC">
        <w:t>ngular</w:t>
      </w:r>
      <w:r>
        <w:t xml:space="preserve"> projektu</w:t>
      </w:r>
      <w:r w:rsidR="005779EC">
        <w:t>,</w:t>
      </w:r>
    </w:p>
    <w:p w14:paraId="46C89A22" w14:textId="533D9307" w:rsidR="001F2C50" w:rsidRPr="00C604AE" w:rsidRDefault="00894C4D" w:rsidP="0008260B">
      <w:pPr>
        <w:pStyle w:val="RPText"/>
        <w:numPr>
          <w:ilvl w:val="0"/>
          <w:numId w:val="8"/>
        </w:numPr>
      </w:pPr>
      <w:r w:rsidRPr="00894C4D">
        <w:rPr>
          <w:b/>
          <w:bCs/>
        </w:rPr>
        <w:t>Mozilla Firefox</w:t>
      </w:r>
      <w:r w:rsidR="000855A1">
        <w:rPr>
          <w:rStyle w:val="Znakapoznpodarou"/>
          <w:b/>
          <w:bCs/>
        </w:rPr>
        <w:footnoteReference w:id="8"/>
      </w:r>
      <w:r>
        <w:rPr>
          <w:b/>
          <w:bCs/>
        </w:rPr>
        <w:t xml:space="preserve"> </w:t>
      </w:r>
      <w:r w:rsidRPr="00894C4D">
        <w:t>a</w:t>
      </w:r>
      <w:r>
        <w:rPr>
          <w:b/>
          <w:bCs/>
        </w:rPr>
        <w:t xml:space="preserve"> Brave</w:t>
      </w:r>
      <w:r w:rsidR="00AB2A63" w:rsidRPr="00C604AE">
        <w:rPr>
          <w:rStyle w:val="Znakapoznpodarou"/>
          <w:b/>
          <w:bCs/>
        </w:rPr>
        <w:footnoteReference w:id="9"/>
      </w:r>
      <w:r w:rsidR="0008260B" w:rsidRPr="00C604AE">
        <w:t xml:space="preserve"> pro </w:t>
      </w:r>
      <w:r>
        <w:t>testování</w:t>
      </w:r>
      <w:r w:rsidR="0008260B" w:rsidRPr="00C604AE">
        <w:t xml:space="preserve"> a ladění</w:t>
      </w:r>
      <w:r>
        <w:t xml:space="preserve"> webové aplikace</w:t>
      </w:r>
      <w:r w:rsidR="005779EC">
        <w:t xml:space="preserve"> a</w:t>
      </w:r>
    </w:p>
    <w:p w14:paraId="1F10DE8F" w14:textId="08DF3278" w:rsidR="00704B76" w:rsidRPr="00C604AE" w:rsidRDefault="00704B76" w:rsidP="00704B76">
      <w:pPr>
        <w:pStyle w:val="RPText"/>
        <w:numPr>
          <w:ilvl w:val="0"/>
          <w:numId w:val="8"/>
        </w:numPr>
      </w:pPr>
      <w:r w:rsidRPr="00C604AE">
        <w:rPr>
          <w:b/>
          <w:bCs/>
        </w:rPr>
        <w:t>MS Word</w:t>
      </w:r>
      <w:r w:rsidRPr="00C604AE">
        <w:rPr>
          <w:rStyle w:val="Znakapoznpodarou"/>
          <w:b/>
          <w:bCs/>
        </w:rPr>
        <w:footnoteReference w:id="10"/>
      </w:r>
      <w:r w:rsidRPr="00C604AE">
        <w:t xml:space="preserve"> pro zpracování dokumentace</w:t>
      </w:r>
      <w:r w:rsidR="0087500B">
        <w:t>.</w:t>
      </w:r>
    </w:p>
    <w:p w14:paraId="17522B5B" w14:textId="7E39C6FE" w:rsidR="00D65D53" w:rsidRPr="00C604AE" w:rsidRDefault="00D65D53" w:rsidP="00D65D53">
      <w:pPr>
        <w:pStyle w:val="RPText"/>
      </w:pPr>
      <w:r w:rsidRPr="00C604AE">
        <w:t>Použité knihovny a jejich využití:</w:t>
      </w:r>
    </w:p>
    <w:p w14:paraId="6E50358A" w14:textId="7C3E58B1" w:rsidR="00894C4D" w:rsidRPr="000855A1" w:rsidRDefault="00894C4D" w:rsidP="00D65D53">
      <w:pPr>
        <w:pStyle w:val="RPText"/>
        <w:numPr>
          <w:ilvl w:val="0"/>
          <w:numId w:val="14"/>
        </w:numPr>
      </w:pPr>
      <w:r>
        <w:rPr>
          <w:b/>
          <w:bCs/>
        </w:rPr>
        <w:t>Nerdamer</w:t>
      </w:r>
      <w:r w:rsidR="000855A1">
        <w:rPr>
          <w:rStyle w:val="Znakapoznpodarou"/>
          <w:b/>
          <w:bCs/>
        </w:rPr>
        <w:footnoteReference w:id="11"/>
      </w:r>
      <w:r w:rsidR="00FC2C29">
        <w:t xml:space="preserve"> pro vyhodnocování matematických výrazů</w:t>
      </w:r>
      <w:r w:rsidR="005779EC">
        <w:t>,</w:t>
      </w:r>
    </w:p>
    <w:p w14:paraId="3DC99A41" w14:textId="7EDD86BE" w:rsidR="000855A1" w:rsidRPr="000855A1" w:rsidRDefault="000855A1" w:rsidP="00D65D53">
      <w:pPr>
        <w:pStyle w:val="RPText"/>
        <w:numPr>
          <w:ilvl w:val="0"/>
          <w:numId w:val="14"/>
        </w:numPr>
        <w:rPr>
          <w:b/>
          <w:bCs/>
        </w:rPr>
      </w:pPr>
      <w:r w:rsidRPr="000855A1">
        <w:rPr>
          <w:b/>
          <w:bCs/>
        </w:rPr>
        <w:t>ng-KaTeX</w:t>
      </w:r>
      <w:r w:rsidR="00FC2C29">
        <w:rPr>
          <w:rStyle w:val="Znakapoznpodarou"/>
          <w:b/>
          <w:bCs/>
        </w:rPr>
        <w:footnoteReference w:id="12"/>
      </w:r>
      <w:r w:rsidR="00FC2C29">
        <w:t xml:space="preserve"> pro zobrazení matematických výrazů ve webové aplikaci</w:t>
      </w:r>
      <w:r w:rsidR="005779EC">
        <w:t>,</w:t>
      </w:r>
    </w:p>
    <w:p w14:paraId="29DC1CD5" w14:textId="13871E63" w:rsidR="00894C4D" w:rsidRPr="00FC2C29" w:rsidRDefault="00894C4D" w:rsidP="00D65D53">
      <w:pPr>
        <w:pStyle w:val="RPText"/>
        <w:numPr>
          <w:ilvl w:val="0"/>
          <w:numId w:val="14"/>
        </w:numPr>
      </w:pPr>
      <w:r>
        <w:rPr>
          <w:b/>
          <w:bCs/>
        </w:rPr>
        <w:t>Angular Material</w:t>
      </w:r>
      <w:r w:rsidR="00FC2C29">
        <w:rPr>
          <w:rStyle w:val="Znakapoznpodarou"/>
          <w:b/>
          <w:bCs/>
        </w:rPr>
        <w:footnoteReference w:id="13"/>
      </w:r>
      <w:r w:rsidR="00FC2C29">
        <w:rPr>
          <w:b/>
          <w:bCs/>
        </w:rPr>
        <w:t xml:space="preserve"> </w:t>
      </w:r>
      <w:r w:rsidR="00FC2C29" w:rsidRPr="00FC2C29">
        <w:t xml:space="preserve">pro </w:t>
      </w:r>
      <w:r w:rsidR="00FC2C29">
        <w:t>vytvoření Drag and Drop elementů</w:t>
      </w:r>
      <w:r w:rsidR="005779EC">
        <w:t>,</w:t>
      </w:r>
    </w:p>
    <w:p w14:paraId="255A2BF8" w14:textId="41A57D14" w:rsidR="00894C4D" w:rsidRPr="00894C4D" w:rsidRDefault="00894C4D" w:rsidP="00D65D53">
      <w:pPr>
        <w:pStyle w:val="RPText"/>
        <w:numPr>
          <w:ilvl w:val="0"/>
          <w:numId w:val="14"/>
        </w:numPr>
      </w:pPr>
      <w:r>
        <w:rPr>
          <w:b/>
          <w:bCs/>
        </w:rPr>
        <w:t>Event</w:t>
      </w:r>
      <w:r w:rsidR="00FC2C29">
        <w:rPr>
          <w:b/>
          <w:bCs/>
        </w:rPr>
        <w:t>-</w:t>
      </w:r>
      <w:r>
        <w:rPr>
          <w:b/>
          <w:bCs/>
        </w:rPr>
        <w:t>bus</w:t>
      </w:r>
      <w:r w:rsidR="00FC2C29">
        <w:rPr>
          <w:b/>
          <w:bCs/>
        </w:rPr>
        <w:t xml:space="preserve"> service</w:t>
      </w:r>
      <w:r w:rsidR="00FC2C29">
        <w:rPr>
          <w:rStyle w:val="Znakapoznpodarou"/>
          <w:b/>
          <w:bCs/>
        </w:rPr>
        <w:footnoteReference w:id="14"/>
      </w:r>
      <w:r w:rsidR="00FC2C29">
        <w:t xml:space="preserve"> pro vytváření a zpracovávání eventů</w:t>
      </w:r>
      <w:r w:rsidR="005779EC">
        <w:t>,</w:t>
      </w:r>
    </w:p>
    <w:p w14:paraId="596501E4" w14:textId="3D33DE1C" w:rsidR="00894C4D" w:rsidRPr="00FC2C29" w:rsidRDefault="000855A1" w:rsidP="00D65D53">
      <w:pPr>
        <w:pStyle w:val="RPText"/>
        <w:numPr>
          <w:ilvl w:val="0"/>
          <w:numId w:val="14"/>
        </w:numPr>
      </w:pPr>
      <w:r>
        <w:rPr>
          <w:b/>
          <w:bCs/>
        </w:rPr>
        <w:t>u</w:t>
      </w:r>
      <w:r w:rsidR="00894C4D">
        <w:rPr>
          <w:b/>
          <w:bCs/>
        </w:rPr>
        <w:t>uid</w:t>
      </w:r>
      <w:r w:rsidR="00001957">
        <w:rPr>
          <w:rStyle w:val="Znakapoznpodarou"/>
          <w:b/>
          <w:bCs/>
        </w:rPr>
        <w:footnoteReference w:id="15"/>
      </w:r>
      <w:r w:rsidR="00894C4D">
        <w:rPr>
          <w:b/>
          <w:bCs/>
        </w:rPr>
        <w:t xml:space="preserve"> </w:t>
      </w:r>
      <w:r w:rsidR="00FC2C29" w:rsidRPr="00FC2C29">
        <w:t xml:space="preserve">pro </w:t>
      </w:r>
      <w:r w:rsidR="00FC2C29">
        <w:t>označení matematických uzlů</w:t>
      </w:r>
      <w:r w:rsidR="005779EC">
        <w:t xml:space="preserve"> a</w:t>
      </w:r>
    </w:p>
    <w:p w14:paraId="76A031B2" w14:textId="09DCAD98" w:rsidR="00B41A11" w:rsidRPr="00C604AE" w:rsidRDefault="000855A1" w:rsidP="00D65D53">
      <w:pPr>
        <w:pStyle w:val="RPText"/>
        <w:numPr>
          <w:ilvl w:val="0"/>
          <w:numId w:val="14"/>
        </w:numPr>
      </w:pPr>
      <w:r w:rsidRPr="000855A1">
        <w:rPr>
          <w:b/>
          <w:bCs/>
        </w:rPr>
        <w:t>angular-fontawesome</w:t>
      </w:r>
      <w:r>
        <w:rPr>
          <w:rStyle w:val="Znakapoznpodarou"/>
          <w:b/>
          <w:bCs/>
        </w:rPr>
        <w:footnoteReference w:id="16"/>
      </w:r>
      <w:r w:rsidR="00FC2C29">
        <w:rPr>
          <w:b/>
          <w:bCs/>
        </w:rPr>
        <w:t xml:space="preserve"> </w:t>
      </w:r>
      <w:r w:rsidR="00FC2C29">
        <w:t>pro použití ikon</w:t>
      </w:r>
      <w:r w:rsidR="005779EC">
        <w:t>.</w:t>
      </w:r>
      <w:r w:rsidR="00B41A11" w:rsidRPr="00C604AE">
        <w:br w:type="page"/>
      </w:r>
    </w:p>
    <w:p w14:paraId="5147A7C2" w14:textId="77777777" w:rsidR="00F57ABB" w:rsidRPr="00C604AE" w:rsidRDefault="00C473A7" w:rsidP="00CF37B2">
      <w:pPr>
        <w:pStyle w:val="RPNazevkapitoly"/>
      </w:pPr>
      <w:bookmarkStart w:id="54" w:name="_Toc55155646"/>
      <w:r w:rsidRPr="00C604AE">
        <w:lastRenderedPageBreak/>
        <w:t>Závě</w:t>
      </w:r>
      <w:r w:rsidR="00175091" w:rsidRPr="00C604AE">
        <w:t>r</w:t>
      </w:r>
      <w:bookmarkEnd w:id="54"/>
    </w:p>
    <w:p w14:paraId="33108B0B" w14:textId="032DC84E" w:rsidR="00B41A11" w:rsidRDefault="00A90B4F" w:rsidP="00A90B4F">
      <w:pPr>
        <w:pStyle w:val="RPText"/>
      </w:pPr>
      <w:r>
        <w:t xml:space="preserve">Tato práce podle mého názoru </w:t>
      </w:r>
      <w:r w:rsidR="00015761">
        <w:t xml:space="preserve">splnila </w:t>
      </w:r>
      <w:r>
        <w:t>zadání. Webová aplikace umožňuje řešit jednoduché lineární rovnice</w:t>
      </w:r>
      <w:r w:rsidR="0004179B">
        <w:t xml:space="preserve">. Editor rovnic </w:t>
      </w:r>
      <w:r w:rsidR="00AD6307">
        <w:t>má</w:t>
      </w:r>
      <w:r w:rsidR="0004179B">
        <w:t xml:space="preserve"> </w:t>
      </w:r>
      <w:r w:rsidR="00015761">
        <w:t>své limity</w:t>
      </w:r>
      <w:r w:rsidR="002762A1">
        <w:t>, které</w:t>
      </w:r>
      <w:r w:rsidR="00AD6307">
        <w:t xml:space="preserve"> </w:t>
      </w:r>
      <w:r w:rsidR="0004179B">
        <w:t xml:space="preserve">bych </w:t>
      </w:r>
      <w:r w:rsidR="00AD6307">
        <w:t xml:space="preserve">však </w:t>
      </w:r>
      <w:r w:rsidR="0004179B">
        <w:t xml:space="preserve">se současnými znalostmi dokázal odstranit, </w:t>
      </w:r>
      <w:r w:rsidR="00015761">
        <w:t xml:space="preserve">avšak za cenu </w:t>
      </w:r>
      <w:r w:rsidR="0004179B">
        <w:t xml:space="preserve">přepracování </w:t>
      </w:r>
      <w:r w:rsidR="00015761">
        <w:t>podstatné</w:t>
      </w:r>
      <w:r w:rsidR="00AD6307">
        <w:t xml:space="preserve"> </w:t>
      </w:r>
      <w:r w:rsidR="00015761">
        <w:t xml:space="preserve">části </w:t>
      </w:r>
      <w:r w:rsidR="00AD6307">
        <w:t>práce a použití jiných postupů. Jedním z větších problémů je komplexnost struktury matematického uzlu, která vedla k velice obtížnému ladění a hledání chyb, proto není možné s určitostí říci, zda je výsledný editor bezchybný.</w:t>
      </w:r>
    </w:p>
    <w:p w14:paraId="144206C4" w14:textId="16572CD9" w:rsidR="00333EFB" w:rsidRDefault="0004179B" w:rsidP="00B41A11">
      <w:pPr>
        <w:pStyle w:val="RPText"/>
      </w:pPr>
      <w:r>
        <w:t xml:space="preserve">Přestože se jedná o dokončený projekt, </w:t>
      </w:r>
      <w:r w:rsidR="00A90B4F">
        <w:t>je možné</w:t>
      </w:r>
      <w:r w:rsidR="00015761">
        <w:t xml:space="preserve"> jej</w:t>
      </w:r>
      <w:r w:rsidR="00A90B4F">
        <w:t xml:space="preserve"> rozvíjet i dále. </w:t>
      </w:r>
      <w:r w:rsidR="00015761">
        <w:t>Nabízí se</w:t>
      </w:r>
      <w:r>
        <w:t xml:space="preserve"> p</w:t>
      </w:r>
      <w:r w:rsidR="00A90B4F">
        <w:t xml:space="preserve">řidat řešení rovnic s neznámou ve jmenovateli nebo rovnice s druhou a vyšší mocninou neznámé. Další </w:t>
      </w:r>
      <w:r w:rsidR="00015761">
        <w:t>postup</w:t>
      </w:r>
      <w:r w:rsidR="00A90B4F">
        <w:t xml:space="preserve">, kam </w:t>
      </w:r>
      <w:r w:rsidR="00015761">
        <w:t xml:space="preserve">by </w:t>
      </w:r>
      <w:r w:rsidR="00A90B4F">
        <w:t xml:space="preserve">tento projekt </w:t>
      </w:r>
      <w:r w:rsidR="00015761">
        <w:t xml:space="preserve">mohl </w:t>
      </w:r>
      <w:r w:rsidR="00A90B4F">
        <w:t xml:space="preserve">směřovat, je </w:t>
      </w:r>
      <w:r>
        <w:t>přidat automatické vygenerování rovnice nebo databáz</w:t>
      </w:r>
      <w:r w:rsidR="002762A1">
        <w:t>i</w:t>
      </w:r>
      <w:r>
        <w:t xml:space="preserve"> rovnic</w:t>
      </w:r>
      <w:r w:rsidR="00015761">
        <w:t xml:space="preserve"> k řešení</w:t>
      </w:r>
      <w:r>
        <w:t>.</w:t>
      </w:r>
    </w:p>
    <w:p w14:paraId="4BBEFAE1" w14:textId="3D729956" w:rsidR="00A90B4F" w:rsidRPr="00C604AE" w:rsidRDefault="0004179B" w:rsidP="00B41A11">
      <w:pPr>
        <w:pStyle w:val="RPText"/>
        <w:sectPr w:rsidR="00A90B4F" w:rsidRPr="00C604AE" w:rsidSect="00E01019">
          <w:footerReference w:type="default" r:id="rId37"/>
          <w:pgSz w:w="11906" w:h="16838"/>
          <w:pgMar w:top="1418" w:right="1418" w:bottom="1418" w:left="1985" w:header="709" w:footer="709" w:gutter="0"/>
          <w:pgNumType w:start="1"/>
          <w:cols w:space="708"/>
          <w:docGrid w:linePitch="360"/>
        </w:sectPr>
      </w:pPr>
      <w:r>
        <w:t xml:space="preserve">Při zpracovávání tohoto projektu jsem se </w:t>
      </w:r>
      <w:r w:rsidR="00015761">
        <w:t xml:space="preserve">především </w:t>
      </w:r>
      <w:r>
        <w:t>naučil pracovat v novém programovacím jazy</w:t>
      </w:r>
      <w:r w:rsidR="00015761">
        <w:t>ce</w:t>
      </w:r>
      <w:r w:rsidR="003D3FCA">
        <w:t>. P</w:t>
      </w:r>
      <w:r w:rsidR="00015761">
        <w:t xml:space="preserve">o praktické stránce </w:t>
      </w:r>
      <w:r w:rsidR="003D3FCA">
        <w:t>výsledek překonal mé očekávání, a to jak funkčností, tak vzhledem.</w:t>
      </w:r>
      <w:r>
        <w:t xml:space="preserve"> </w:t>
      </w:r>
    </w:p>
    <w:p w14:paraId="54A9B8BE" w14:textId="66DEF467" w:rsidR="003D6D58" w:rsidRDefault="00CF5779" w:rsidP="00397A7B">
      <w:pPr>
        <w:pStyle w:val="RPNazevkapitoly"/>
      </w:pPr>
      <w:bookmarkStart w:id="55" w:name="_Toc55155647"/>
      <w:r w:rsidRPr="00C604AE">
        <w:lastRenderedPageBreak/>
        <w:t>Seznam obrázků</w:t>
      </w:r>
      <w:bookmarkEnd w:id="55"/>
    </w:p>
    <w:p w14:paraId="336192F0" w14:textId="7DE4AF0A" w:rsidR="00695275" w:rsidRDefault="00126928">
      <w:pPr>
        <w:pStyle w:val="Seznamobrzk"/>
        <w:tabs>
          <w:tab w:val="right" w:leader="dot" w:pos="8493"/>
        </w:tabs>
        <w:rPr>
          <w:rFonts w:eastAsiaTheme="minorEastAsia"/>
          <w:noProof/>
          <w:lang w:eastAsia="cs-CZ"/>
        </w:rPr>
      </w:pPr>
      <w:r>
        <w:fldChar w:fldCharType="begin"/>
      </w:r>
      <w:r>
        <w:instrText xml:space="preserve"> TOC \h \z \c "Obrázek" </w:instrText>
      </w:r>
      <w:r>
        <w:fldChar w:fldCharType="separate"/>
      </w:r>
      <w:hyperlink r:id="rId38" w:anchor="_Toc67292348" w:history="1">
        <w:r w:rsidR="00695275" w:rsidRPr="0071276F">
          <w:rPr>
            <w:rStyle w:val="Hypertextovodkaz"/>
            <w:noProof/>
          </w:rPr>
          <w:t>Obrázek 1 Znázornění postupného rozdělování matematického výrazu; znaménko|hodnota</w:t>
        </w:r>
        <w:r w:rsidR="00695275">
          <w:rPr>
            <w:noProof/>
            <w:webHidden/>
          </w:rPr>
          <w:tab/>
        </w:r>
        <w:r w:rsidR="00695275">
          <w:rPr>
            <w:noProof/>
            <w:webHidden/>
          </w:rPr>
          <w:fldChar w:fldCharType="begin"/>
        </w:r>
        <w:r w:rsidR="00695275">
          <w:rPr>
            <w:noProof/>
            <w:webHidden/>
          </w:rPr>
          <w:instrText xml:space="preserve"> PAGEREF _Toc67292348 \h </w:instrText>
        </w:r>
        <w:r w:rsidR="00695275">
          <w:rPr>
            <w:noProof/>
            <w:webHidden/>
          </w:rPr>
        </w:r>
        <w:r w:rsidR="00695275">
          <w:rPr>
            <w:noProof/>
            <w:webHidden/>
          </w:rPr>
          <w:fldChar w:fldCharType="separate"/>
        </w:r>
        <w:r w:rsidR="00695275">
          <w:rPr>
            <w:noProof/>
            <w:webHidden/>
          </w:rPr>
          <w:t>3</w:t>
        </w:r>
        <w:r w:rsidR="00695275">
          <w:rPr>
            <w:noProof/>
            <w:webHidden/>
          </w:rPr>
          <w:fldChar w:fldCharType="end"/>
        </w:r>
      </w:hyperlink>
    </w:p>
    <w:p w14:paraId="414ECA8B" w14:textId="0E272AE1" w:rsidR="00695275" w:rsidRDefault="00695275">
      <w:pPr>
        <w:pStyle w:val="Seznamobrzk"/>
        <w:tabs>
          <w:tab w:val="right" w:leader="dot" w:pos="8493"/>
        </w:tabs>
        <w:rPr>
          <w:rFonts w:eastAsiaTheme="minorEastAsia"/>
          <w:noProof/>
          <w:lang w:eastAsia="cs-CZ"/>
        </w:rPr>
      </w:pPr>
      <w:hyperlink w:anchor="_Toc67292349" w:history="1">
        <w:r w:rsidRPr="0071276F">
          <w:rPr>
            <w:rStyle w:val="Hypertextovodkaz"/>
            <w:noProof/>
          </w:rPr>
          <w:t>Obrázek 2 Zobrazení rovnice v editoru</w:t>
        </w:r>
        <w:r>
          <w:rPr>
            <w:noProof/>
            <w:webHidden/>
          </w:rPr>
          <w:tab/>
        </w:r>
        <w:r>
          <w:rPr>
            <w:noProof/>
            <w:webHidden/>
          </w:rPr>
          <w:fldChar w:fldCharType="begin"/>
        </w:r>
        <w:r>
          <w:rPr>
            <w:noProof/>
            <w:webHidden/>
          </w:rPr>
          <w:instrText xml:space="preserve"> PAGEREF _Toc67292349 \h </w:instrText>
        </w:r>
        <w:r>
          <w:rPr>
            <w:noProof/>
            <w:webHidden/>
          </w:rPr>
        </w:r>
        <w:r>
          <w:rPr>
            <w:noProof/>
            <w:webHidden/>
          </w:rPr>
          <w:fldChar w:fldCharType="separate"/>
        </w:r>
        <w:r>
          <w:rPr>
            <w:noProof/>
            <w:webHidden/>
          </w:rPr>
          <w:t>5</w:t>
        </w:r>
        <w:r>
          <w:rPr>
            <w:noProof/>
            <w:webHidden/>
          </w:rPr>
          <w:fldChar w:fldCharType="end"/>
        </w:r>
      </w:hyperlink>
    </w:p>
    <w:p w14:paraId="06BD09AC" w14:textId="07D39C0A" w:rsidR="00695275" w:rsidRDefault="00695275">
      <w:pPr>
        <w:pStyle w:val="Seznamobrzk"/>
        <w:tabs>
          <w:tab w:val="right" w:leader="dot" w:pos="8493"/>
        </w:tabs>
        <w:rPr>
          <w:rFonts w:eastAsiaTheme="minorEastAsia"/>
          <w:noProof/>
          <w:lang w:eastAsia="cs-CZ"/>
        </w:rPr>
      </w:pPr>
      <w:hyperlink w:anchor="_Toc67292350" w:history="1">
        <w:r w:rsidRPr="0071276F">
          <w:rPr>
            <w:rStyle w:val="Hypertextovodkaz"/>
            <w:noProof/>
          </w:rPr>
          <w:t>Obrázek 3 Barevná paleta webové aplikace, barvy (zapsané v šestnáctkové soustavě): #9F9894, #E2DEE6, #7495B7, #3C437D, #131841</w:t>
        </w:r>
        <w:r>
          <w:rPr>
            <w:noProof/>
            <w:webHidden/>
          </w:rPr>
          <w:tab/>
        </w:r>
        <w:r>
          <w:rPr>
            <w:noProof/>
            <w:webHidden/>
          </w:rPr>
          <w:fldChar w:fldCharType="begin"/>
        </w:r>
        <w:r>
          <w:rPr>
            <w:noProof/>
            <w:webHidden/>
          </w:rPr>
          <w:instrText xml:space="preserve"> PAGEREF _Toc67292350 \h </w:instrText>
        </w:r>
        <w:r>
          <w:rPr>
            <w:noProof/>
            <w:webHidden/>
          </w:rPr>
        </w:r>
        <w:r>
          <w:rPr>
            <w:noProof/>
            <w:webHidden/>
          </w:rPr>
          <w:fldChar w:fldCharType="separate"/>
        </w:r>
        <w:r>
          <w:rPr>
            <w:noProof/>
            <w:webHidden/>
          </w:rPr>
          <w:t>8</w:t>
        </w:r>
        <w:r>
          <w:rPr>
            <w:noProof/>
            <w:webHidden/>
          </w:rPr>
          <w:fldChar w:fldCharType="end"/>
        </w:r>
      </w:hyperlink>
    </w:p>
    <w:p w14:paraId="1D28B06D" w14:textId="580BF65E" w:rsidR="00695275" w:rsidRDefault="00695275">
      <w:pPr>
        <w:pStyle w:val="Seznamobrzk"/>
        <w:tabs>
          <w:tab w:val="right" w:leader="dot" w:pos="8493"/>
        </w:tabs>
        <w:rPr>
          <w:rFonts w:eastAsiaTheme="minorEastAsia"/>
          <w:noProof/>
          <w:lang w:eastAsia="cs-CZ"/>
        </w:rPr>
      </w:pPr>
      <w:hyperlink r:id="rId39" w:anchor="_Toc67292351" w:history="1">
        <w:r w:rsidRPr="0071276F">
          <w:rPr>
            <w:rStyle w:val="Hypertextovodkaz"/>
            <w:noProof/>
          </w:rPr>
          <w:t>Obrázek 4 Vzhled hlavní části webové aplikace</w:t>
        </w:r>
        <w:r>
          <w:rPr>
            <w:noProof/>
            <w:webHidden/>
          </w:rPr>
          <w:tab/>
        </w:r>
        <w:r>
          <w:rPr>
            <w:noProof/>
            <w:webHidden/>
          </w:rPr>
          <w:fldChar w:fldCharType="begin"/>
        </w:r>
        <w:r>
          <w:rPr>
            <w:noProof/>
            <w:webHidden/>
          </w:rPr>
          <w:instrText xml:space="preserve"> PAGEREF _Toc67292351 \h </w:instrText>
        </w:r>
        <w:r>
          <w:rPr>
            <w:noProof/>
            <w:webHidden/>
          </w:rPr>
        </w:r>
        <w:r>
          <w:rPr>
            <w:noProof/>
            <w:webHidden/>
          </w:rPr>
          <w:fldChar w:fldCharType="separate"/>
        </w:r>
        <w:r>
          <w:rPr>
            <w:noProof/>
            <w:webHidden/>
          </w:rPr>
          <w:t>8</w:t>
        </w:r>
        <w:r>
          <w:rPr>
            <w:noProof/>
            <w:webHidden/>
          </w:rPr>
          <w:fldChar w:fldCharType="end"/>
        </w:r>
      </w:hyperlink>
    </w:p>
    <w:p w14:paraId="3D050E21" w14:textId="7583B155" w:rsidR="00695275" w:rsidRDefault="00695275">
      <w:pPr>
        <w:pStyle w:val="Seznamobrzk"/>
        <w:tabs>
          <w:tab w:val="right" w:leader="dot" w:pos="8493"/>
        </w:tabs>
        <w:rPr>
          <w:rFonts w:eastAsiaTheme="minorEastAsia"/>
          <w:noProof/>
          <w:lang w:eastAsia="cs-CZ"/>
        </w:rPr>
      </w:pPr>
      <w:hyperlink w:anchor="_Toc67292352" w:history="1">
        <w:r w:rsidRPr="0071276F">
          <w:rPr>
            <w:rStyle w:val="Hypertextovodkaz"/>
            <w:noProof/>
          </w:rPr>
          <w:t>Obrázek 5 Počáteční stav rovnice</w:t>
        </w:r>
        <w:r>
          <w:rPr>
            <w:noProof/>
            <w:webHidden/>
          </w:rPr>
          <w:tab/>
        </w:r>
        <w:r>
          <w:rPr>
            <w:noProof/>
            <w:webHidden/>
          </w:rPr>
          <w:fldChar w:fldCharType="begin"/>
        </w:r>
        <w:r>
          <w:rPr>
            <w:noProof/>
            <w:webHidden/>
          </w:rPr>
          <w:instrText xml:space="preserve"> PAGEREF _Toc67292352 \h </w:instrText>
        </w:r>
        <w:r>
          <w:rPr>
            <w:noProof/>
            <w:webHidden/>
          </w:rPr>
        </w:r>
        <w:r>
          <w:rPr>
            <w:noProof/>
            <w:webHidden/>
          </w:rPr>
          <w:fldChar w:fldCharType="separate"/>
        </w:r>
        <w:r>
          <w:rPr>
            <w:noProof/>
            <w:webHidden/>
          </w:rPr>
          <w:t>12</w:t>
        </w:r>
        <w:r>
          <w:rPr>
            <w:noProof/>
            <w:webHidden/>
          </w:rPr>
          <w:fldChar w:fldCharType="end"/>
        </w:r>
      </w:hyperlink>
    </w:p>
    <w:p w14:paraId="05FBDB3D" w14:textId="68547C6B" w:rsidR="00695275" w:rsidRDefault="00695275">
      <w:pPr>
        <w:pStyle w:val="Seznamobrzk"/>
        <w:tabs>
          <w:tab w:val="right" w:leader="dot" w:pos="8493"/>
        </w:tabs>
        <w:rPr>
          <w:rFonts w:eastAsiaTheme="minorEastAsia"/>
          <w:noProof/>
          <w:lang w:eastAsia="cs-CZ"/>
        </w:rPr>
      </w:pPr>
      <w:hyperlink w:anchor="_Toc67292353" w:history="1">
        <w:r w:rsidRPr="0071276F">
          <w:rPr>
            <w:rStyle w:val="Hypertextovodkaz"/>
            <w:noProof/>
          </w:rPr>
          <w:t>Obrázek 6 Přesunutí prvku „-3“ z levé strany rovnice na pravou</w:t>
        </w:r>
        <w:r>
          <w:rPr>
            <w:noProof/>
            <w:webHidden/>
          </w:rPr>
          <w:tab/>
        </w:r>
        <w:r>
          <w:rPr>
            <w:noProof/>
            <w:webHidden/>
          </w:rPr>
          <w:fldChar w:fldCharType="begin"/>
        </w:r>
        <w:r>
          <w:rPr>
            <w:noProof/>
            <w:webHidden/>
          </w:rPr>
          <w:instrText xml:space="preserve"> PAGEREF _Toc67292353 \h </w:instrText>
        </w:r>
        <w:r>
          <w:rPr>
            <w:noProof/>
            <w:webHidden/>
          </w:rPr>
        </w:r>
        <w:r>
          <w:rPr>
            <w:noProof/>
            <w:webHidden/>
          </w:rPr>
          <w:fldChar w:fldCharType="separate"/>
        </w:r>
        <w:r>
          <w:rPr>
            <w:noProof/>
            <w:webHidden/>
          </w:rPr>
          <w:t>12</w:t>
        </w:r>
        <w:r>
          <w:rPr>
            <w:noProof/>
            <w:webHidden/>
          </w:rPr>
          <w:fldChar w:fldCharType="end"/>
        </w:r>
      </w:hyperlink>
    </w:p>
    <w:p w14:paraId="2A165F12" w14:textId="1D0DDE6F" w:rsidR="00695275" w:rsidRDefault="00695275">
      <w:pPr>
        <w:pStyle w:val="Seznamobrzk"/>
        <w:tabs>
          <w:tab w:val="right" w:leader="dot" w:pos="8493"/>
        </w:tabs>
        <w:rPr>
          <w:rFonts w:eastAsiaTheme="minorEastAsia"/>
          <w:noProof/>
          <w:lang w:eastAsia="cs-CZ"/>
        </w:rPr>
      </w:pPr>
      <w:hyperlink w:anchor="_Toc67292354" w:history="1">
        <w:r w:rsidRPr="0071276F">
          <w:rPr>
            <w:rStyle w:val="Hypertextovodkaz"/>
            <w:noProof/>
          </w:rPr>
          <w:t>Obrázek 7 Přesunutí prvku „10·x“ z pravé strany rovnice na levou</w:t>
        </w:r>
        <w:r>
          <w:rPr>
            <w:noProof/>
            <w:webHidden/>
          </w:rPr>
          <w:tab/>
        </w:r>
        <w:r>
          <w:rPr>
            <w:noProof/>
            <w:webHidden/>
          </w:rPr>
          <w:fldChar w:fldCharType="begin"/>
        </w:r>
        <w:r>
          <w:rPr>
            <w:noProof/>
            <w:webHidden/>
          </w:rPr>
          <w:instrText xml:space="preserve"> PAGEREF _Toc67292354 \h </w:instrText>
        </w:r>
        <w:r>
          <w:rPr>
            <w:noProof/>
            <w:webHidden/>
          </w:rPr>
        </w:r>
        <w:r>
          <w:rPr>
            <w:noProof/>
            <w:webHidden/>
          </w:rPr>
          <w:fldChar w:fldCharType="separate"/>
        </w:r>
        <w:r>
          <w:rPr>
            <w:noProof/>
            <w:webHidden/>
          </w:rPr>
          <w:t>12</w:t>
        </w:r>
        <w:r>
          <w:rPr>
            <w:noProof/>
            <w:webHidden/>
          </w:rPr>
          <w:fldChar w:fldCharType="end"/>
        </w:r>
      </w:hyperlink>
    </w:p>
    <w:p w14:paraId="3749F9F3" w14:textId="59449DD8" w:rsidR="00695275" w:rsidRDefault="00695275">
      <w:pPr>
        <w:pStyle w:val="Seznamobrzk"/>
        <w:tabs>
          <w:tab w:val="right" w:leader="dot" w:pos="8493"/>
        </w:tabs>
        <w:rPr>
          <w:rFonts w:eastAsiaTheme="minorEastAsia"/>
          <w:noProof/>
          <w:lang w:eastAsia="cs-CZ"/>
        </w:rPr>
      </w:pPr>
      <w:hyperlink w:anchor="_Toc67292355" w:history="1">
        <w:r w:rsidRPr="0071276F">
          <w:rPr>
            <w:rStyle w:val="Hypertextovodkaz"/>
            <w:noProof/>
          </w:rPr>
          <w:t>Obrázek 8 Nahrazení prvků „-30“ a „3“ prvkem „-27“</w:t>
        </w:r>
        <w:r>
          <w:rPr>
            <w:noProof/>
            <w:webHidden/>
          </w:rPr>
          <w:tab/>
        </w:r>
        <w:r>
          <w:rPr>
            <w:noProof/>
            <w:webHidden/>
          </w:rPr>
          <w:fldChar w:fldCharType="begin"/>
        </w:r>
        <w:r>
          <w:rPr>
            <w:noProof/>
            <w:webHidden/>
          </w:rPr>
          <w:instrText xml:space="preserve"> PAGEREF _Toc67292355 \h </w:instrText>
        </w:r>
        <w:r>
          <w:rPr>
            <w:noProof/>
            <w:webHidden/>
          </w:rPr>
        </w:r>
        <w:r>
          <w:rPr>
            <w:noProof/>
            <w:webHidden/>
          </w:rPr>
          <w:fldChar w:fldCharType="separate"/>
        </w:r>
        <w:r>
          <w:rPr>
            <w:noProof/>
            <w:webHidden/>
          </w:rPr>
          <w:t>12</w:t>
        </w:r>
        <w:r>
          <w:rPr>
            <w:noProof/>
            <w:webHidden/>
          </w:rPr>
          <w:fldChar w:fldCharType="end"/>
        </w:r>
      </w:hyperlink>
    </w:p>
    <w:p w14:paraId="2C06B2E6" w14:textId="32F29592" w:rsidR="00695275" w:rsidRDefault="00695275">
      <w:pPr>
        <w:pStyle w:val="Seznamobrzk"/>
        <w:tabs>
          <w:tab w:val="right" w:leader="dot" w:pos="8493"/>
        </w:tabs>
        <w:rPr>
          <w:rFonts w:eastAsiaTheme="minorEastAsia"/>
          <w:noProof/>
          <w:lang w:eastAsia="cs-CZ"/>
        </w:rPr>
      </w:pPr>
      <w:hyperlink w:anchor="_Toc67292356" w:history="1">
        <w:r w:rsidRPr="0071276F">
          <w:rPr>
            <w:rStyle w:val="Hypertextovodkaz"/>
            <w:noProof/>
          </w:rPr>
          <w:t>Obrázek 9 Nahrazení prvků „x“ a „10·x“ prvkem „-9·x“</w:t>
        </w:r>
        <w:r>
          <w:rPr>
            <w:noProof/>
            <w:webHidden/>
          </w:rPr>
          <w:tab/>
        </w:r>
        <w:r>
          <w:rPr>
            <w:noProof/>
            <w:webHidden/>
          </w:rPr>
          <w:fldChar w:fldCharType="begin"/>
        </w:r>
        <w:r>
          <w:rPr>
            <w:noProof/>
            <w:webHidden/>
          </w:rPr>
          <w:instrText xml:space="preserve"> PAGEREF _Toc67292356 \h </w:instrText>
        </w:r>
        <w:r>
          <w:rPr>
            <w:noProof/>
            <w:webHidden/>
          </w:rPr>
        </w:r>
        <w:r>
          <w:rPr>
            <w:noProof/>
            <w:webHidden/>
          </w:rPr>
          <w:fldChar w:fldCharType="separate"/>
        </w:r>
        <w:r>
          <w:rPr>
            <w:noProof/>
            <w:webHidden/>
          </w:rPr>
          <w:t>12</w:t>
        </w:r>
        <w:r>
          <w:rPr>
            <w:noProof/>
            <w:webHidden/>
          </w:rPr>
          <w:fldChar w:fldCharType="end"/>
        </w:r>
      </w:hyperlink>
    </w:p>
    <w:p w14:paraId="1809F04F" w14:textId="602ED4CA" w:rsidR="00695275" w:rsidRDefault="00695275">
      <w:pPr>
        <w:pStyle w:val="Seznamobrzk"/>
        <w:tabs>
          <w:tab w:val="right" w:leader="dot" w:pos="8493"/>
        </w:tabs>
        <w:rPr>
          <w:rFonts w:eastAsiaTheme="minorEastAsia"/>
          <w:noProof/>
          <w:lang w:eastAsia="cs-CZ"/>
        </w:rPr>
      </w:pPr>
      <w:hyperlink w:anchor="_Toc67292357" w:history="1">
        <w:r w:rsidRPr="0071276F">
          <w:rPr>
            <w:rStyle w:val="Hypertextovodkaz"/>
            <w:noProof/>
          </w:rPr>
          <w:t>Obrázek 10 Vydělení rovnice výrazem „-9“</w:t>
        </w:r>
        <w:r>
          <w:rPr>
            <w:noProof/>
            <w:webHidden/>
          </w:rPr>
          <w:tab/>
        </w:r>
        <w:r>
          <w:rPr>
            <w:noProof/>
            <w:webHidden/>
          </w:rPr>
          <w:fldChar w:fldCharType="begin"/>
        </w:r>
        <w:r>
          <w:rPr>
            <w:noProof/>
            <w:webHidden/>
          </w:rPr>
          <w:instrText xml:space="preserve"> PAGEREF _Toc67292357 \h </w:instrText>
        </w:r>
        <w:r>
          <w:rPr>
            <w:noProof/>
            <w:webHidden/>
          </w:rPr>
        </w:r>
        <w:r>
          <w:rPr>
            <w:noProof/>
            <w:webHidden/>
          </w:rPr>
          <w:fldChar w:fldCharType="separate"/>
        </w:r>
        <w:r>
          <w:rPr>
            <w:noProof/>
            <w:webHidden/>
          </w:rPr>
          <w:t>12</w:t>
        </w:r>
        <w:r>
          <w:rPr>
            <w:noProof/>
            <w:webHidden/>
          </w:rPr>
          <w:fldChar w:fldCharType="end"/>
        </w:r>
      </w:hyperlink>
    </w:p>
    <w:p w14:paraId="5054B681" w14:textId="5E393544" w:rsidR="00695275" w:rsidRDefault="00695275">
      <w:pPr>
        <w:pStyle w:val="Seznamobrzk"/>
        <w:tabs>
          <w:tab w:val="right" w:leader="dot" w:pos="8493"/>
        </w:tabs>
        <w:rPr>
          <w:rFonts w:eastAsiaTheme="minorEastAsia"/>
          <w:noProof/>
          <w:lang w:eastAsia="cs-CZ"/>
        </w:rPr>
      </w:pPr>
      <w:hyperlink w:anchor="_Toc67292358" w:history="1">
        <w:r w:rsidRPr="0071276F">
          <w:rPr>
            <w:rStyle w:val="Hypertextovodkaz"/>
            <w:noProof/>
          </w:rPr>
          <w:t>Obrázek 11 Nahrazení prvku „27/9“ prvkem „3“; výsledek</w:t>
        </w:r>
        <w:r>
          <w:rPr>
            <w:noProof/>
            <w:webHidden/>
          </w:rPr>
          <w:tab/>
        </w:r>
        <w:r>
          <w:rPr>
            <w:noProof/>
            <w:webHidden/>
          </w:rPr>
          <w:fldChar w:fldCharType="begin"/>
        </w:r>
        <w:r>
          <w:rPr>
            <w:noProof/>
            <w:webHidden/>
          </w:rPr>
          <w:instrText xml:space="preserve"> PAGEREF _Toc67292358 \h </w:instrText>
        </w:r>
        <w:r>
          <w:rPr>
            <w:noProof/>
            <w:webHidden/>
          </w:rPr>
        </w:r>
        <w:r>
          <w:rPr>
            <w:noProof/>
            <w:webHidden/>
          </w:rPr>
          <w:fldChar w:fldCharType="separate"/>
        </w:r>
        <w:r>
          <w:rPr>
            <w:noProof/>
            <w:webHidden/>
          </w:rPr>
          <w:t>12</w:t>
        </w:r>
        <w:r>
          <w:rPr>
            <w:noProof/>
            <w:webHidden/>
          </w:rPr>
          <w:fldChar w:fldCharType="end"/>
        </w:r>
      </w:hyperlink>
    </w:p>
    <w:p w14:paraId="5CEA485B" w14:textId="34563FA4" w:rsidR="00695275" w:rsidRDefault="00695275">
      <w:pPr>
        <w:pStyle w:val="Seznamobrzk"/>
        <w:tabs>
          <w:tab w:val="right" w:leader="dot" w:pos="8493"/>
        </w:tabs>
        <w:rPr>
          <w:rFonts w:eastAsiaTheme="minorEastAsia"/>
          <w:noProof/>
          <w:lang w:eastAsia="cs-CZ"/>
        </w:rPr>
      </w:pPr>
      <w:hyperlink w:anchor="_Toc67292359" w:history="1">
        <w:r w:rsidRPr="0071276F">
          <w:rPr>
            <w:rStyle w:val="Hypertextovodkaz"/>
            <w:noProof/>
          </w:rPr>
          <w:t>Obrázek 12 Počáteční stav rovnice</w:t>
        </w:r>
        <w:r>
          <w:rPr>
            <w:noProof/>
            <w:webHidden/>
          </w:rPr>
          <w:tab/>
        </w:r>
        <w:r>
          <w:rPr>
            <w:noProof/>
            <w:webHidden/>
          </w:rPr>
          <w:fldChar w:fldCharType="begin"/>
        </w:r>
        <w:r>
          <w:rPr>
            <w:noProof/>
            <w:webHidden/>
          </w:rPr>
          <w:instrText xml:space="preserve"> PAGEREF _Toc67292359 \h </w:instrText>
        </w:r>
        <w:r>
          <w:rPr>
            <w:noProof/>
            <w:webHidden/>
          </w:rPr>
        </w:r>
        <w:r>
          <w:rPr>
            <w:noProof/>
            <w:webHidden/>
          </w:rPr>
          <w:fldChar w:fldCharType="separate"/>
        </w:r>
        <w:r>
          <w:rPr>
            <w:noProof/>
            <w:webHidden/>
          </w:rPr>
          <w:t>13</w:t>
        </w:r>
        <w:r>
          <w:rPr>
            <w:noProof/>
            <w:webHidden/>
          </w:rPr>
          <w:fldChar w:fldCharType="end"/>
        </w:r>
      </w:hyperlink>
    </w:p>
    <w:p w14:paraId="22E6AE91" w14:textId="02DA4882" w:rsidR="00695275" w:rsidRDefault="00695275">
      <w:pPr>
        <w:pStyle w:val="Seznamobrzk"/>
        <w:tabs>
          <w:tab w:val="right" w:leader="dot" w:pos="8493"/>
        </w:tabs>
        <w:rPr>
          <w:rFonts w:eastAsiaTheme="minorEastAsia"/>
          <w:noProof/>
          <w:lang w:eastAsia="cs-CZ"/>
        </w:rPr>
      </w:pPr>
      <w:hyperlink w:anchor="_Toc67292360" w:history="1">
        <w:r w:rsidRPr="0071276F">
          <w:rPr>
            <w:rStyle w:val="Hypertextovodkaz"/>
            <w:noProof/>
          </w:rPr>
          <w:t>Obrázek 13 Nahrazení prvku „(x/3)/(7/6)“ prvkem „x/3·6/7“</w:t>
        </w:r>
        <w:r>
          <w:rPr>
            <w:noProof/>
            <w:webHidden/>
          </w:rPr>
          <w:tab/>
        </w:r>
        <w:r>
          <w:rPr>
            <w:noProof/>
            <w:webHidden/>
          </w:rPr>
          <w:fldChar w:fldCharType="begin"/>
        </w:r>
        <w:r>
          <w:rPr>
            <w:noProof/>
            <w:webHidden/>
          </w:rPr>
          <w:instrText xml:space="preserve"> PAGEREF _Toc67292360 \h </w:instrText>
        </w:r>
        <w:r>
          <w:rPr>
            <w:noProof/>
            <w:webHidden/>
          </w:rPr>
        </w:r>
        <w:r>
          <w:rPr>
            <w:noProof/>
            <w:webHidden/>
          </w:rPr>
          <w:fldChar w:fldCharType="separate"/>
        </w:r>
        <w:r>
          <w:rPr>
            <w:noProof/>
            <w:webHidden/>
          </w:rPr>
          <w:t>13</w:t>
        </w:r>
        <w:r>
          <w:rPr>
            <w:noProof/>
            <w:webHidden/>
          </w:rPr>
          <w:fldChar w:fldCharType="end"/>
        </w:r>
      </w:hyperlink>
    </w:p>
    <w:p w14:paraId="06C3AC8C" w14:textId="571E38B4" w:rsidR="00695275" w:rsidRDefault="00695275">
      <w:pPr>
        <w:pStyle w:val="Seznamobrzk"/>
        <w:tabs>
          <w:tab w:val="right" w:leader="dot" w:pos="8493"/>
        </w:tabs>
        <w:rPr>
          <w:rFonts w:eastAsiaTheme="minorEastAsia"/>
          <w:noProof/>
          <w:lang w:eastAsia="cs-CZ"/>
        </w:rPr>
      </w:pPr>
      <w:hyperlink w:anchor="_Toc67292361" w:history="1">
        <w:r w:rsidRPr="0071276F">
          <w:rPr>
            <w:rStyle w:val="Hypertextovodkaz"/>
            <w:noProof/>
          </w:rPr>
          <w:t>Obrázek 14 Nahrazení prvku „x/3·6/7“ prvkem „x·2/7“</w:t>
        </w:r>
        <w:r>
          <w:rPr>
            <w:noProof/>
            <w:webHidden/>
          </w:rPr>
          <w:tab/>
        </w:r>
        <w:r>
          <w:rPr>
            <w:noProof/>
            <w:webHidden/>
          </w:rPr>
          <w:fldChar w:fldCharType="begin"/>
        </w:r>
        <w:r>
          <w:rPr>
            <w:noProof/>
            <w:webHidden/>
          </w:rPr>
          <w:instrText xml:space="preserve"> PAGEREF _Toc67292361 \h </w:instrText>
        </w:r>
        <w:r>
          <w:rPr>
            <w:noProof/>
            <w:webHidden/>
          </w:rPr>
        </w:r>
        <w:r>
          <w:rPr>
            <w:noProof/>
            <w:webHidden/>
          </w:rPr>
          <w:fldChar w:fldCharType="separate"/>
        </w:r>
        <w:r>
          <w:rPr>
            <w:noProof/>
            <w:webHidden/>
          </w:rPr>
          <w:t>13</w:t>
        </w:r>
        <w:r>
          <w:rPr>
            <w:noProof/>
            <w:webHidden/>
          </w:rPr>
          <w:fldChar w:fldCharType="end"/>
        </w:r>
      </w:hyperlink>
    </w:p>
    <w:p w14:paraId="1BBF2F5C" w14:textId="29595E99" w:rsidR="00695275" w:rsidRDefault="00695275">
      <w:pPr>
        <w:pStyle w:val="Seznamobrzk"/>
        <w:tabs>
          <w:tab w:val="right" w:leader="dot" w:pos="8493"/>
        </w:tabs>
        <w:rPr>
          <w:rFonts w:eastAsiaTheme="minorEastAsia"/>
          <w:noProof/>
          <w:lang w:eastAsia="cs-CZ"/>
        </w:rPr>
      </w:pPr>
      <w:hyperlink w:anchor="_Toc67292362" w:history="1">
        <w:r w:rsidRPr="0071276F">
          <w:rPr>
            <w:rStyle w:val="Hypertextovodkaz"/>
            <w:noProof/>
          </w:rPr>
          <w:t>Obrázek 15 Vydělení rovnice výrazem „2/7“</w:t>
        </w:r>
        <w:r>
          <w:rPr>
            <w:noProof/>
            <w:webHidden/>
          </w:rPr>
          <w:tab/>
        </w:r>
        <w:r>
          <w:rPr>
            <w:noProof/>
            <w:webHidden/>
          </w:rPr>
          <w:fldChar w:fldCharType="begin"/>
        </w:r>
        <w:r>
          <w:rPr>
            <w:noProof/>
            <w:webHidden/>
          </w:rPr>
          <w:instrText xml:space="preserve"> PAGEREF _Toc67292362 \h </w:instrText>
        </w:r>
        <w:r>
          <w:rPr>
            <w:noProof/>
            <w:webHidden/>
          </w:rPr>
        </w:r>
        <w:r>
          <w:rPr>
            <w:noProof/>
            <w:webHidden/>
          </w:rPr>
          <w:fldChar w:fldCharType="separate"/>
        </w:r>
        <w:r>
          <w:rPr>
            <w:noProof/>
            <w:webHidden/>
          </w:rPr>
          <w:t>13</w:t>
        </w:r>
        <w:r>
          <w:rPr>
            <w:noProof/>
            <w:webHidden/>
          </w:rPr>
          <w:fldChar w:fldCharType="end"/>
        </w:r>
      </w:hyperlink>
    </w:p>
    <w:p w14:paraId="10888E41" w14:textId="3D99CC78" w:rsidR="00695275" w:rsidRDefault="00695275">
      <w:pPr>
        <w:pStyle w:val="Seznamobrzk"/>
        <w:tabs>
          <w:tab w:val="right" w:leader="dot" w:pos="8493"/>
        </w:tabs>
        <w:rPr>
          <w:rFonts w:eastAsiaTheme="minorEastAsia"/>
          <w:noProof/>
          <w:lang w:eastAsia="cs-CZ"/>
        </w:rPr>
      </w:pPr>
      <w:hyperlink w:anchor="_Toc67292363" w:history="1">
        <w:r w:rsidRPr="0071276F">
          <w:rPr>
            <w:rStyle w:val="Hypertextovodkaz"/>
            <w:noProof/>
          </w:rPr>
          <w:t>Obrázek 16 Nahrazení prvku „-6·(x-1)“ prvky „-6·x“ a „6“</w:t>
        </w:r>
        <w:r>
          <w:rPr>
            <w:noProof/>
            <w:webHidden/>
          </w:rPr>
          <w:tab/>
        </w:r>
        <w:r>
          <w:rPr>
            <w:noProof/>
            <w:webHidden/>
          </w:rPr>
          <w:fldChar w:fldCharType="begin"/>
        </w:r>
        <w:r>
          <w:rPr>
            <w:noProof/>
            <w:webHidden/>
          </w:rPr>
          <w:instrText xml:space="preserve"> PAGEREF _Toc67292363 \h </w:instrText>
        </w:r>
        <w:r>
          <w:rPr>
            <w:noProof/>
            <w:webHidden/>
          </w:rPr>
        </w:r>
        <w:r>
          <w:rPr>
            <w:noProof/>
            <w:webHidden/>
          </w:rPr>
          <w:fldChar w:fldCharType="separate"/>
        </w:r>
        <w:r>
          <w:rPr>
            <w:noProof/>
            <w:webHidden/>
          </w:rPr>
          <w:t>13</w:t>
        </w:r>
        <w:r>
          <w:rPr>
            <w:noProof/>
            <w:webHidden/>
          </w:rPr>
          <w:fldChar w:fldCharType="end"/>
        </w:r>
      </w:hyperlink>
    </w:p>
    <w:p w14:paraId="61C5FF12" w14:textId="5C58E634" w:rsidR="00695275" w:rsidRDefault="00695275">
      <w:pPr>
        <w:pStyle w:val="Seznamobrzk"/>
        <w:tabs>
          <w:tab w:val="right" w:leader="dot" w:pos="8493"/>
        </w:tabs>
        <w:rPr>
          <w:rFonts w:eastAsiaTheme="minorEastAsia"/>
          <w:noProof/>
          <w:lang w:eastAsia="cs-CZ"/>
        </w:rPr>
      </w:pPr>
      <w:hyperlink w:anchor="_Toc67292364" w:history="1">
        <w:r w:rsidRPr="0071276F">
          <w:rPr>
            <w:rStyle w:val="Hypertextovodkaz"/>
            <w:noProof/>
          </w:rPr>
          <w:t>Obrázek 17 Nahrazení prvků „2·x“ a „-6·x“ prvkem „-4·x“</w:t>
        </w:r>
        <w:r>
          <w:rPr>
            <w:noProof/>
            <w:webHidden/>
          </w:rPr>
          <w:tab/>
        </w:r>
        <w:r>
          <w:rPr>
            <w:noProof/>
            <w:webHidden/>
          </w:rPr>
          <w:fldChar w:fldCharType="begin"/>
        </w:r>
        <w:r>
          <w:rPr>
            <w:noProof/>
            <w:webHidden/>
          </w:rPr>
          <w:instrText xml:space="preserve"> PAGEREF _Toc67292364 \h </w:instrText>
        </w:r>
        <w:r>
          <w:rPr>
            <w:noProof/>
            <w:webHidden/>
          </w:rPr>
        </w:r>
        <w:r>
          <w:rPr>
            <w:noProof/>
            <w:webHidden/>
          </w:rPr>
          <w:fldChar w:fldCharType="separate"/>
        </w:r>
        <w:r>
          <w:rPr>
            <w:noProof/>
            <w:webHidden/>
          </w:rPr>
          <w:t>14</w:t>
        </w:r>
        <w:r>
          <w:rPr>
            <w:noProof/>
            <w:webHidden/>
          </w:rPr>
          <w:fldChar w:fldCharType="end"/>
        </w:r>
      </w:hyperlink>
    </w:p>
    <w:p w14:paraId="03D73CDF" w14:textId="38A1758F" w:rsidR="00695275" w:rsidRDefault="00695275">
      <w:pPr>
        <w:pStyle w:val="Seznamobrzk"/>
        <w:tabs>
          <w:tab w:val="right" w:leader="dot" w:pos="8493"/>
        </w:tabs>
        <w:rPr>
          <w:rFonts w:eastAsiaTheme="minorEastAsia"/>
          <w:noProof/>
          <w:lang w:eastAsia="cs-CZ"/>
        </w:rPr>
      </w:pPr>
      <w:hyperlink w:anchor="_Toc67292365" w:history="1">
        <w:r w:rsidRPr="0071276F">
          <w:rPr>
            <w:rStyle w:val="Hypertextovodkaz"/>
            <w:noProof/>
          </w:rPr>
          <w:t>Obrázek 18 Nahrazení prvku „(-4·x+6)“ prvkem „-4·x+6“</w:t>
        </w:r>
        <w:r>
          <w:rPr>
            <w:noProof/>
            <w:webHidden/>
          </w:rPr>
          <w:tab/>
        </w:r>
        <w:r>
          <w:rPr>
            <w:noProof/>
            <w:webHidden/>
          </w:rPr>
          <w:fldChar w:fldCharType="begin"/>
        </w:r>
        <w:r>
          <w:rPr>
            <w:noProof/>
            <w:webHidden/>
          </w:rPr>
          <w:instrText xml:space="preserve"> PAGEREF _Toc67292365 \h </w:instrText>
        </w:r>
        <w:r>
          <w:rPr>
            <w:noProof/>
            <w:webHidden/>
          </w:rPr>
        </w:r>
        <w:r>
          <w:rPr>
            <w:noProof/>
            <w:webHidden/>
          </w:rPr>
          <w:fldChar w:fldCharType="separate"/>
        </w:r>
        <w:r>
          <w:rPr>
            <w:noProof/>
            <w:webHidden/>
          </w:rPr>
          <w:t>14</w:t>
        </w:r>
        <w:r>
          <w:rPr>
            <w:noProof/>
            <w:webHidden/>
          </w:rPr>
          <w:fldChar w:fldCharType="end"/>
        </w:r>
      </w:hyperlink>
    </w:p>
    <w:p w14:paraId="7346D6A1" w14:textId="12102BEE" w:rsidR="00695275" w:rsidRDefault="00695275">
      <w:pPr>
        <w:pStyle w:val="Seznamobrzk"/>
        <w:tabs>
          <w:tab w:val="right" w:leader="dot" w:pos="8493"/>
        </w:tabs>
        <w:rPr>
          <w:rFonts w:eastAsiaTheme="minorEastAsia"/>
          <w:noProof/>
          <w:lang w:eastAsia="cs-CZ"/>
        </w:rPr>
      </w:pPr>
      <w:hyperlink w:anchor="_Toc67292366" w:history="1">
        <w:r w:rsidRPr="0071276F">
          <w:rPr>
            <w:rStyle w:val="Hypertextovodkaz"/>
            <w:noProof/>
          </w:rPr>
          <w:t>Obrázek 19 Přesunutí prvku „-4·x“ z levé strany rovnice na pravou</w:t>
        </w:r>
        <w:r>
          <w:rPr>
            <w:noProof/>
            <w:webHidden/>
          </w:rPr>
          <w:tab/>
        </w:r>
        <w:r>
          <w:rPr>
            <w:noProof/>
            <w:webHidden/>
          </w:rPr>
          <w:fldChar w:fldCharType="begin"/>
        </w:r>
        <w:r>
          <w:rPr>
            <w:noProof/>
            <w:webHidden/>
          </w:rPr>
          <w:instrText xml:space="preserve"> PAGEREF _Toc67292366 \h </w:instrText>
        </w:r>
        <w:r>
          <w:rPr>
            <w:noProof/>
            <w:webHidden/>
          </w:rPr>
        </w:r>
        <w:r>
          <w:rPr>
            <w:noProof/>
            <w:webHidden/>
          </w:rPr>
          <w:fldChar w:fldCharType="separate"/>
        </w:r>
        <w:r>
          <w:rPr>
            <w:noProof/>
            <w:webHidden/>
          </w:rPr>
          <w:t>14</w:t>
        </w:r>
        <w:r>
          <w:rPr>
            <w:noProof/>
            <w:webHidden/>
          </w:rPr>
          <w:fldChar w:fldCharType="end"/>
        </w:r>
      </w:hyperlink>
    </w:p>
    <w:p w14:paraId="7FA4D15A" w14:textId="036173D2" w:rsidR="00695275" w:rsidRDefault="00695275">
      <w:pPr>
        <w:pStyle w:val="Seznamobrzk"/>
        <w:tabs>
          <w:tab w:val="right" w:leader="dot" w:pos="8493"/>
        </w:tabs>
        <w:rPr>
          <w:rFonts w:eastAsiaTheme="minorEastAsia"/>
          <w:noProof/>
          <w:lang w:eastAsia="cs-CZ"/>
        </w:rPr>
      </w:pPr>
      <w:hyperlink w:anchor="_Toc67292367" w:history="1">
        <w:r w:rsidRPr="0071276F">
          <w:rPr>
            <w:rStyle w:val="Hypertextovodkaz"/>
            <w:noProof/>
          </w:rPr>
          <w:t>Obrázek 20 Nahrazení prvků „4·x“ a „x“ prvkem „-5·x“</w:t>
        </w:r>
        <w:r>
          <w:rPr>
            <w:noProof/>
            <w:webHidden/>
          </w:rPr>
          <w:tab/>
        </w:r>
        <w:r>
          <w:rPr>
            <w:noProof/>
            <w:webHidden/>
          </w:rPr>
          <w:fldChar w:fldCharType="begin"/>
        </w:r>
        <w:r>
          <w:rPr>
            <w:noProof/>
            <w:webHidden/>
          </w:rPr>
          <w:instrText xml:space="preserve"> PAGEREF _Toc67292367 \h </w:instrText>
        </w:r>
        <w:r>
          <w:rPr>
            <w:noProof/>
            <w:webHidden/>
          </w:rPr>
        </w:r>
        <w:r>
          <w:rPr>
            <w:noProof/>
            <w:webHidden/>
          </w:rPr>
          <w:fldChar w:fldCharType="separate"/>
        </w:r>
        <w:r>
          <w:rPr>
            <w:noProof/>
            <w:webHidden/>
          </w:rPr>
          <w:t>14</w:t>
        </w:r>
        <w:r>
          <w:rPr>
            <w:noProof/>
            <w:webHidden/>
          </w:rPr>
          <w:fldChar w:fldCharType="end"/>
        </w:r>
      </w:hyperlink>
    </w:p>
    <w:p w14:paraId="71005511" w14:textId="34290E74" w:rsidR="00695275" w:rsidRDefault="00695275">
      <w:pPr>
        <w:pStyle w:val="Seznamobrzk"/>
        <w:tabs>
          <w:tab w:val="right" w:leader="dot" w:pos="8493"/>
        </w:tabs>
        <w:rPr>
          <w:rFonts w:eastAsiaTheme="minorEastAsia"/>
          <w:noProof/>
          <w:lang w:eastAsia="cs-CZ"/>
        </w:rPr>
      </w:pPr>
      <w:hyperlink w:anchor="_Toc67292368" w:history="1">
        <w:r w:rsidRPr="0071276F">
          <w:rPr>
            <w:rStyle w:val="Hypertextovodkaz"/>
            <w:noProof/>
          </w:rPr>
          <w:t>Obrázek 21 Vydělení rovnice výrazem „5“; výsledek</w:t>
        </w:r>
        <w:r>
          <w:rPr>
            <w:noProof/>
            <w:webHidden/>
          </w:rPr>
          <w:tab/>
        </w:r>
        <w:r>
          <w:rPr>
            <w:noProof/>
            <w:webHidden/>
          </w:rPr>
          <w:fldChar w:fldCharType="begin"/>
        </w:r>
        <w:r>
          <w:rPr>
            <w:noProof/>
            <w:webHidden/>
          </w:rPr>
          <w:instrText xml:space="preserve"> PAGEREF _Toc67292368 \h </w:instrText>
        </w:r>
        <w:r>
          <w:rPr>
            <w:noProof/>
            <w:webHidden/>
          </w:rPr>
        </w:r>
        <w:r>
          <w:rPr>
            <w:noProof/>
            <w:webHidden/>
          </w:rPr>
          <w:fldChar w:fldCharType="separate"/>
        </w:r>
        <w:r>
          <w:rPr>
            <w:noProof/>
            <w:webHidden/>
          </w:rPr>
          <w:t>14</w:t>
        </w:r>
        <w:r>
          <w:rPr>
            <w:noProof/>
            <w:webHidden/>
          </w:rPr>
          <w:fldChar w:fldCharType="end"/>
        </w:r>
      </w:hyperlink>
    </w:p>
    <w:p w14:paraId="12530157" w14:textId="34CC5241" w:rsidR="00126928" w:rsidRPr="00C604AE" w:rsidRDefault="00126928" w:rsidP="00126928">
      <w:pPr>
        <w:pStyle w:val="RPText"/>
      </w:pPr>
      <w:r>
        <w:fldChar w:fldCharType="end"/>
      </w:r>
    </w:p>
    <w:sectPr w:rsidR="00126928" w:rsidRPr="00C604AE" w:rsidSect="005F5B56">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3A10C" w14:textId="77777777" w:rsidR="00BF4BDC" w:rsidRDefault="00BF4BDC" w:rsidP="00375996">
      <w:pPr>
        <w:spacing w:after="0" w:line="240" w:lineRule="auto"/>
      </w:pPr>
      <w:r>
        <w:separator/>
      </w:r>
    </w:p>
  </w:endnote>
  <w:endnote w:type="continuationSeparator" w:id="0">
    <w:p w14:paraId="6AFCC7A3" w14:textId="77777777" w:rsidR="00BF4BDC" w:rsidRDefault="00BF4BDC" w:rsidP="0037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CF3B" w14:textId="01B9FFCF" w:rsidR="000C15AE" w:rsidRPr="00D86C7A" w:rsidRDefault="000C15AE" w:rsidP="00B8152C">
    <w:pPr>
      <w:pStyle w:val="Zpat"/>
      <w:jc w:val="center"/>
      <w:rPr>
        <w:rFonts w:ascii="Times New Roman" w:hAnsi="Times New Roman" w:cs="Times New Roman"/>
        <w:sz w:val="32"/>
      </w:rPr>
    </w:pPr>
    <w:r w:rsidRPr="00D86C7A">
      <w:rPr>
        <w:rFonts w:ascii="Times New Roman" w:hAnsi="Times New Roman" w:cs="Times New Roman"/>
        <w:sz w:val="32"/>
      </w:rPr>
      <w:t>Duben 202</w:t>
    </w:r>
    <w:r>
      <w:rPr>
        <w:rFonts w:ascii="Times New Roman" w:hAnsi="Times New Roman" w:cs="Times New Roman"/>
        <w:sz w:val="32"/>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F395F" w14:textId="77777777" w:rsidR="000C15AE" w:rsidRPr="00A946CE" w:rsidRDefault="000C15AE" w:rsidP="00A946C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E667" w14:textId="77777777" w:rsidR="000C15AE" w:rsidRDefault="000C15A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743787"/>
      <w:docPartObj>
        <w:docPartGallery w:val="Page Numbers (Bottom of Page)"/>
        <w:docPartUnique/>
      </w:docPartObj>
    </w:sdtPr>
    <w:sdtEndPr/>
    <w:sdtContent>
      <w:p w14:paraId="68B34480" w14:textId="0511570B" w:rsidR="000C15AE" w:rsidRDefault="000C15AE" w:rsidP="00704B76">
        <w:pPr>
          <w:pStyle w:val="Zpat"/>
          <w:pBdr>
            <w:top w:val="single" w:sz="4" w:space="1" w:color="auto"/>
          </w:pBdr>
          <w:jc w:val="center"/>
        </w:pPr>
        <w:r>
          <w:fldChar w:fldCharType="begin"/>
        </w:r>
        <w:r>
          <w:instrText>PAGE   \* MERGEFORMAT</w:instrText>
        </w:r>
        <w:r>
          <w:fldChar w:fldCharType="separate"/>
        </w:r>
        <w:r>
          <w:t>2</w:t>
        </w:r>
        <w:r>
          <w:fldChar w:fldCharType="end"/>
        </w:r>
      </w:p>
    </w:sdtContent>
  </w:sdt>
  <w:p w14:paraId="31C205A5" w14:textId="77777777" w:rsidR="000C15AE" w:rsidRDefault="000C15A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B6632" w14:textId="77777777" w:rsidR="00BF4BDC" w:rsidRDefault="00BF4BDC" w:rsidP="00375996">
      <w:pPr>
        <w:spacing w:after="0" w:line="240" w:lineRule="auto"/>
      </w:pPr>
      <w:r>
        <w:separator/>
      </w:r>
    </w:p>
  </w:footnote>
  <w:footnote w:type="continuationSeparator" w:id="0">
    <w:p w14:paraId="7710823E" w14:textId="77777777" w:rsidR="00BF4BDC" w:rsidRDefault="00BF4BDC" w:rsidP="00375996">
      <w:pPr>
        <w:spacing w:after="0" w:line="240" w:lineRule="auto"/>
      </w:pPr>
      <w:r>
        <w:continuationSeparator/>
      </w:r>
    </w:p>
  </w:footnote>
  <w:footnote w:id="1">
    <w:p w14:paraId="2B2082FA" w14:textId="487854BA" w:rsidR="000C15AE" w:rsidRDefault="000C15AE">
      <w:pPr>
        <w:pStyle w:val="Textpoznpodarou"/>
      </w:pPr>
      <w:r>
        <w:rPr>
          <w:rStyle w:val="Znakapoznpodarou"/>
        </w:rPr>
        <w:footnoteRef/>
      </w:r>
      <w:r>
        <w:t xml:space="preserve"> TypeScript [online]. [cit. 2020-10-23]. Dostupné na WWW: </w:t>
      </w:r>
      <w:hyperlink r:id="rId1" w:history="1">
        <w:r w:rsidRPr="00D432B8">
          <w:rPr>
            <w:rStyle w:val="Hypertextovodkaz"/>
          </w:rPr>
          <w:t>https://www.typescriptlang.org/</w:t>
        </w:r>
      </w:hyperlink>
    </w:p>
  </w:footnote>
  <w:footnote w:id="2">
    <w:p w14:paraId="5F5387C0" w14:textId="1A1EA87C" w:rsidR="000C15AE" w:rsidRDefault="000C15AE">
      <w:pPr>
        <w:pStyle w:val="Textpoznpodarou"/>
      </w:pPr>
      <w:r>
        <w:rPr>
          <w:rStyle w:val="Znakapoznpodarou"/>
        </w:rPr>
        <w:footnoteRef/>
      </w:r>
      <w:r>
        <w:t xml:space="preserve"> Bootstrap [online]. [cit. 2020-10-23]. Dostupné na WWW: </w:t>
      </w:r>
      <w:hyperlink r:id="rId2" w:history="1">
        <w:r w:rsidRPr="00D432B8">
          <w:rPr>
            <w:rStyle w:val="Hypertextovodkaz"/>
          </w:rPr>
          <w:t>https://getbootstrap.com/</w:t>
        </w:r>
      </w:hyperlink>
    </w:p>
  </w:footnote>
  <w:footnote w:id="3">
    <w:p w14:paraId="4CCF9576" w14:textId="78CCE902" w:rsidR="000C15AE" w:rsidRDefault="000C15AE">
      <w:pPr>
        <w:pStyle w:val="Textpoznpodarou"/>
      </w:pPr>
      <w:r>
        <w:rPr>
          <w:rStyle w:val="Znakapoznpodarou"/>
        </w:rPr>
        <w:footnoteRef/>
      </w:r>
      <w:r>
        <w:t xml:space="preserve">Angular Material [online]. [cit. 2020-10-19]. Dostupné na WWW: </w:t>
      </w:r>
      <w:hyperlink r:id="rId3" w:history="1">
        <w:r w:rsidRPr="00D432B8">
          <w:rPr>
            <w:rStyle w:val="Hypertextovodkaz"/>
          </w:rPr>
          <w:t>https://material.angular.io/cdk/drag-drop/overview</w:t>
        </w:r>
      </w:hyperlink>
    </w:p>
  </w:footnote>
  <w:footnote w:id="4">
    <w:p w14:paraId="47838942" w14:textId="6DE42895" w:rsidR="000C15AE" w:rsidRDefault="000C15AE">
      <w:pPr>
        <w:pStyle w:val="Textpoznpodarou"/>
      </w:pPr>
      <w:r>
        <w:rPr>
          <w:rStyle w:val="Znakapoznpodarou"/>
        </w:rPr>
        <w:footnoteRef/>
      </w:r>
      <w:r>
        <w:t xml:space="preserve"> Colormind [online]. [cit. 2020-10-28]. Dostupné na WWW: </w:t>
      </w:r>
      <w:hyperlink r:id="rId4" w:history="1">
        <w:r w:rsidRPr="001D3F57">
          <w:rPr>
            <w:rStyle w:val="Hypertextovodkaz"/>
          </w:rPr>
          <w:t>http://colormind.io/</w:t>
        </w:r>
      </w:hyperlink>
    </w:p>
  </w:footnote>
  <w:footnote w:id="5">
    <w:p w14:paraId="3D44153C" w14:textId="10EF6CFE" w:rsidR="000C15AE" w:rsidRDefault="000C15AE">
      <w:pPr>
        <w:pStyle w:val="Textpoznpodarou"/>
      </w:pPr>
      <w:r>
        <w:rPr>
          <w:rStyle w:val="Znakapoznpodarou"/>
        </w:rPr>
        <w:footnoteRef/>
      </w:r>
      <w:r>
        <w:t xml:space="preserve"> Bootstrap [online]. [cit. 2020-10-23]. Dostupné na WWW: </w:t>
      </w:r>
      <w:hyperlink r:id="rId5" w:history="1">
        <w:r w:rsidRPr="00D432B8">
          <w:rPr>
            <w:rStyle w:val="Hypertextovodkaz"/>
          </w:rPr>
          <w:t>https://getbootstrap.com/</w:t>
        </w:r>
      </w:hyperlink>
    </w:p>
  </w:footnote>
  <w:footnote w:id="6">
    <w:p w14:paraId="26DB5DC0" w14:textId="4E56230C" w:rsidR="000C15AE" w:rsidRDefault="000C15AE">
      <w:pPr>
        <w:pStyle w:val="Textpoznpodarou"/>
      </w:pPr>
      <w:r>
        <w:rPr>
          <w:rStyle w:val="Znakapoznpodarou"/>
        </w:rPr>
        <w:footnoteRef/>
      </w:r>
      <w:r>
        <w:t xml:space="preserve"> Angular [online]. [cit. 2020-10-17]. Dostupné na WWW: </w:t>
      </w:r>
      <w:hyperlink r:id="rId6" w:history="1">
        <w:r w:rsidRPr="00D432B8">
          <w:rPr>
            <w:rStyle w:val="Hypertextovodkaz"/>
          </w:rPr>
          <w:t>https://angular.io/</w:t>
        </w:r>
      </w:hyperlink>
    </w:p>
  </w:footnote>
  <w:footnote w:id="7">
    <w:p w14:paraId="18F1515E" w14:textId="63E83EC6" w:rsidR="000C15AE" w:rsidRDefault="000C15AE">
      <w:pPr>
        <w:pStyle w:val="Textpoznpodarou"/>
      </w:pPr>
      <w:r>
        <w:rPr>
          <w:rStyle w:val="Znakapoznpodarou"/>
        </w:rPr>
        <w:footnoteRef/>
      </w:r>
      <w:r>
        <w:t xml:space="preserve"> Visual Studio Code</w:t>
      </w:r>
      <w:r w:rsidRPr="0008260B">
        <w:t xml:space="preserve"> </w:t>
      </w:r>
      <w:r>
        <w:t xml:space="preserve">[online]. [cit. 2020-10-17]. Dostupné na WWW: </w:t>
      </w:r>
      <w:hyperlink r:id="rId7" w:history="1">
        <w:r w:rsidRPr="00D432B8">
          <w:rPr>
            <w:rStyle w:val="Hypertextovodkaz"/>
          </w:rPr>
          <w:t>https://code.visualstudio.com/</w:t>
        </w:r>
      </w:hyperlink>
    </w:p>
  </w:footnote>
  <w:footnote w:id="8">
    <w:p w14:paraId="3EF3B9E7" w14:textId="27FCD27A" w:rsidR="000C15AE" w:rsidRDefault="000C15AE">
      <w:pPr>
        <w:pStyle w:val="Textpoznpodarou"/>
      </w:pPr>
      <w:r>
        <w:rPr>
          <w:rStyle w:val="Znakapoznpodarou"/>
        </w:rPr>
        <w:footnoteRef/>
      </w:r>
      <w:r>
        <w:t xml:space="preserve"> Mozilla Firefox [online]. [cit. 2020-10-17]. Dostupné na WWW: </w:t>
      </w:r>
      <w:hyperlink r:id="rId8" w:history="1">
        <w:r w:rsidRPr="00D432B8">
          <w:rPr>
            <w:rStyle w:val="Hypertextovodkaz"/>
          </w:rPr>
          <w:t>https://www.mozilla.org/en-GB/firefox/</w:t>
        </w:r>
      </w:hyperlink>
    </w:p>
  </w:footnote>
  <w:footnote w:id="9">
    <w:p w14:paraId="379208B6" w14:textId="629A6039" w:rsidR="000C15AE" w:rsidRDefault="000C15AE">
      <w:pPr>
        <w:pStyle w:val="Textpoznpodarou"/>
      </w:pPr>
      <w:r>
        <w:rPr>
          <w:rStyle w:val="Znakapoznpodarou"/>
        </w:rPr>
        <w:footnoteRef/>
      </w:r>
      <w:r>
        <w:t xml:space="preserve"> Brave [online]. [cit. 2020-10-17]. Dostupné na WWW: </w:t>
      </w:r>
      <w:hyperlink r:id="rId9" w:history="1">
        <w:r w:rsidRPr="00D432B8">
          <w:rPr>
            <w:rStyle w:val="Hypertextovodkaz"/>
          </w:rPr>
          <w:t>https://brave.com/</w:t>
        </w:r>
      </w:hyperlink>
    </w:p>
  </w:footnote>
  <w:footnote w:id="10">
    <w:p w14:paraId="58F05B6E" w14:textId="705E095E" w:rsidR="000C15AE" w:rsidRDefault="000C15AE">
      <w:pPr>
        <w:pStyle w:val="Textpoznpodarou"/>
      </w:pPr>
      <w:r>
        <w:rPr>
          <w:rStyle w:val="Znakapoznpodarou"/>
        </w:rPr>
        <w:footnoteRef/>
      </w:r>
      <w:r>
        <w:t xml:space="preserve"> MS Word [online]. [cit. 2020-10-17]. Dostupné na WWW: </w:t>
      </w:r>
      <w:hyperlink r:id="rId10" w:history="1">
        <w:r w:rsidRPr="00C07F86">
          <w:rPr>
            <w:rStyle w:val="Hypertextovodkaz"/>
          </w:rPr>
          <w:t>https://products.office.com/en/word</w:t>
        </w:r>
      </w:hyperlink>
    </w:p>
  </w:footnote>
  <w:footnote w:id="11">
    <w:p w14:paraId="04671D05" w14:textId="01C4A797" w:rsidR="000C15AE" w:rsidRDefault="000C15AE">
      <w:pPr>
        <w:pStyle w:val="Textpoznpodarou"/>
      </w:pPr>
      <w:r>
        <w:rPr>
          <w:rStyle w:val="Znakapoznpodarou"/>
        </w:rPr>
        <w:footnoteRef/>
      </w:r>
      <w:r>
        <w:t xml:space="preserve"> Nerdamer [online]. [cit. 2020-10-17]. Dostupné na WWW: </w:t>
      </w:r>
      <w:hyperlink r:id="rId11" w:history="1">
        <w:r w:rsidRPr="00D432B8">
          <w:rPr>
            <w:rStyle w:val="Hypertextovodkaz"/>
          </w:rPr>
          <w:t>https://www.npmjs.com/package/nerdamer</w:t>
        </w:r>
      </w:hyperlink>
    </w:p>
  </w:footnote>
  <w:footnote w:id="12">
    <w:p w14:paraId="60D517DC" w14:textId="5BDCEDF5" w:rsidR="000C15AE" w:rsidRDefault="000C15AE">
      <w:pPr>
        <w:pStyle w:val="Textpoznpodarou"/>
      </w:pPr>
      <w:r>
        <w:rPr>
          <w:rStyle w:val="Znakapoznpodarou"/>
        </w:rPr>
        <w:footnoteRef/>
      </w:r>
      <w:r>
        <w:t xml:space="preserve"> ng-KaTeX [online]. [cit. 2020-10-17]. Dostupné na WWW: </w:t>
      </w:r>
      <w:r w:rsidRPr="00FC2C29">
        <w:t>https://www.npmjs.com/package/ng-katex</w:t>
      </w:r>
    </w:p>
  </w:footnote>
  <w:footnote w:id="13">
    <w:p w14:paraId="0526D34E" w14:textId="32D66B24" w:rsidR="000C15AE" w:rsidRDefault="000C15AE">
      <w:pPr>
        <w:pStyle w:val="Textpoznpodarou"/>
      </w:pPr>
      <w:r>
        <w:rPr>
          <w:rStyle w:val="Znakapoznpodarou"/>
        </w:rPr>
        <w:footnoteRef/>
      </w:r>
      <w:r>
        <w:t xml:space="preserve"> Angular Material [online]. [cit. 2020-10-17]. Dostupné na WWW: </w:t>
      </w:r>
      <w:hyperlink r:id="rId12" w:history="1">
        <w:r w:rsidRPr="00D432B8">
          <w:rPr>
            <w:rStyle w:val="Hypertextovodkaz"/>
          </w:rPr>
          <w:t>https://www.npmjs.com/package/@angular/material</w:t>
        </w:r>
      </w:hyperlink>
    </w:p>
  </w:footnote>
  <w:footnote w:id="14">
    <w:p w14:paraId="0174CB7C" w14:textId="7A0A8CB3" w:rsidR="000C15AE" w:rsidRPr="00FC2C29" w:rsidRDefault="000C15AE">
      <w:pPr>
        <w:pStyle w:val="Textpoznpodarou"/>
        <w:rPr>
          <w:b/>
          <w:bCs/>
        </w:rPr>
      </w:pPr>
      <w:r>
        <w:rPr>
          <w:rStyle w:val="Znakapoznpodarou"/>
        </w:rPr>
        <w:footnoteRef/>
      </w:r>
      <w:r>
        <w:t xml:space="preserve"> Github.com/DanWahlin [online]. [cit. 2020-10-17]. </w:t>
      </w:r>
      <w:hyperlink r:id="rId13" w:history="1">
        <w:r w:rsidRPr="00D432B8">
          <w:rPr>
            <w:rStyle w:val="Hypertextovodkaz"/>
          </w:rPr>
          <w:t>https://github.com/DanWahlin/Angular-JumpStart/blob/master/src/app/core/services/event-bus.service.ts</w:t>
        </w:r>
      </w:hyperlink>
    </w:p>
  </w:footnote>
  <w:footnote w:id="15">
    <w:p w14:paraId="64968040" w14:textId="5EB65AE1" w:rsidR="000C15AE" w:rsidRDefault="000C15AE">
      <w:pPr>
        <w:pStyle w:val="Textpoznpodarou"/>
      </w:pPr>
      <w:r>
        <w:rPr>
          <w:rStyle w:val="Znakapoznpodarou"/>
        </w:rPr>
        <w:footnoteRef/>
      </w:r>
      <w:r>
        <w:t xml:space="preserve"> uuid [online]. [cit. 2020-10-17]. Dostupné na WWW:</w:t>
      </w:r>
      <w:r w:rsidRPr="00001957">
        <w:t xml:space="preserve"> </w:t>
      </w:r>
      <w:hyperlink r:id="rId14" w:history="1">
        <w:r w:rsidRPr="00D432B8">
          <w:rPr>
            <w:rStyle w:val="Hypertextovodkaz"/>
          </w:rPr>
          <w:t>https://www.npmjs.com/package/uuid</w:t>
        </w:r>
      </w:hyperlink>
    </w:p>
  </w:footnote>
  <w:footnote w:id="16">
    <w:p w14:paraId="24888B01" w14:textId="576A4C0A" w:rsidR="000C15AE" w:rsidRDefault="000C15AE">
      <w:pPr>
        <w:pStyle w:val="Textpoznpodarou"/>
      </w:pPr>
      <w:r>
        <w:rPr>
          <w:rStyle w:val="Znakapoznpodarou"/>
        </w:rPr>
        <w:footnoteRef/>
      </w:r>
      <w:r>
        <w:t xml:space="preserve"> </w:t>
      </w:r>
      <w:r w:rsidRPr="000855A1">
        <w:t>angular-fontawesome</w:t>
      </w:r>
      <w:r>
        <w:t xml:space="preserve"> [online]. [cit. 2020-10-17]. Dostupné na WWW: </w:t>
      </w:r>
      <w:hyperlink r:id="rId15" w:history="1">
        <w:r w:rsidRPr="00D432B8">
          <w:rPr>
            <w:rStyle w:val="Hypertextovodkaz"/>
          </w:rPr>
          <w:t>https://www.npmjs.com/package/@fortawesome/angular-fontawesome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197"/>
    <w:multiLevelType w:val="hybridMultilevel"/>
    <w:tmpl w:val="A90CABF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79277C"/>
    <w:multiLevelType w:val="hybridMultilevel"/>
    <w:tmpl w:val="F4CCE9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7464BA"/>
    <w:multiLevelType w:val="hybridMultilevel"/>
    <w:tmpl w:val="13F867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C1B1D54"/>
    <w:multiLevelType w:val="hybridMultilevel"/>
    <w:tmpl w:val="904422D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F13A24"/>
    <w:multiLevelType w:val="hybridMultilevel"/>
    <w:tmpl w:val="026AD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1A7741"/>
    <w:multiLevelType w:val="hybridMultilevel"/>
    <w:tmpl w:val="AF086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3309A7"/>
    <w:multiLevelType w:val="hybridMultilevel"/>
    <w:tmpl w:val="11124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80872"/>
    <w:multiLevelType w:val="hybridMultilevel"/>
    <w:tmpl w:val="CDB63D2E"/>
    <w:lvl w:ilvl="0" w:tplc="6B32B67A">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A1579A"/>
    <w:multiLevelType w:val="hybridMultilevel"/>
    <w:tmpl w:val="F3209C6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7F64ED3"/>
    <w:multiLevelType w:val="hybridMultilevel"/>
    <w:tmpl w:val="595A4A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CAE4B54"/>
    <w:multiLevelType w:val="hybridMultilevel"/>
    <w:tmpl w:val="75A250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E9132AA"/>
    <w:multiLevelType w:val="hybridMultilevel"/>
    <w:tmpl w:val="BD04B50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2" w15:restartNumberingAfterBreak="0">
    <w:nsid w:val="5F1161C5"/>
    <w:multiLevelType w:val="multilevel"/>
    <w:tmpl w:val="A8EE5EE4"/>
    <w:lvl w:ilvl="0">
      <w:start w:val="1"/>
      <w:numFmt w:val="decimal"/>
      <w:pStyle w:val="RPNazevkapitoly"/>
      <w:lvlText w:val="%1."/>
      <w:lvlJc w:val="left"/>
      <w:pPr>
        <w:ind w:left="360" w:hanging="360"/>
      </w:pPr>
      <w:rPr>
        <w:rFonts w:hint="default"/>
        <w:sz w:val="36"/>
      </w:rPr>
    </w:lvl>
    <w:lvl w:ilvl="1">
      <w:start w:val="1"/>
      <w:numFmt w:val="decimal"/>
      <w:pStyle w:val="RPNazevpodkapitoly"/>
      <w:isLgl/>
      <w:lvlText w:val="%1.%2."/>
      <w:lvlJc w:val="left"/>
      <w:pPr>
        <w:ind w:left="720" w:hanging="720"/>
      </w:pPr>
      <w:rPr>
        <w:rFonts w:hint="default"/>
      </w:rPr>
    </w:lvl>
    <w:lvl w:ilvl="2">
      <w:start w:val="1"/>
      <w:numFmt w:val="decimal"/>
      <w:pStyle w:val="RPTretipodnatpis"/>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0334169"/>
    <w:multiLevelType w:val="hybridMultilevel"/>
    <w:tmpl w:val="4FDE6C3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04C0A56"/>
    <w:multiLevelType w:val="hybridMultilevel"/>
    <w:tmpl w:val="66AC3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901C53"/>
    <w:multiLevelType w:val="hybridMultilevel"/>
    <w:tmpl w:val="99802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614A6A"/>
    <w:multiLevelType w:val="hybridMultilevel"/>
    <w:tmpl w:val="D23A8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15"/>
  </w:num>
  <w:num w:numId="11">
    <w:abstractNumId w:val="5"/>
  </w:num>
  <w:num w:numId="12">
    <w:abstractNumId w:val="6"/>
  </w:num>
  <w:num w:numId="13">
    <w:abstractNumId w:val="14"/>
  </w:num>
  <w:num w:numId="14">
    <w:abstractNumId w:val="7"/>
  </w:num>
  <w:num w:numId="15">
    <w:abstractNumId w:val="3"/>
  </w:num>
  <w:num w:numId="16">
    <w:abstractNumId w:val="13"/>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9"/>
  </w:num>
  <w:num w:numId="21">
    <w:abstractNumId w:val="2"/>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955"/>
    <w:rsid w:val="00000A54"/>
    <w:rsid w:val="00001957"/>
    <w:rsid w:val="0001075E"/>
    <w:rsid w:val="00010C3C"/>
    <w:rsid w:val="00013A7E"/>
    <w:rsid w:val="00013D06"/>
    <w:rsid w:val="00014F60"/>
    <w:rsid w:val="0001523E"/>
    <w:rsid w:val="00015761"/>
    <w:rsid w:val="00016222"/>
    <w:rsid w:val="0002572A"/>
    <w:rsid w:val="00032E6E"/>
    <w:rsid w:val="0003436E"/>
    <w:rsid w:val="00037036"/>
    <w:rsid w:val="000413AE"/>
    <w:rsid w:val="0004179B"/>
    <w:rsid w:val="00042441"/>
    <w:rsid w:val="000479BC"/>
    <w:rsid w:val="00052407"/>
    <w:rsid w:val="00061A5F"/>
    <w:rsid w:val="000654FE"/>
    <w:rsid w:val="00066647"/>
    <w:rsid w:val="000666F0"/>
    <w:rsid w:val="00072762"/>
    <w:rsid w:val="00076ABA"/>
    <w:rsid w:val="000804E1"/>
    <w:rsid w:val="00080A85"/>
    <w:rsid w:val="0008260B"/>
    <w:rsid w:val="000855A1"/>
    <w:rsid w:val="0008722D"/>
    <w:rsid w:val="00094508"/>
    <w:rsid w:val="000A2A51"/>
    <w:rsid w:val="000A3FCA"/>
    <w:rsid w:val="000A445D"/>
    <w:rsid w:val="000A74A7"/>
    <w:rsid w:val="000B04C8"/>
    <w:rsid w:val="000B636B"/>
    <w:rsid w:val="000C0E65"/>
    <w:rsid w:val="000C15AE"/>
    <w:rsid w:val="000C2541"/>
    <w:rsid w:val="000C291D"/>
    <w:rsid w:val="000C40B2"/>
    <w:rsid w:val="000C44F8"/>
    <w:rsid w:val="000D01A6"/>
    <w:rsid w:val="000E2D9A"/>
    <w:rsid w:val="000F4BD5"/>
    <w:rsid w:val="000F659E"/>
    <w:rsid w:val="001056CC"/>
    <w:rsid w:val="001075A5"/>
    <w:rsid w:val="0010774B"/>
    <w:rsid w:val="001123D5"/>
    <w:rsid w:val="001126A0"/>
    <w:rsid w:val="001133E9"/>
    <w:rsid w:val="001176FD"/>
    <w:rsid w:val="0012365E"/>
    <w:rsid w:val="001249D7"/>
    <w:rsid w:val="00125BDA"/>
    <w:rsid w:val="0012634F"/>
    <w:rsid w:val="00126928"/>
    <w:rsid w:val="00127681"/>
    <w:rsid w:val="001279AE"/>
    <w:rsid w:val="00127A75"/>
    <w:rsid w:val="00132C84"/>
    <w:rsid w:val="0013604E"/>
    <w:rsid w:val="00140683"/>
    <w:rsid w:val="00140E44"/>
    <w:rsid w:val="00140E7C"/>
    <w:rsid w:val="0014517B"/>
    <w:rsid w:val="00146AA9"/>
    <w:rsid w:val="00151955"/>
    <w:rsid w:val="00152EB1"/>
    <w:rsid w:val="001648D3"/>
    <w:rsid w:val="0017217C"/>
    <w:rsid w:val="00175091"/>
    <w:rsid w:val="00176DCD"/>
    <w:rsid w:val="00181271"/>
    <w:rsid w:val="001825A5"/>
    <w:rsid w:val="0018601A"/>
    <w:rsid w:val="00190C52"/>
    <w:rsid w:val="00192AA5"/>
    <w:rsid w:val="00193600"/>
    <w:rsid w:val="0019430A"/>
    <w:rsid w:val="00194966"/>
    <w:rsid w:val="0019636B"/>
    <w:rsid w:val="001A10AF"/>
    <w:rsid w:val="001A2B6C"/>
    <w:rsid w:val="001A4459"/>
    <w:rsid w:val="001A5ACB"/>
    <w:rsid w:val="001A770B"/>
    <w:rsid w:val="001B796D"/>
    <w:rsid w:val="001C51ED"/>
    <w:rsid w:val="001D4D3F"/>
    <w:rsid w:val="001D5416"/>
    <w:rsid w:val="001E4A13"/>
    <w:rsid w:val="001E61DE"/>
    <w:rsid w:val="001F0A08"/>
    <w:rsid w:val="001F184F"/>
    <w:rsid w:val="001F2C50"/>
    <w:rsid w:val="001F344E"/>
    <w:rsid w:val="001F3A62"/>
    <w:rsid w:val="001F6A18"/>
    <w:rsid w:val="001F7CAF"/>
    <w:rsid w:val="00200708"/>
    <w:rsid w:val="00200B32"/>
    <w:rsid w:val="00200D96"/>
    <w:rsid w:val="002033F9"/>
    <w:rsid w:val="00203548"/>
    <w:rsid w:val="00210A04"/>
    <w:rsid w:val="00216FD9"/>
    <w:rsid w:val="00216FF0"/>
    <w:rsid w:val="00217140"/>
    <w:rsid w:val="0021795B"/>
    <w:rsid w:val="002245E0"/>
    <w:rsid w:val="0022468A"/>
    <w:rsid w:val="00235F5E"/>
    <w:rsid w:val="0023623C"/>
    <w:rsid w:val="00243144"/>
    <w:rsid w:val="0025017C"/>
    <w:rsid w:val="00250EE9"/>
    <w:rsid w:val="00251F67"/>
    <w:rsid w:val="002537B1"/>
    <w:rsid w:val="0025445D"/>
    <w:rsid w:val="00256535"/>
    <w:rsid w:val="00261C3A"/>
    <w:rsid w:val="002649EA"/>
    <w:rsid w:val="00270E49"/>
    <w:rsid w:val="00272FE7"/>
    <w:rsid w:val="002762A1"/>
    <w:rsid w:val="00281882"/>
    <w:rsid w:val="00282F0B"/>
    <w:rsid w:val="00283200"/>
    <w:rsid w:val="0028624B"/>
    <w:rsid w:val="00291A5A"/>
    <w:rsid w:val="0029296E"/>
    <w:rsid w:val="00296D38"/>
    <w:rsid w:val="002A1CC9"/>
    <w:rsid w:val="002A2EE2"/>
    <w:rsid w:val="002A3FAD"/>
    <w:rsid w:val="002A4E10"/>
    <w:rsid w:val="002A4FFC"/>
    <w:rsid w:val="002A662D"/>
    <w:rsid w:val="002B02A7"/>
    <w:rsid w:val="002B4D3F"/>
    <w:rsid w:val="002B614F"/>
    <w:rsid w:val="002C0882"/>
    <w:rsid w:val="002C31B4"/>
    <w:rsid w:val="002C6978"/>
    <w:rsid w:val="002D4D03"/>
    <w:rsid w:val="002E0AC9"/>
    <w:rsid w:val="002E2AAD"/>
    <w:rsid w:val="002E5259"/>
    <w:rsid w:val="002E5459"/>
    <w:rsid w:val="002E6959"/>
    <w:rsid w:val="002F1C7D"/>
    <w:rsid w:val="002F2AA1"/>
    <w:rsid w:val="002F34F6"/>
    <w:rsid w:val="002F7737"/>
    <w:rsid w:val="00301881"/>
    <w:rsid w:val="0030267B"/>
    <w:rsid w:val="00304778"/>
    <w:rsid w:val="00323230"/>
    <w:rsid w:val="0033113D"/>
    <w:rsid w:val="00333EFB"/>
    <w:rsid w:val="0033477B"/>
    <w:rsid w:val="00336DC6"/>
    <w:rsid w:val="00340EDE"/>
    <w:rsid w:val="00341E9C"/>
    <w:rsid w:val="00344AE9"/>
    <w:rsid w:val="00344FF2"/>
    <w:rsid w:val="00346B0D"/>
    <w:rsid w:val="0035025F"/>
    <w:rsid w:val="003525DE"/>
    <w:rsid w:val="00352B6C"/>
    <w:rsid w:val="0035480C"/>
    <w:rsid w:val="003576DF"/>
    <w:rsid w:val="00363E31"/>
    <w:rsid w:val="00364046"/>
    <w:rsid w:val="00375996"/>
    <w:rsid w:val="003816AB"/>
    <w:rsid w:val="003823D3"/>
    <w:rsid w:val="00384890"/>
    <w:rsid w:val="00384C99"/>
    <w:rsid w:val="003862D9"/>
    <w:rsid w:val="003908BD"/>
    <w:rsid w:val="00394E26"/>
    <w:rsid w:val="00394F46"/>
    <w:rsid w:val="00395E83"/>
    <w:rsid w:val="00397A7B"/>
    <w:rsid w:val="00397C14"/>
    <w:rsid w:val="003A2C40"/>
    <w:rsid w:val="003A641B"/>
    <w:rsid w:val="003A6661"/>
    <w:rsid w:val="003B2904"/>
    <w:rsid w:val="003B448C"/>
    <w:rsid w:val="003B61A3"/>
    <w:rsid w:val="003B657C"/>
    <w:rsid w:val="003B75DF"/>
    <w:rsid w:val="003C05DD"/>
    <w:rsid w:val="003C3A96"/>
    <w:rsid w:val="003C3C9D"/>
    <w:rsid w:val="003C5297"/>
    <w:rsid w:val="003C5B42"/>
    <w:rsid w:val="003C6A8B"/>
    <w:rsid w:val="003C6EDF"/>
    <w:rsid w:val="003D2821"/>
    <w:rsid w:val="003D3C36"/>
    <w:rsid w:val="003D3FCA"/>
    <w:rsid w:val="003D6D58"/>
    <w:rsid w:val="003D7594"/>
    <w:rsid w:val="003D76FD"/>
    <w:rsid w:val="003E042C"/>
    <w:rsid w:val="003E2673"/>
    <w:rsid w:val="003E58EF"/>
    <w:rsid w:val="003E79A4"/>
    <w:rsid w:val="003F33A9"/>
    <w:rsid w:val="003F7B9E"/>
    <w:rsid w:val="00402F9F"/>
    <w:rsid w:val="00405FF5"/>
    <w:rsid w:val="004062C1"/>
    <w:rsid w:val="00406588"/>
    <w:rsid w:val="004067FF"/>
    <w:rsid w:val="00413FF7"/>
    <w:rsid w:val="00420547"/>
    <w:rsid w:val="00422459"/>
    <w:rsid w:val="00422995"/>
    <w:rsid w:val="00442025"/>
    <w:rsid w:val="0044729E"/>
    <w:rsid w:val="004570A3"/>
    <w:rsid w:val="004732AB"/>
    <w:rsid w:val="0048029C"/>
    <w:rsid w:val="004820AA"/>
    <w:rsid w:val="00491A94"/>
    <w:rsid w:val="004928B2"/>
    <w:rsid w:val="00493BF4"/>
    <w:rsid w:val="00494E37"/>
    <w:rsid w:val="00497A20"/>
    <w:rsid w:val="00497E72"/>
    <w:rsid w:val="004A10B2"/>
    <w:rsid w:val="004A2337"/>
    <w:rsid w:val="004A2FD6"/>
    <w:rsid w:val="004A5673"/>
    <w:rsid w:val="004A6358"/>
    <w:rsid w:val="004B289A"/>
    <w:rsid w:val="004B2B31"/>
    <w:rsid w:val="004B3FAA"/>
    <w:rsid w:val="004B5CF8"/>
    <w:rsid w:val="004B7300"/>
    <w:rsid w:val="004C1BCE"/>
    <w:rsid w:val="004C1ED7"/>
    <w:rsid w:val="004C2001"/>
    <w:rsid w:val="004C55D6"/>
    <w:rsid w:val="004C59EE"/>
    <w:rsid w:val="004C5CA8"/>
    <w:rsid w:val="004C6474"/>
    <w:rsid w:val="004D3261"/>
    <w:rsid w:val="004E476E"/>
    <w:rsid w:val="004F0B6B"/>
    <w:rsid w:val="004F10DB"/>
    <w:rsid w:val="004F1DA0"/>
    <w:rsid w:val="004F2599"/>
    <w:rsid w:val="00500114"/>
    <w:rsid w:val="005135B7"/>
    <w:rsid w:val="0051371B"/>
    <w:rsid w:val="0052481A"/>
    <w:rsid w:val="0052605A"/>
    <w:rsid w:val="00527173"/>
    <w:rsid w:val="0053150B"/>
    <w:rsid w:val="0053170D"/>
    <w:rsid w:val="00531E3E"/>
    <w:rsid w:val="005367D0"/>
    <w:rsid w:val="00545BC5"/>
    <w:rsid w:val="00547C64"/>
    <w:rsid w:val="0055265A"/>
    <w:rsid w:val="00557082"/>
    <w:rsid w:val="00561962"/>
    <w:rsid w:val="00561FB9"/>
    <w:rsid w:val="005635DC"/>
    <w:rsid w:val="00563BB7"/>
    <w:rsid w:val="00563CFF"/>
    <w:rsid w:val="0056469E"/>
    <w:rsid w:val="0057535A"/>
    <w:rsid w:val="005779EC"/>
    <w:rsid w:val="005800D7"/>
    <w:rsid w:val="00581596"/>
    <w:rsid w:val="0058387A"/>
    <w:rsid w:val="005862D4"/>
    <w:rsid w:val="00587593"/>
    <w:rsid w:val="00594541"/>
    <w:rsid w:val="005A7C16"/>
    <w:rsid w:val="005B02F9"/>
    <w:rsid w:val="005C364B"/>
    <w:rsid w:val="005C6BAC"/>
    <w:rsid w:val="005D0C1B"/>
    <w:rsid w:val="005D1CBE"/>
    <w:rsid w:val="005D3390"/>
    <w:rsid w:val="005D4588"/>
    <w:rsid w:val="005D5B0F"/>
    <w:rsid w:val="005D6519"/>
    <w:rsid w:val="005E155C"/>
    <w:rsid w:val="005E27E3"/>
    <w:rsid w:val="005E735B"/>
    <w:rsid w:val="005F16F8"/>
    <w:rsid w:val="005F5B56"/>
    <w:rsid w:val="00607C03"/>
    <w:rsid w:val="00611DB7"/>
    <w:rsid w:val="00614E7C"/>
    <w:rsid w:val="006151F4"/>
    <w:rsid w:val="0061798F"/>
    <w:rsid w:val="006234A7"/>
    <w:rsid w:val="00625441"/>
    <w:rsid w:val="00640359"/>
    <w:rsid w:val="00640616"/>
    <w:rsid w:val="00642399"/>
    <w:rsid w:val="00643606"/>
    <w:rsid w:val="00644169"/>
    <w:rsid w:val="00647FD8"/>
    <w:rsid w:val="0065086B"/>
    <w:rsid w:val="006526E5"/>
    <w:rsid w:val="0065363B"/>
    <w:rsid w:val="00653AB9"/>
    <w:rsid w:val="00663899"/>
    <w:rsid w:val="0066749E"/>
    <w:rsid w:val="006679C0"/>
    <w:rsid w:val="0068386A"/>
    <w:rsid w:val="00687732"/>
    <w:rsid w:val="00690824"/>
    <w:rsid w:val="006930E9"/>
    <w:rsid w:val="00694023"/>
    <w:rsid w:val="00695275"/>
    <w:rsid w:val="006976B6"/>
    <w:rsid w:val="0069784C"/>
    <w:rsid w:val="006A207E"/>
    <w:rsid w:val="006B1A29"/>
    <w:rsid w:val="006B321F"/>
    <w:rsid w:val="006C047C"/>
    <w:rsid w:val="006C6731"/>
    <w:rsid w:val="006C6ABC"/>
    <w:rsid w:val="006D025E"/>
    <w:rsid w:val="006D157B"/>
    <w:rsid w:val="006D29A2"/>
    <w:rsid w:val="006D65D2"/>
    <w:rsid w:val="006D79E6"/>
    <w:rsid w:val="006E1ABD"/>
    <w:rsid w:val="006E40FC"/>
    <w:rsid w:val="006E461E"/>
    <w:rsid w:val="006F3409"/>
    <w:rsid w:val="006F6BF3"/>
    <w:rsid w:val="00701EA3"/>
    <w:rsid w:val="007037DE"/>
    <w:rsid w:val="00704B76"/>
    <w:rsid w:val="007210E5"/>
    <w:rsid w:val="00722398"/>
    <w:rsid w:val="00722574"/>
    <w:rsid w:val="007240E7"/>
    <w:rsid w:val="00725AD9"/>
    <w:rsid w:val="00726CAF"/>
    <w:rsid w:val="00734C3A"/>
    <w:rsid w:val="007429A4"/>
    <w:rsid w:val="00744562"/>
    <w:rsid w:val="00750543"/>
    <w:rsid w:val="00751098"/>
    <w:rsid w:val="007612D9"/>
    <w:rsid w:val="00764E94"/>
    <w:rsid w:val="007666BC"/>
    <w:rsid w:val="0078240B"/>
    <w:rsid w:val="0078409F"/>
    <w:rsid w:val="007859EB"/>
    <w:rsid w:val="0079066B"/>
    <w:rsid w:val="00790B73"/>
    <w:rsid w:val="00791774"/>
    <w:rsid w:val="0079245D"/>
    <w:rsid w:val="007935B1"/>
    <w:rsid w:val="00795C41"/>
    <w:rsid w:val="00796B52"/>
    <w:rsid w:val="007A100E"/>
    <w:rsid w:val="007A33E2"/>
    <w:rsid w:val="007A5D07"/>
    <w:rsid w:val="007A64C2"/>
    <w:rsid w:val="007B5614"/>
    <w:rsid w:val="007C179F"/>
    <w:rsid w:val="007C2A12"/>
    <w:rsid w:val="007C2C9C"/>
    <w:rsid w:val="007C54A2"/>
    <w:rsid w:val="007C77E3"/>
    <w:rsid w:val="007D0DF1"/>
    <w:rsid w:val="007D314A"/>
    <w:rsid w:val="007D4766"/>
    <w:rsid w:val="007D5923"/>
    <w:rsid w:val="007D707B"/>
    <w:rsid w:val="007E099F"/>
    <w:rsid w:val="007E3493"/>
    <w:rsid w:val="007E3AEB"/>
    <w:rsid w:val="007E4535"/>
    <w:rsid w:val="007E552A"/>
    <w:rsid w:val="007F0F86"/>
    <w:rsid w:val="007F36F5"/>
    <w:rsid w:val="007F690D"/>
    <w:rsid w:val="008005A6"/>
    <w:rsid w:val="008065E7"/>
    <w:rsid w:val="00813B30"/>
    <w:rsid w:val="008172F1"/>
    <w:rsid w:val="00821480"/>
    <w:rsid w:val="008215AA"/>
    <w:rsid w:val="008227B6"/>
    <w:rsid w:val="0082405A"/>
    <w:rsid w:val="00831B79"/>
    <w:rsid w:val="0083788D"/>
    <w:rsid w:val="00840931"/>
    <w:rsid w:val="00845F39"/>
    <w:rsid w:val="0085303A"/>
    <w:rsid w:val="00857E2C"/>
    <w:rsid w:val="00860DF9"/>
    <w:rsid w:val="00861319"/>
    <w:rsid w:val="008627BC"/>
    <w:rsid w:val="00862BCE"/>
    <w:rsid w:val="008634FC"/>
    <w:rsid w:val="00863FEB"/>
    <w:rsid w:val="0087500B"/>
    <w:rsid w:val="00875F58"/>
    <w:rsid w:val="00880196"/>
    <w:rsid w:val="00885712"/>
    <w:rsid w:val="00887AEF"/>
    <w:rsid w:val="00894C4D"/>
    <w:rsid w:val="008973C5"/>
    <w:rsid w:val="008A101B"/>
    <w:rsid w:val="008A278F"/>
    <w:rsid w:val="008A4C16"/>
    <w:rsid w:val="008A5671"/>
    <w:rsid w:val="008B03BB"/>
    <w:rsid w:val="008B393A"/>
    <w:rsid w:val="008B521A"/>
    <w:rsid w:val="008B7F31"/>
    <w:rsid w:val="008C5F57"/>
    <w:rsid w:val="008C61DB"/>
    <w:rsid w:val="008C715F"/>
    <w:rsid w:val="008D1E2F"/>
    <w:rsid w:val="008D4787"/>
    <w:rsid w:val="008E1703"/>
    <w:rsid w:val="008E27A0"/>
    <w:rsid w:val="008E3568"/>
    <w:rsid w:val="008E4A6C"/>
    <w:rsid w:val="008E72FB"/>
    <w:rsid w:val="008F1F0A"/>
    <w:rsid w:val="008F4B77"/>
    <w:rsid w:val="008F7D14"/>
    <w:rsid w:val="008F7E36"/>
    <w:rsid w:val="00904BA1"/>
    <w:rsid w:val="00912D05"/>
    <w:rsid w:val="00914424"/>
    <w:rsid w:val="0092026E"/>
    <w:rsid w:val="009215BF"/>
    <w:rsid w:val="00922411"/>
    <w:rsid w:val="00922CFD"/>
    <w:rsid w:val="0092525D"/>
    <w:rsid w:val="00931CA1"/>
    <w:rsid w:val="009341C7"/>
    <w:rsid w:val="00936DDF"/>
    <w:rsid w:val="00937A06"/>
    <w:rsid w:val="0094367A"/>
    <w:rsid w:val="00950313"/>
    <w:rsid w:val="0095156F"/>
    <w:rsid w:val="00951D80"/>
    <w:rsid w:val="00954B34"/>
    <w:rsid w:val="00970A0C"/>
    <w:rsid w:val="009722F9"/>
    <w:rsid w:val="00972B63"/>
    <w:rsid w:val="00975E4F"/>
    <w:rsid w:val="0097785B"/>
    <w:rsid w:val="00977E6B"/>
    <w:rsid w:val="00982E67"/>
    <w:rsid w:val="00987A46"/>
    <w:rsid w:val="00995302"/>
    <w:rsid w:val="009A0E02"/>
    <w:rsid w:val="009A42B9"/>
    <w:rsid w:val="009A7029"/>
    <w:rsid w:val="009C26B3"/>
    <w:rsid w:val="009C501E"/>
    <w:rsid w:val="009C6F18"/>
    <w:rsid w:val="009D0DA1"/>
    <w:rsid w:val="009D3D1F"/>
    <w:rsid w:val="009D4E70"/>
    <w:rsid w:val="009E2590"/>
    <w:rsid w:val="009E2C94"/>
    <w:rsid w:val="009E4A7A"/>
    <w:rsid w:val="009E4FA0"/>
    <w:rsid w:val="009F00E2"/>
    <w:rsid w:val="00A01A2D"/>
    <w:rsid w:val="00A01E32"/>
    <w:rsid w:val="00A02FF5"/>
    <w:rsid w:val="00A06F17"/>
    <w:rsid w:val="00A10927"/>
    <w:rsid w:val="00A204BF"/>
    <w:rsid w:val="00A204DE"/>
    <w:rsid w:val="00A24B0E"/>
    <w:rsid w:val="00A255ED"/>
    <w:rsid w:val="00A259A8"/>
    <w:rsid w:val="00A26A1F"/>
    <w:rsid w:val="00A27B64"/>
    <w:rsid w:val="00A34248"/>
    <w:rsid w:val="00A367DE"/>
    <w:rsid w:val="00A41AC0"/>
    <w:rsid w:val="00A4752A"/>
    <w:rsid w:val="00A50C20"/>
    <w:rsid w:val="00A5111C"/>
    <w:rsid w:val="00A6183D"/>
    <w:rsid w:val="00A6560B"/>
    <w:rsid w:val="00A6622A"/>
    <w:rsid w:val="00A66AEC"/>
    <w:rsid w:val="00A67307"/>
    <w:rsid w:val="00A70C57"/>
    <w:rsid w:val="00A73B81"/>
    <w:rsid w:val="00A74541"/>
    <w:rsid w:val="00A8047A"/>
    <w:rsid w:val="00A87419"/>
    <w:rsid w:val="00A87D3C"/>
    <w:rsid w:val="00A90B4F"/>
    <w:rsid w:val="00A92E5C"/>
    <w:rsid w:val="00A93C75"/>
    <w:rsid w:val="00A946CE"/>
    <w:rsid w:val="00AA045C"/>
    <w:rsid w:val="00AA3063"/>
    <w:rsid w:val="00AB240B"/>
    <w:rsid w:val="00AB2A63"/>
    <w:rsid w:val="00AC2349"/>
    <w:rsid w:val="00AC3808"/>
    <w:rsid w:val="00AC490A"/>
    <w:rsid w:val="00AC649F"/>
    <w:rsid w:val="00AC6F4D"/>
    <w:rsid w:val="00AD02C2"/>
    <w:rsid w:val="00AD107A"/>
    <w:rsid w:val="00AD6307"/>
    <w:rsid w:val="00AD64F8"/>
    <w:rsid w:val="00AE1A69"/>
    <w:rsid w:val="00AE3BDB"/>
    <w:rsid w:val="00AE4BD8"/>
    <w:rsid w:val="00AE612D"/>
    <w:rsid w:val="00AE66AA"/>
    <w:rsid w:val="00AF1AFF"/>
    <w:rsid w:val="00AF414B"/>
    <w:rsid w:val="00AF6134"/>
    <w:rsid w:val="00B00AD3"/>
    <w:rsid w:val="00B00FAD"/>
    <w:rsid w:val="00B01221"/>
    <w:rsid w:val="00B040D6"/>
    <w:rsid w:val="00B057C7"/>
    <w:rsid w:val="00B05A12"/>
    <w:rsid w:val="00B077E3"/>
    <w:rsid w:val="00B11BE4"/>
    <w:rsid w:val="00B24B35"/>
    <w:rsid w:val="00B35371"/>
    <w:rsid w:val="00B3717E"/>
    <w:rsid w:val="00B4113D"/>
    <w:rsid w:val="00B41A11"/>
    <w:rsid w:val="00B46FD1"/>
    <w:rsid w:val="00B57275"/>
    <w:rsid w:val="00B62D54"/>
    <w:rsid w:val="00B70A7E"/>
    <w:rsid w:val="00B7253B"/>
    <w:rsid w:val="00B7303A"/>
    <w:rsid w:val="00B75CB5"/>
    <w:rsid w:val="00B75EDE"/>
    <w:rsid w:val="00B80FD3"/>
    <w:rsid w:val="00B8152C"/>
    <w:rsid w:val="00B8324D"/>
    <w:rsid w:val="00B95EBE"/>
    <w:rsid w:val="00B974D4"/>
    <w:rsid w:val="00BA01E8"/>
    <w:rsid w:val="00BA1930"/>
    <w:rsid w:val="00BA1B2D"/>
    <w:rsid w:val="00BA27C8"/>
    <w:rsid w:val="00BA2D13"/>
    <w:rsid w:val="00BA39FC"/>
    <w:rsid w:val="00BA5F73"/>
    <w:rsid w:val="00BA63B8"/>
    <w:rsid w:val="00BB345A"/>
    <w:rsid w:val="00BB4789"/>
    <w:rsid w:val="00BB48B8"/>
    <w:rsid w:val="00BC77AF"/>
    <w:rsid w:val="00BD2572"/>
    <w:rsid w:val="00BE4706"/>
    <w:rsid w:val="00BE4C6C"/>
    <w:rsid w:val="00BF11CE"/>
    <w:rsid w:val="00BF2BA2"/>
    <w:rsid w:val="00BF4BDC"/>
    <w:rsid w:val="00C00C86"/>
    <w:rsid w:val="00C0220E"/>
    <w:rsid w:val="00C11468"/>
    <w:rsid w:val="00C1506E"/>
    <w:rsid w:val="00C15D22"/>
    <w:rsid w:val="00C177C6"/>
    <w:rsid w:val="00C30E4D"/>
    <w:rsid w:val="00C35FF4"/>
    <w:rsid w:val="00C36114"/>
    <w:rsid w:val="00C42426"/>
    <w:rsid w:val="00C44356"/>
    <w:rsid w:val="00C4642E"/>
    <w:rsid w:val="00C473A7"/>
    <w:rsid w:val="00C508A4"/>
    <w:rsid w:val="00C50AB2"/>
    <w:rsid w:val="00C5101B"/>
    <w:rsid w:val="00C54174"/>
    <w:rsid w:val="00C55B0C"/>
    <w:rsid w:val="00C57746"/>
    <w:rsid w:val="00C604AE"/>
    <w:rsid w:val="00C64F9A"/>
    <w:rsid w:val="00C6598E"/>
    <w:rsid w:val="00C74B2A"/>
    <w:rsid w:val="00C81F1B"/>
    <w:rsid w:val="00C85BE8"/>
    <w:rsid w:val="00C914DD"/>
    <w:rsid w:val="00C92183"/>
    <w:rsid w:val="00C9377B"/>
    <w:rsid w:val="00C949CB"/>
    <w:rsid w:val="00C971F5"/>
    <w:rsid w:val="00C97FFD"/>
    <w:rsid w:val="00CA17D1"/>
    <w:rsid w:val="00CA181C"/>
    <w:rsid w:val="00CA22BB"/>
    <w:rsid w:val="00CA359B"/>
    <w:rsid w:val="00CA54F2"/>
    <w:rsid w:val="00CB13ED"/>
    <w:rsid w:val="00CB2FB6"/>
    <w:rsid w:val="00CB3DED"/>
    <w:rsid w:val="00CB55F9"/>
    <w:rsid w:val="00CB6272"/>
    <w:rsid w:val="00CB6BCC"/>
    <w:rsid w:val="00CB7A19"/>
    <w:rsid w:val="00CC00EC"/>
    <w:rsid w:val="00CD0594"/>
    <w:rsid w:val="00CD0CED"/>
    <w:rsid w:val="00CD1344"/>
    <w:rsid w:val="00CD1D60"/>
    <w:rsid w:val="00CD30B4"/>
    <w:rsid w:val="00CD4439"/>
    <w:rsid w:val="00CD4598"/>
    <w:rsid w:val="00CD4C41"/>
    <w:rsid w:val="00CE1FD5"/>
    <w:rsid w:val="00CE4303"/>
    <w:rsid w:val="00CF2756"/>
    <w:rsid w:val="00CF37B2"/>
    <w:rsid w:val="00CF41A0"/>
    <w:rsid w:val="00CF5779"/>
    <w:rsid w:val="00D00752"/>
    <w:rsid w:val="00D0182F"/>
    <w:rsid w:val="00D02305"/>
    <w:rsid w:val="00D05C41"/>
    <w:rsid w:val="00D1499F"/>
    <w:rsid w:val="00D205AE"/>
    <w:rsid w:val="00D20988"/>
    <w:rsid w:val="00D20D88"/>
    <w:rsid w:val="00D22AB5"/>
    <w:rsid w:val="00D23634"/>
    <w:rsid w:val="00D23EE5"/>
    <w:rsid w:val="00D241F8"/>
    <w:rsid w:val="00D311CA"/>
    <w:rsid w:val="00D3183A"/>
    <w:rsid w:val="00D3547D"/>
    <w:rsid w:val="00D37724"/>
    <w:rsid w:val="00D4015C"/>
    <w:rsid w:val="00D50F12"/>
    <w:rsid w:val="00D52D3A"/>
    <w:rsid w:val="00D53C74"/>
    <w:rsid w:val="00D548DC"/>
    <w:rsid w:val="00D54CB0"/>
    <w:rsid w:val="00D55BD6"/>
    <w:rsid w:val="00D55EFC"/>
    <w:rsid w:val="00D57297"/>
    <w:rsid w:val="00D57318"/>
    <w:rsid w:val="00D57EC9"/>
    <w:rsid w:val="00D63DB2"/>
    <w:rsid w:val="00D65D53"/>
    <w:rsid w:val="00D71C6D"/>
    <w:rsid w:val="00D729FA"/>
    <w:rsid w:val="00D7315B"/>
    <w:rsid w:val="00D74837"/>
    <w:rsid w:val="00D76BCF"/>
    <w:rsid w:val="00D80C18"/>
    <w:rsid w:val="00D81332"/>
    <w:rsid w:val="00D81A4C"/>
    <w:rsid w:val="00D86C7A"/>
    <w:rsid w:val="00D90299"/>
    <w:rsid w:val="00D9182B"/>
    <w:rsid w:val="00D96477"/>
    <w:rsid w:val="00D97238"/>
    <w:rsid w:val="00D97297"/>
    <w:rsid w:val="00DA1F45"/>
    <w:rsid w:val="00DA67F1"/>
    <w:rsid w:val="00DA6EF7"/>
    <w:rsid w:val="00DB1FB8"/>
    <w:rsid w:val="00DB29E6"/>
    <w:rsid w:val="00DB39A4"/>
    <w:rsid w:val="00DB6492"/>
    <w:rsid w:val="00DC0042"/>
    <w:rsid w:val="00DC6F63"/>
    <w:rsid w:val="00DD0B40"/>
    <w:rsid w:val="00DD3900"/>
    <w:rsid w:val="00DD471D"/>
    <w:rsid w:val="00DD74C7"/>
    <w:rsid w:val="00DE0574"/>
    <w:rsid w:val="00DE6265"/>
    <w:rsid w:val="00DF02FE"/>
    <w:rsid w:val="00DF0ACB"/>
    <w:rsid w:val="00DF48C7"/>
    <w:rsid w:val="00DF4F69"/>
    <w:rsid w:val="00E01019"/>
    <w:rsid w:val="00E11E18"/>
    <w:rsid w:val="00E137E2"/>
    <w:rsid w:val="00E14FA7"/>
    <w:rsid w:val="00E234DD"/>
    <w:rsid w:val="00E2476B"/>
    <w:rsid w:val="00E24861"/>
    <w:rsid w:val="00E37B6F"/>
    <w:rsid w:val="00E41398"/>
    <w:rsid w:val="00E426EC"/>
    <w:rsid w:val="00E51C8A"/>
    <w:rsid w:val="00E51FFC"/>
    <w:rsid w:val="00E536B7"/>
    <w:rsid w:val="00E563B3"/>
    <w:rsid w:val="00E56EC2"/>
    <w:rsid w:val="00E64911"/>
    <w:rsid w:val="00E65F4C"/>
    <w:rsid w:val="00E6640D"/>
    <w:rsid w:val="00E721CD"/>
    <w:rsid w:val="00E72AFE"/>
    <w:rsid w:val="00E75016"/>
    <w:rsid w:val="00E83306"/>
    <w:rsid w:val="00E86519"/>
    <w:rsid w:val="00EA09D2"/>
    <w:rsid w:val="00EA290E"/>
    <w:rsid w:val="00EA5356"/>
    <w:rsid w:val="00EB0F27"/>
    <w:rsid w:val="00EB187F"/>
    <w:rsid w:val="00EB6CC0"/>
    <w:rsid w:val="00EB6E2A"/>
    <w:rsid w:val="00EB7CC2"/>
    <w:rsid w:val="00ED12F9"/>
    <w:rsid w:val="00ED6CFB"/>
    <w:rsid w:val="00ED7A73"/>
    <w:rsid w:val="00ED7DFD"/>
    <w:rsid w:val="00EE1798"/>
    <w:rsid w:val="00EE1FCA"/>
    <w:rsid w:val="00EE60F5"/>
    <w:rsid w:val="00EE6CFA"/>
    <w:rsid w:val="00EE7077"/>
    <w:rsid w:val="00EF5160"/>
    <w:rsid w:val="00EF5DCA"/>
    <w:rsid w:val="00EF7555"/>
    <w:rsid w:val="00EF75D6"/>
    <w:rsid w:val="00EF7DBF"/>
    <w:rsid w:val="00F076EB"/>
    <w:rsid w:val="00F12132"/>
    <w:rsid w:val="00F14814"/>
    <w:rsid w:val="00F17ED0"/>
    <w:rsid w:val="00F26172"/>
    <w:rsid w:val="00F26A5B"/>
    <w:rsid w:val="00F31F70"/>
    <w:rsid w:val="00F33539"/>
    <w:rsid w:val="00F3618D"/>
    <w:rsid w:val="00F36344"/>
    <w:rsid w:val="00F37DB6"/>
    <w:rsid w:val="00F403DD"/>
    <w:rsid w:val="00F42CF1"/>
    <w:rsid w:val="00F43DFA"/>
    <w:rsid w:val="00F44DFF"/>
    <w:rsid w:val="00F51B78"/>
    <w:rsid w:val="00F54667"/>
    <w:rsid w:val="00F55C69"/>
    <w:rsid w:val="00F57ABB"/>
    <w:rsid w:val="00F63872"/>
    <w:rsid w:val="00F70645"/>
    <w:rsid w:val="00F71F4B"/>
    <w:rsid w:val="00F73BFD"/>
    <w:rsid w:val="00F86323"/>
    <w:rsid w:val="00F90098"/>
    <w:rsid w:val="00F91EEE"/>
    <w:rsid w:val="00F92259"/>
    <w:rsid w:val="00F940E7"/>
    <w:rsid w:val="00FA13A0"/>
    <w:rsid w:val="00FB4890"/>
    <w:rsid w:val="00FC03FB"/>
    <w:rsid w:val="00FC0F12"/>
    <w:rsid w:val="00FC2C29"/>
    <w:rsid w:val="00FC4FFA"/>
    <w:rsid w:val="00FC68BC"/>
    <w:rsid w:val="00FD19D3"/>
    <w:rsid w:val="00FD441F"/>
    <w:rsid w:val="00FD4A56"/>
    <w:rsid w:val="00FE2EEC"/>
    <w:rsid w:val="00FE4CA1"/>
    <w:rsid w:val="00FE5FD5"/>
    <w:rsid w:val="00FF293E"/>
    <w:rsid w:val="00FF3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7BF3"/>
  <w15:chartTrackingRefBased/>
  <w15:docId w15:val="{29BC21B2-2706-42A2-B247-33A7E3D7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37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86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AE1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RPText">
    <w:name w:val="RP_Text"/>
    <w:basedOn w:val="Normln"/>
    <w:link w:val="RPTextChar"/>
    <w:qFormat/>
    <w:rsid w:val="00D90299"/>
    <w:pPr>
      <w:spacing w:line="360" w:lineRule="auto"/>
      <w:jc w:val="both"/>
    </w:pPr>
    <w:rPr>
      <w:rFonts w:ascii="Times New Roman" w:hAnsi="Times New Roman"/>
      <w:sz w:val="24"/>
    </w:rPr>
  </w:style>
  <w:style w:type="paragraph" w:styleId="Normlnweb">
    <w:name w:val="Normal (Web)"/>
    <w:basedOn w:val="Normln"/>
    <w:uiPriority w:val="99"/>
    <w:semiHidden/>
    <w:unhideWhenUsed/>
    <w:rsid w:val="003759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PNazevkapitoly">
    <w:name w:val="RP_Nazev_kapitoly"/>
    <w:basedOn w:val="Nadpis1"/>
    <w:qFormat/>
    <w:rsid w:val="00D20D88"/>
    <w:pPr>
      <w:numPr>
        <w:numId w:val="1"/>
      </w:numPr>
      <w:spacing w:after="240"/>
      <w:ind w:left="357" w:hanging="357"/>
    </w:pPr>
    <w:rPr>
      <w:rFonts w:ascii="Times New Roman" w:hAnsi="Times New Roman"/>
      <w:color w:val="auto"/>
      <w:sz w:val="36"/>
    </w:rPr>
  </w:style>
  <w:style w:type="paragraph" w:customStyle="1" w:styleId="RPPoznamkypodcarou">
    <w:name w:val="RP_Poznamky_pod_carou"/>
    <w:basedOn w:val="Normln"/>
    <w:qFormat/>
    <w:rsid w:val="00375996"/>
    <w:rPr>
      <w:sz w:val="20"/>
    </w:rPr>
  </w:style>
  <w:style w:type="character" w:customStyle="1" w:styleId="Nadpis1Char">
    <w:name w:val="Nadpis 1 Char"/>
    <w:basedOn w:val="Standardnpsmoodstavce"/>
    <w:link w:val="Nadpis1"/>
    <w:uiPriority w:val="9"/>
    <w:rsid w:val="00375996"/>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375996"/>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375996"/>
  </w:style>
  <w:style w:type="paragraph" w:styleId="Zpat">
    <w:name w:val="footer"/>
    <w:basedOn w:val="Normln"/>
    <w:link w:val="ZpatChar"/>
    <w:uiPriority w:val="99"/>
    <w:unhideWhenUsed/>
    <w:rsid w:val="00375996"/>
    <w:pPr>
      <w:tabs>
        <w:tab w:val="center" w:pos="4513"/>
        <w:tab w:val="right" w:pos="9026"/>
      </w:tabs>
      <w:spacing w:after="0" w:line="240" w:lineRule="auto"/>
    </w:pPr>
  </w:style>
  <w:style w:type="character" w:customStyle="1" w:styleId="ZpatChar">
    <w:name w:val="Zápatí Char"/>
    <w:basedOn w:val="Standardnpsmoodstavce"/>
    <w:link w:val="Zpat"/>
    <w:uiPriority w:val="99"/>
    <w:rsid w:val="00375996"/>
  </w:style>
  <w:style w:type="paragraph" w:customStyle="1" w:styleId="RPPorovnn">
    <w:name w:val="RP_Porovnání"/>
    <w:basedOn w:val="RPText"/>
    <w:link w:val="RPPorovnnChar"/>
    <w:qFormat/>
    <w:rsid w:val="00235F5E"/>
    <w:rPr>
      <w:i/>
    </w:rPr>
  </w:style>
  <w:style w:type="paragraph" w:customStyle="1" w:styleId="Default">
    <w:name w:val="Default"/>
    <w:rsid w:val="001E4A13"/>
    <w:pPr>
      <w:autoSpaceDE w:val="0"/>
      <w:autoSpaceDN w:val="0"/>
      <w:adjustRightInd w:val="0"/>
      <w:spacing w:after="0" w:line="240" w:lineRule="auto"/>
    </w:pPr>
    <w:rPr>
      <w:rFonts w:ascii="Calibri" w:hAnsi="Calibri" w:cs="Calibri"/>
      <w:color w:val="000000"/>
      <w:sz w:val="24"/>
      <w:szCs w:val="24"/>
    </w:rPr>
  </w:style>
  <w:style w:type="paragraph" w:customStyle="1" w:styleId="RPNazevpodkapitoly">
    <w:name w:val="RP_Nazev_podkapitoly"/>
    <w:basedOn w:val="Nadpis2"/>
    <w:qFormat/>
    <w:rsid w:val="00D20D88"/>
    <w:pPr>
      <w:numPr>
        <w:ilvl w:val="1"/>
        <w:numId w:val="1"/>
      </w:numPr>
      <w:spacing w:after="240"/>
    </w:pPr>
    <w:rPr>
      <w:rFonts w:ascii="Times New Roman" w:hAnsi="Times New Roman"/>
      <w:color w:val="auto"/>
      <w:sz w:val="32"/>
      <w:szCs w:val="32"/>
    </w:rPr>
  </w:style>
  <w:style w:type="paragraph" w:styleId="Obsah1">
    <w:name w:val="toc 1"/>
    <w:basedOn w:val="Normln"/>
    <w:next w:val="Normln"/>
    <w:autoRedefine/>
    <w:uiPriority w:val="39"/>
    <w:unhideWhenUsed/>
    <w:rsid w:val="00F86323"/>
    <w:pPr>
      <w:spacing w:after="100"/>
    </w:pPr>
  </w:style>
  <w:style w:type="character" w:customStyle="1" w:styleId="Nadpis2Char">
    <w:name w:val="Nadpis 2 Char"/>
    <w:basedOn w:val="Standardnpsmoodstavce"/>
    <w:link w:val="Nadpis2"/>
    <w:uiPriority w:val="9"/>
    <w:rsid w:val="00F86323"/>
    <w:rPr>
      <w:rFonts w:asciiTheme="majorHAnsi" w:eastAsiaTheme="majorEastAsia" w:hAnsiTheme="majorHAnsi" w:cstheme="majorBidi"/>
      <w:color w:val="2F5496" w:themeColor="accent1" w:themeShade="BF"/>
      <w:sz w:val="26"/>
      <w:szCs w:val="26"/>
      <w:lang w:val="cs-CZ"/>
    </w:rPr>
  </w:style>
  <w:style w:type="character" w:styleId="Hypertextovodkaz">
    <w:name w:val="Hyperlink"/>
    <w:basedOn w:val="Standardnpsmoodstavce"/>
    <w:uiPriority w:val="99"/>
    <w:unhideWhenUsed/>
    <w:rsid w:val="00F86323"/>
    <w:rPr>
      <w:color w:val="0563C1" w:themeColor="hyperlink"/>
      <w:u w:val="single"/>
    </w:rPr>
  </w:style>
  <w:style w:type="paragraph" w:styleId="Obsah2">
    <w:name w:val="toc 2"/>
    <w:basedOn w:val="Normln"/>
    <w:next w:val="Normln"/>
    <w:autoRedefine/>
    <w:uiPriority w:val="39"/>
    <w:unhideWhenUsed/>
    <w:rsid w:val="00E56EC2"/>
    <w:pPr>
      <w:spacing w:after="100"/>
      <w:ind w:left="220"/>
    </w:pPr>
  </w:style>
  <w:style w:type="paragraph" w:styleId="Textpoznpodarou">
    <w:name w:val="footnote text"/>
    <w:basedOn w:val="Normln"/>
    <w:link w:val="TextpoznpodarouChar"/>
    <w:uiPriority w:val="99"/>
    <w:semiHidden/>
    <w:unhideWhenUsed/>
    <w:rsid w:val="00CB6BCC"/>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B6BCC"/>
    <w:rPr>
      <w:sz w:val="20"/>
      <w:szCs w:val="20"/>
      <w:lang w:val="cs-CZ"/>
    </w:rPr>
  </w:style>
  <w:style w:type="character" w:styleId="Znakapoznpodarou">
    <w:name w:val="footnote reference"/>
    <w:basedOn w:val="Standardnpsmoodstavce"/>
    <w:uiPriority w:val="99"/>
    <w:semiHidden/>
    <w:unhideWhenUsed/>
    <w:rsid w:val="00CB6BCC"/>
    <w:rPr>
      <w:vertAlign w:val="superscript"/>
    </w:rPr>
  </w:style>
  <w:style w:type="character" w:customStyle="1" w:styleId="Nevyeenzmnka1">
    <w:name w:val="Nevyřešená zmínka1"/>
    <w:basedOn w:val="Standardnpsmoodstavce"/>
    <w:uiPriority w:val="99"/>
    <w:semiHidden/>
    <w:unhideWhenUsed/>
    <w:rsid w:val="00CB6BCC"/>
    <w:rPr>
      <w:color w:val="605E5C"/>
      <w:shd w:val="clear" w:color="auto" w:fill="E1DFDD"/>
    </w:rPr>
  </w:style>
  <w:style w:type="paragraph" w:customStyle="1" w:styleId="RPTretipodnatpis">
    <w:name w:val="RP_Treti_podnatpis"/>
    <w:basedOn w:val="Nadpis3"/>
    <w:next w:val="RPText"/>
    <w:qFormat/>
    <w:rsid w:val="00200B32"/>
    <w:pPr>
      <w:numPr>
        <w:ilvl w:val="2"/>
        <w:numId w:val="1"/>
      </w:numPr>
      <w:spacing w:after="240"/>
      <w:ind w:left="1287"/>
    </w:pPr>
    <w:rPr>
      <w:rFonts w:ascii="Times New Roman" w:hAnsi="Times New Roman"/>
      <w:color w:val="auto"/>
      <w:sz w:val="28"/>
    </w:rPr>
  </w:style>
  <w:style w:type="paragraph" w:styleId="Bibliografie">
    <w:name w:val="Bibliography"/>
    <w:basedOn w:val="Normln"/>
    <w:next w:val="Normln"/>
    <w:uiPriority w:val="37"/>
    <w:unhideWhenUsed/>
    <w:rsid w:val="000C291D"/>
  </w:style>
  <w:style w:type="character" w:customStyle="1" w:styleId="Nadpis3Char">
    <w:name w:val="Nadpis 3 Char"/>
    <w:basedOn w:val="Standardnpsmoodstavce"/>
    <w:link w:val="Nadpis3"/>
    <w:uiPriority w:val="9"/>
    <w:semiHidden/>
    <w:rsid w:val="00AE1A69"/>
    <w:rPr>
      <w:rFonts w:asciiTheme="majorHAnsi" w:eastAsiaTheme="majorEastAsia" w:hAnsiTheme="majorHAnsi" w:cstheme="majorBidi"/>
      <w:color w:val="1F3763" w:themeColor="accent1" w:themeShade="7F"/>
      <w:sz w:val="24"/>
      <w:szCs w:val="24"/>
      <w:lang w:val="cs-CZ"/>
    </w:rPr>
  </w:style>
  <w:style w:type="character" w:customStyle="1" w:styleId="RPTextChar">
    <w:name w:val="RP_Text Char"/>
    <w:basedOn w:val="Standardnpsmoodstavce"/>
    <w:link w:val="RPText"/>
    <w:rsid w:val="00D90299"/>
    <w:rPr>
      <w:rFonts w:ascii="Times New Roman" w:hAnsi="Times New Roman"/>
      <w:sz w:val="24"/>
      <w:lang w:val="cs-CZ"/>
    </w:rPr>
  </w:style>
  <w:style w:type="character" w:customStyle="1" w:styleId="RPPorovnnChar">
    <w:name w:val="RP_Porovnání Char"/>
    <w:basedOn w:val="RPTextChar"/>
    <w:link w:val="RPPorovnn"/>
    <w:rsid w:val="001D4D3F"/>
    <w:rPr>
      <w:rFonts w:ascii="Times New Roman" w:hAnsi="Times New Roman"/>
      <w:i/>
      <w:sz w:val="24"/>
      <w:lang w:val="cs-CZ"/>
    </w:rPr>
  </w:style>
  <w:style w:type="paragraph" w:styleId="Obsah3">
    <w:name w:val="toc 3"/>
    <w:basedOn w:val="Normln"/>
    <w:next w:val="Normln"/>
    <w:autoRedefine/>
    <w:uiPriority w:val="39"/>
    <w:unhideWhenUsed/>
    <w:rsid w:val="005F5B56"/>
    <w:pPr>
      <w:spacing w:after="100"/>
      <w:ind w:left="440"/>
    </w:pPr>
  </w:style>
  <w:style w:type="paragraph" w:styleId="Titulek">
    <w:name w:val="caption"/>
    <w:basedOn w:val="Normln"/>
    <w:next w:val="Normln"/>
    <w:link w:val="TitulekChar"/>
    <w:uiPriority w:val="35"/>
    <w:unhideWhenUsed/>
    <w:qFormat/>
    <w:rsid w:val="0092241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F5779"/>
    <w:pPr>
      <w:spacing w:after="0"/>
    </w:pPr>
  </w:style>
  <w:style w:type="paragraph" w:styleId="Textbubliny">
    <w:name w:val="Balloon Text"/>
    <w:basedOn w:val="Normln"/>
    <w:link w:val="TextbublinyChar"/>
    <w:uiPriority w:val="99"/>
    <w:semiHidden/>
    <w:unhideWhenUsed/>
    <w:rsid w:val="00E750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016"/>
    <w:rPr>
      <w:rFonts w:ascii="Segoe UI" w:hAnsi="Segoe UI" w:cs="Segoe UI"/>
      <w:sz w:val="18"/>
      <w:szCs w:val="18"/>
      <w:lang w:val="cs-CZ"/>
    </w:rPr>
  </w:style>
  <w:style w:type="paragraph" w:styleId="Revize">
    <w:name w:val="Revision"/>
    <w:hidden/>
    <w:uiPriority w:val="99"/>
    <w:semiHidden/>
    <w:rsid w:val="00DD471D"/>
    <w:pPr>
      <w:spacing w:after="0" w:line="240" w:lineRule="auto"/>
    </w:pPr>
    <w:rPr>
      <w:lang w:val="cs-CZ"/>
    </w:rPr>
  </w:style>
  <w:style w:type="character" w:styleId="Nevyeenzmnka">
    <w:name w:val="Unresolved Mention"/>
    <w:basedOn w:val="Standardnpsmoodstavce"/>
    <w:uiPriority w:val="99"/>
    <w:semiHidden/>
    <w:unhideWhenUsed/>
    <w:rsid w:val="0008260B"/>
    <w:rPr>
      <w:color w:val="605E5C"/>
      <w:shd w:val="clear" w:color="auto" w:fill="E1DFDD"/>
    </w:rPr>
  </w:style>
  <w:style w:type="table" w:styleId="Mkatabulky">
    <w:name w:val="Table Grid"/>
    <w:basedOn w:val="Normlntabulka"/>
    <w:uiPriority w:val="39"/>
    <w:rsid w:val="00DE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58EF"/>
    <w:rPr>
      <w:color w:val="954F72" w:themeColor="followedHyperlink"/>
      <w:u w:val="single"/>
    </w:rPr>
  </w:style>
  <w:style w:type="paragraph" w:styleId="Odstavecseseznamem">
    <w:name w:val="List Paragraph"/>
    <w:basedOn w:val="Normln"/>
    <w:uiPriority w:val="34"/>
    <w:qFormat/>
    <w:rsid w:val="0094367A"/>
    <w:pPr>
      <w:ind w:left="720"/>
      <w:contextualSpacing/>
    </w:pPr>
  </w:style>
  <w:style w:type="paragraph" w:customStyle="1" w:styleId="RPTitulek">
    <w:name w:val="RP_Titulek"/>
    <w:basedOn w:val="Titulek"/>
    <w:link w:val="RPTitulekChar"/>
    <w:qFormat/>
    <w:rsid w:val="008E27A0"/>
    <w:pPr>
      <w:jc w:val="both"/>
    </w:pPr>
    <w:rPr>
      <w:rFonts w:ascii="Times New Roman" w:hAnsi="Times New Roman"/>
      <w:color w:val="000000" w:themeColor="text1"/>
    </w:rPr>
  </w:style>
  <w:style w:type="character" w:customStyle="1" w:styleId="TitulekChar">
    <w:name w:val="Titulek Char"/>
    <w:basedOn w:val="Standardnpsmoodstavce"/>
    <w:link w:val="Titulek"/>
    <w:uiPriority w:val="35"/>
    <w:rsid w:val="008E27A0"/>
    <w:rPr>
      <w:i/>
      <w:iCs/>
      <w:color w:val="44546A" w:themeColor="text2"/>
      <w:sz w:val="18"/>
      <w:szCs w:val="18"/>
      <w:lang w:val="cs-CZ"/>
    </w:rPr>
  </w:style>
  <w:style w:type="character" w:customStyle="1" w:styleId="RPTitulekChar">
    <w:name w:val="RP_Titulek Char"/>
    <w:basedOn w:val="TitulekChar"/>
    <w:link w:val="RPTitulek"/>
    <w:rsid w:val="008E27A0"/>
    <w:rPr>
      <w:rFonts w:ascii="Times New Roman" w:hAnsi="Times New Roman"/>
      <w:i/>
      <w:iCs/>
      <w:color w:val="000000" w:themeColor="text1"/>
      <w:sz w:val="18"/>
      <w:szCs w:val="18"/>
      <w:lang w:val="cs-CZ"/>
    </w:rPr>
  </w:style>
  <w:style w:type="character" w:customStyle="1" w:styleId="RPRef">
    <w:name w:val="RP_Ref"/>
    <w:basedOn w:val="Standardnpsmoodstavce"/>
    <w:uiPriority w:val="1"/>
    <w:qFormat/>
    <w:rsid w:val="00D90299"/>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3906">
      <w:bodyDiv w:val="1"/>
      <w:marLeft w:val="0"/>
      <w:marRight w:val="0"/>
      <w:marTop w:val="0"/>
      <w:marBottom w:val="0"/>
      <w:divBdr>
        <w:top w:val="none" w:sz="0" w:space="0" w:color="auto"/>
        <w:left w:val="none" w:sz="0" w:space="0" w:color="auto"/>
        <w:bottom w:val="none" w:sz="0" w:space="0" w:color="auto"/>
        <w:right w:val="none" w:sz="0" w:space="0" w:color="auto"/>
      </w:divBdr>
    </w:div>
    <w:div w:id="18164672">
      <w:bodyDiv w:val="1"/>
      <w:marLeft w:val="0"/>
      <w:marRight w:val="0"/>
      <w:marTop w:val="0"/>
      <w:marBottom w:val="0"/>
      <w:divBdr>
        <w:top w:val="none" w:sz="0" w:space="0" w:color="auto"/>
        <w:left w:val="none" w:sz="0" w:space="0" w:color="auto"/>
        <w:bottom w:val="none" w:sz="0" w:space="0" w:color="auto"/>
        <w:right w:val="none" w:sz="0" w:space="0" w:color="auto"/>
      </w:divBdr>
    </w:div>
    <w:div w:id="50034976">
      <w:bodyDiv w:val="1"/>
      <w:marLeft w:val="0"/>
      <w:marRight w:val="0"/>
      <w:marTop w:val="0"/>
      <w:marBottom w:val="0"/>
      <w:divBdr>
        <w:top w:val="none" w:sz="0" w:space="0" w:color="auto"/>
        <w:left w:val="none" w:sz="0" w:space="0" w:color="auto"/>
        <w:bottom w:val="none" w:sz="0" w:space="0" w:color="auto"/>
        <w:right w:val="none" w:sz="0" w:space="0" w:color="auto"/>
      </w:divBdr>
    </w:div>
    <w:div w:id="64454517">
      <w:bodyDiv w:val="1"/>
      <w:marLeft w:val="0"/>
      <w:marRight w:val="0"/>
      <w:marTop w:val="0"/>
      <w:marBottom w:val="0"/>
      <w:divBdr>
        <w:top w:val="none" w:sz="0" w:space="0" w:color="auto"/>
        <w:left w:val="none" w:sz="0" w:space="0" w:color="auto"/>
        <w:bottom w:val="none" w:sz="0" w:space="0" w:color="auto"/>
        <w:right w:val="none" w:sz="0" w:space="0" w:color="auto"/>
      </w:divBdr>
    </w:div>
    <w:div w:id="65495358">
      <w:bodyDiv w:val="1"/>
      <w:marLeft w:val="0"/>
      <w:marRight w:val="0"/>
      <w:marTop w:val="0"/>
      <w:marBottom w:val="0"/>
      <w:divBdr>
        <w:top w:val="none" w:sz="0" w:space="0" w:color="auto"/>
        <w:left w:val="none" w:sz="0" w:space="0" w:color="auto"/>
        <w:bottom w:val="none" w:sz="0" w:space="0" w:color="auto"/>
        <w:right w:val="none" w:sz="0" w:space="0" w:color="auto"/>
      </w:divBdr>
    </w:div>
    <w:div w:id="67895643">
      <w:bodyDiv w:val="1"/>
      <w:marLeft w:val="0"/>
      <w:marRight w:val="0"/>
      <w:marTop w:val="0"/>
      <w:marBottom w:val="0"/>
      <w:divBdr>
        <w:top w:val="none" w:sz="0" w:space="0" w:color="auto"/>
        <w:left w:val="none" w:sz="0" w:space="0" w:color="auto"/>
        <w:bottom w:val="none" w:sz="0" w:space="0" w:color="auto"/>
        <w:right w:val="none" w:sz="0" w:space="0" w:color="auto"/>
      </w:divBdr>
      <w:divsChild>
        <w:div w:id="599992329">
          <w:marLeft w:val="0"/>
          <w:marRight w:val="0"/>
          <w:marTop w:val="0"/>
          <w:marBottom w:val="0"/>
          <w:divBdr>
            <w:top w:val="none" w:sz="0" w:space="0" w:color="auto"/>
            <w:left w:val="none" w:sz="0" w:space="0" w:color="auto"/>
            <w:bottom w:val="none" w:sz="0" w:space="0" w:color="auto"/>
            <w:right w:val="none" w:sz="0" w:space="0" w:color="auto"/>
          </w:divBdr>
        </w:div>
      </w:divsChild>
    </w:div>
    <w:div w:id="72287245">
      <w:bodyDiv w:val="1"/>
      <w:marLeft w:val="0"/>
      <w:marRight w:val="0"/>
      <w:marTop w:val="0"/>
      <w:marBottom w:val="0"/>
      <w:divBdr>
        <w:top w:val="none" w:sz="0" w:space="0" w:color="auto"/>
        <w:left w:val="none" w:sz="0" w:space="0" w:color="auto"/>
        <w:bottom w:val="none" w:sz="0" w:space="0" w:color="auto"/>
        <w:right w:val="none" w:sz="0" w:space="0" w:color="auto"/>
      </w:divBdr>
    </w:div>
    <w:div w:id="75715574">
      <w:bodyDiv w:val="1"/>
      <w:marLeft w:val="0"/>
      <w:marRight w:val="0"/>
      <w:marTop w:val="0"/>
      <w:marBottom w:val="0"/>
      <w:divBdr>
        <w:top w:val="none" w:sz="0" w:space="0" w:color="auto"/>
        <w:left w:val="none" w:sz="0" w:space="0" w:color="auto"/>
        <w:bottom w:val="none" w:sz="0" w:space="0" w:color="auto"/>
        <w:right w:val="none" w:sz="0" w:space="0" w:color="auto"/>
      </w:divBdr>
    </w:div>
    <w:div w:id="99617382">
      <w:bodyDiv w:val="1"/>
      <w:marLeft w:val="0"/>
      <w:marRight w:val="0"/>
      <w:marTop w:val="0"/>
      <w:marBottom w:val="0"/>
      <w:divBdr>
        <w:top w:val="none" w:sz="0" w:space="0" w:color="auto"/>
        <w:left w:val="none" w:sz="0" w:space="0" w:color="auto"/>
        <w:bottom w:val="none" w:sz="0" w:space="0" w:color="auto"/>
        <w:right w:val="none" w:sz="0" w:space="0" w:color="auto"/>
      </w:divBdr>
    </w:div>
    <w:div w:id="104468571">
      <w:bodyDiv w:val="1"/>
      <w:marLeft w:val="0"/>
      <w:marRight w:val="0"/>
      <w:marTop w:val="0"/>
      <w:marBottom w:val="0"/>
      <w:divBdr>
        <w:top w:val="none" w:sz="0" w:space="0" w:color="auto"/>
        <w:left w:val="none" w:sz="0" w:space="0" w:color="auto"/>
        <w:bottom w:val="none" w:sz="0" w:space="0" w:color="auto"/>
        <w:right w:val="none" w:sz="0" w:space="0" w:color="auto"/>
      </w:divBdr>
    </w:div>
    <w:div w:id="108091645">
      <w:bodyDiv w:val="1"/>
      <w:marLeft w:val="0"/>
      <w:marRight w:val="0"/>
      <w:marTop w:val="0"/>
      <w:marBottom w:val="0"/>
      <w:divBdr>
        <w:top w:val="none" w:sz="0" w:space="0" w:color="auto"/>
        <w:left w:val="none" w:sz="0" w:space="0" w:color="auto"/>
        <w:bottom w:val="none" w:sz="0" w:space="0" w:color="auto"/>
        <w:right w:val="none" w:sz="0" w:space="0" w:color="auto"/>
      </w:divBdr>
    </w:div>
    <w:div w:id="110127757">
      <w:bodyDiv w:val="1"/>
      <w:marLeft w:val="0"/>
      <w:marRight w:val="0"/>
      <w:marTop w:val="0"/>
      <w:marBottom w:val="0"/>
      <w:divBdr>
        <w:top w:val="none" w:sz="0" w:space="0" w:color="auto"/>
        <w:left w:val="none" w:sz="0" w:space="0" w:color="auto"/>
        <w:bottom w:val="none" w:sz="0" w:space="0" w:color="auto"/>
        <w:right w:val="none" w:sz="0" w:space="0" w:color="auto"/>
      </w:divBdr>
    </w:div>
    <w:div w:id="112946378">
      <w:bodyDiv w:val="1"/>
      <w:marLeft w:val="0"/>
      <w:marRight w:val="0"/>
      <w:marTop w:val="0"/>
      <w:marBottom w:val="0"/>
      <w:divBdr>
        <w:top w:val="none" w:sz="0" w:space="0" w:color="auto"/>
        <w:left w:val="none" w:sz="0" w:space="0" w:color="auto"/>
        <w:bottom w:val="none" w:sz="0" w:space="0" w:color="auto"/>
        <w:right w:val="none" w:sz="0" w:space="0" w:color="auto"/>
      </w:divBdr>
    </w:div>
    <w:div w:id="140999235">
      <w:bodyDiv w:val="1"/>
      <w:marLeft w:val="0"/>
      <w:marRight w:val="0"/>
      <w:marTop w:val="0"/>
      <w:marBottom w:val="0"/>
      <w:divBdr>
        <w:top w:val="none" w:sz="0" w:space="0" w:color="auto"/>
        <w:left w:val="none" w:sz="0" w:space="0" w:color="auto"/>
        <w:bottom w:val="none" w:sz="0" w:space="0" w:color="auto"/>
        <w:right w:val="none" w:sz="0" w:space="0" w:color="auto"/>
      </w:divBdr>
      <w:divsChild>
        <w:div w:id="791247380">
          <w:marLeft w:val="0"/>
          <w:marRight w:val="0"/>
          <w:marTop w:val="0"/>
          <w:marBottom w:val="0"/>
          <w:divBdr>
            <w:top w:val="none" w:sz="0" w:space="0" w:color="auto"/>
            <w:left w:val="none" w:sz="0" w:space="0" w:color="auto"/>
            <w:bottom w:val="none" w:sz="0" w:space="0" w:color="auto"/>
            <w:right w:val="none" w:sz="0" w:space="0" w:color="auto"/>
          </w:divBdr>
        </w:div>
      </w:divsChild>
    </w:div>
    <w:div w:id="151218167">
      <w:bodyDiv w:val="1"/>
      <w:marLeft w:val="0"/>
      <w:marRight w:val="0"/>
      <w:marTop w:val="0"/>
      <w:marBottom w:val="0"/>
      <w:divBdr>
        <w:top w:val="none" w:sz="0" w:space="0" w:color="auto"/>
        <w:left w:val="none" w:sz="0" w:space="0" w:color="auto"/>
        <w:bottom w:val="none" w:sz="0" w:space="0" w:color="auto"/>
        <w:right w:val="none" w:sz="0" w:space="0" w:color="auto"/>
      </w:divBdr>
      <w:divsChild>
        <w:div w:id="1330982852">
          <w:marLeft w:val="0"/>
          <w:marRight w:val="0"/>
          <w:marTop w:val="0"/>
          <w:marBottom w:val="0"/>
          <w:divBdr>
            <w:top w:val="none" w:sz="0" w:space="0" w:color="auto"/>
            <w:left w:val="none" w:sz="0" w:space="0" w:color="auto"/>
            <w:bottom w:val="none" w:sz="0" w:space="0" w:color="auto"/>
            <w:right w:val="none" w:sz="0" w:space="0" w:color="auto"/>
          </w:divBdr>
        </w:div>
      </w:divsChild>
    </w:div>
    <w:div w:id="170994890">
      <w:bodyDiv w:val="1"/>
      <w:marLeft w:val="0"/>
      <w:marRight w:val="0"/>
      <w:marTop w:val="0"/>
      <w:marBottom w:val="0"/>
      <w:divBdr>
        <w:top w:val="none" w:sz="0" w:space="0" w:color="auto"/>
        <w:left w:val="none" w:sz="0" w:space="0" w:color="auto"/>
        <w:bottom w:val="none" w:sz="0" w:space="0" w:color="auto"/>
        <w:right w:val="none" w:sz="0" w:space="0" w:color="auto"/>
      </w:divBdr>
    </w:div>
    <w:div w:id="171918749">
      <w:bodyDiv w:val="1"/>
      <w:marLeft w:val="0"/>
      <w:marRight w:val="0"/>
      <w:marTop w:val="0"/>
      <w:marBottom w:val="0"/>
      <w:divBdr>
        <w:top w:val="none" w:sz="0" w:space="0" w:color="auto"/>
        <w:left w:val="none" w:sz="0" w:space="0" w:color="auto"/>
        <w:bottom w:val="none" w:sz="0" w:space="0" w:color="auto"/>
        <w:right w:val="none" w:sz="0" w:space="0" w:color="auto"/>
      </w:divBdr>
    </w:div>
    <w:div w:id="181475146">
      <w:bodyDiv w:val="1"/>
      <w:marLeft w:val="0"/>
      <w:marRight w:val="0"/>
      <w:marTop w:val="0"/>
      <w:marBottom w:val="0"/>
      <w:divBdr>
        <w:top w:val="none" w:sz="0" w:space="0" w:color="auto"/>
        <w:left w:val="none" w:sz="0" w:space="0" w:color="auto"/>
        <w:bottom w:val="none" w:sz="0" w:space="0" w:color="auto"/>
        <w:right w:val="none" w:sz="0" w:space="0" w:color="auto"/>
      </w:divBdr>
    </w:div>
    <w:div w:id="182284485">
      <w:bodyDiv w:val="1"/>
      <w:marLeft w:val="0"/>
      <w:marRight w:val="0"/>
      <w:marTop w:val="0"/>
      <w:marBottom w:val="0"/>
      <w:divBdr>
        <w:top w:val="none" w:sz="0" w:space="0" w:color="auto"/>
        <w:left w:val="none" w:sz="0" w:space="0" w:color="auto"/>
        <w:bottom w:val="none" w:sz="0" w:space="0" w:color="auto"/>
        <w:right w:val="none" w:sz="0" w:space="0" w:color="auto"/>
      </w:divBdr>
      <w:divsChild>
        <w:div w:id="415828522">
          <w:marLeft w:val="0"/>
          <w:marRight w:val="0"/>
          <w:marTop w:val="0"/>
          <w:marBottom w:val="0"/>
          <w:divBdr>
            <w:top w:val="none" w:sz="0" w:space="0" w:color="auto"/>
            <w:left w:val="none" w:sz="0" w:space="0" w:color="auto"/>
            <w:bottom w:val="none" w:sz="0" w:space="0" w:color="auto"/>
            <w:right w:val="none" w:sz="0" w:space="0" w:color="auto"/>
          </w:divBdr>
        </w:div>
      </w:divsChild>
    </w:div>
    <w:div w:id="185675551">
      <w:bodyDiv w:val="1"/>
      <w:marLeft w:val="0"/>
      <w:marRight w:val="0"/>
      <w:marTop w:val="0"/>
      <w:marBottom w:val="0"/>
      <w:divBdr>
        <w:top w:val="none" w:sz="0" w:space="0" w:color="auto"/>
        <w:left w:val="none" w:sz="0" w:space="0" w:color="auto"/>
        <w:bottom w:val="none" w:sz="0" w:space="0" w:color="auto"/>
        <w:right w:val="none" w:sz="0" w:space="0" w:color="auto"/>
      </w:divBdr>
    </w:div>
    <w:div w:id="191504002">
      <w:bodyDiv w:val="1"/>
      <w:marLeft w:val="0"/>
      <w:marRight w:val="0"/>
      <w:marTop w:val="0"/>
      <w:marBottom w:val="0"/>
      <w:divBdr>
        <w:top w:val="none" w:sz="0" w:space="0" w:color="auto"/>
        <w:left w:val="none" w:sz="0" w:space="0" w:color="auto"/>
        <w:bottom w:val="none" w:sz="0" w:space="0" w:color="auto"/>
        <w:right w:val="none" w:sz="0" w:space="0" w:color="auto"/>
      </w:divBdr>
    </w:div>
    <w:div w:id="205339432">
      <w:bodyDiv w:val="1"/>
      <w:marLeft w:val="0"/>
      <w:marRight w:val="0"/>
      <w:marTop w:val="0"/>
      <w:marBottom w:val="0"/>
      <w:divBdr>
        <w:top w:val="none" w:sz="0" w:space="0" w:color="auto"/>
        <w:left w:val="none" w:sz="0" w:space="0" w:color="auto"/>
        <w:bottom w:val="none" w:sz="0" w:space="0" w:color="auto"/>
        <w:right w:val="none" w:sz="0" w:space="0" w:color="auto"/>
      </w:divBdr>
    </w:div>
    <w:div w:id="233898023">
      <w:bodyDiv w:val="1"/>
      <w:marLeft w:val="0"/>
      <w:marRight w:val="0"/>
      <w:marTop w:val="0"/>
      <w:marBottom w:val="0"/>
      <w:divBdr>
        <w:top w:val="none" w:sz="0" w:space="0" w:color="auto"/>
        <w:left w:val="none" w:sz="0" w:space="0" w:color="auto"/>
        <w:bottom w:val="none" w:sz="0" w:space="0" w:color="auto"/>
        <w:right w:val="none" w:sz="0" w:space="0" w:color="auto"/>
      </w:divBdr>
    </w:div>
    <w:div w:id="251470000">
      <w:bodyDiv w:val="1"/>
      <w:marLeft w:val="0"/>
      <w:marRight w:val="0"/>
      <w:marTop w:val="0"/>
      <w:marBottom w:val="0"/>
      <w:divBdr>
        <w:top w:val="none" w:sz="0" w:space="0" w:color="auto"/>
        <w:left w:val="none" w:sz="0" w:space="0" w:color="auto"/>
        <w:bottom w:val="none" w:sz="0" w:space="0" w:color="auto"/>
        <w:right w:val="none" w:sz="0" w:space="0" w:color="auto"/>
      </w:divBdr>
      <w:divsChild>
        <w:div w:id="516122091">
          <w:marLeft w:val="0"/>
          <w:marRight w:val="0"/>
          <w:marTop w:val="0"/>
          <w:marBottom w:val="0"/>
          <w:divBdr>
            <w:top w:val="none" w:sz="0" w:space="0" w:color="auto"/>
            <w:left w:val="none" w:sz="0" w:space="0" w:color="auto"/>
            <w:bottom w:val="none" w:sz="0" w:space="0" w:color="auto"/>
            <w:right w:val="none" w:sz="0" w:space="0" w:color="auto"/>
          </w:divBdr>
        </w:div>
      </w:divsChild>
    </w:div>
    <w:div w:id="284702701">
      <w:bodyDiv w:val="1"/>
      <w:marLeft w:val="0"/>
      <w:marRight w:val="0"/>
      <w:marTop w:val="0"/>
      <w:marBottom w:val="0"/>
      <w:divBdr>
        <w:top w:val="none" w:sz="0" w:space="0" w:color="auto"/>
        <w:left w:val="none" w:sz="0" w:space="0" w:color="auto"/>
        <w:bottom w:val="none" w:sz="0" w:space="0" w:color="auto"/>
        <w:right w:val="none" w:sz="0" w:space="0" w:color="auto"/>
      </w:divBdr>
    </w:div>
    <w:div w:id="284850487">
      <w:bodyDiv w:val="1"/>
      <w:marLeft w:val="0"/>
      <w:marRight w:val="0"/>
      <w:marTop w:val="0"/>
      <w:marBottom w:val="0"/>
      <w:divBdr>
        <w:top w:val="none" w:sz="0" w:space="0" w:color="auto"/>
        <w:left w:val="none" w:sz="0" w:space="0" w:color="auto"/>
        <w:bottom w:val="none" w:sz="0" w:space="0" w:color="auto"/>
        <w:right w:val="none" w:sz="0" w:space="0" w:color="auto"/>
      </w:divBdr>
    </w:div>
    <w:div w:id="292059947">
      <w:bodyDiv w:val="1"/>
      <w:marLeft w:val="0"/>
      <w:marRight w:val="0"/>
      <w:marTop w:val="0"/>
      <w:marBottom w:val="0"/>
      <w:divBdr>
        <w:top w:val="none" w:sz="0" w:space="0" w:color="auto"/>
        <w:left w:val="none" w:sz="0" w:space="0" w:color="auto"/>
        <w:bottom w:val="none" w:sz="0" w:space="0" w:color="auto"/>
        <w:right w:val="none" w:sz="0" w:space="0" w:color="auto"/>
      </w:divBdr>
      <w:divsChild>
        <w:div w:id="1408841305">
          <w:marLeft w:val="0"/>
          <w:marRight w:val="0"/>
          <w:marTop w:val="0"/>
          <w:marBottom w:val="0"/>
          <w:divBdr>
            <w:top w:val="none" w:sz="0" w:space="0" w:color="auto"/>
            <w:left w:val="none" w:sz="0" w:space="0" w:color="auto"/>
            <w:bottom w:val="none" w:sz="0" w:space="0" w:color="auto"/>
            <w:right w:val="none" w:sz="0" w:space="0" w:color="auto"/>
          </w:divBdr>
        </w:div>
      </w:divsChild>
    </w:div>
    <w:div w:id="297993880">
      <w:bodyDiv w:val="1"/>
      <w:marLeft w:val="0"/>
      <w:marRight w:val="0"/>
      <w:marTop w:val="0"/>
      <w:marBottom w:val="0"/>
      <w:divBdr>
        <w:top w:val="none" w:sz="0" w:space="0" w:color="auto"/>
        <w:left w:val="none" w:sz="0" w:space="0" w:color="auto"/>
        <w:bottom w:val="none" w:sz="0" w:space="0" w:color="auto"/>
        <w:right w:val="none" w:sz="0" w:space="0" w:color="auto"/>
      </w:divBdr>
    </w:div>
    <w:div w:id="323558259">
      <w:bodyDiv w:val="1"/>
      <w:marLeft w:val="0"/>
      <w:marRight w:val="0"/>
      <w:marTop w:val="0"/>
      <w:marBottom w:val="0"/>
      <w:divBdr>
        <w:top w:val="none" w:sz="0" w:space="0" w:color="auto"/>
        <w:left w:val="none" w:sz="0" w:space="0" w:color="auto"/>
        <w:bottom w:val="none" w:sz="0" w:space="0" w:color="auto"/>
        <w:right w:val="none" w:sz="0" w:space="0" w:color="auto"/>
      </w:divBdr>
    </w:div>
    <w:div w:id="337847938">
      <w:bodyDiv w:val="1"/>
      <w:marLeft w:val="0"/>
      <w:marRight w:val="0"/>
      <w:marTop w:val="0"/>
      <w:marBottom w:val="0"/>
      <w:divBdr>
        <w:top w:val="none" w:sz="0" w:space="0" w:color="auto"/>
        <w:left w:val="none" w:sz="0" w:space="0" w:color="auto"/>
        <w:bottom w:val="none" w:sz="0" w:space="0" w:color="auto"/>
        <w:right w:val="none" w:sz="0" w:space="0" w:color="auto"/>
      </w:divBdr>
    </w:div>
    <w:div w:id="338893952">
      <w:bodyDiv w:val="1"/>
      <w:marLeft w:val="0"/>
      <w:marRight w:val="0"/>
      <w:marTop w:val="0"/>
      <w:marBottom w:val="0"/>
      <w:divBdr>
        <w:top w:val="none" w:sz="0" w:space="0" w:color="auto"/>
        <w:left w:val="none" w:sz="0" w:space="0" w:color="auto"/>
        <w:bottom w:val="none" w:sz="0" w:space="0" w:color="auto"/>
        <w:right w:val="none" w:sz="0" w:space="0" w:color="auto"/>
      </w:divBdr>
    </w:div>
    <w:div w:id="346828417">
      <w:bodyDiv w:val="1"/>
      <w:marLeft w:val="0"/>
      <w:marRight w:val="0"/>
      <w:marTop w:val="0"/>
      <w:marBottom w:val="0"/>
      <w:divBdr>
        <w:top w:val="none" w:sz="0" w:space="0" w:color="auto"/>
        <w:left w:val="none" w:sz="0" w:space="0" w:color="auto"/>
        <w:bottom w:val="none" w:sz="0" w:space="0" w:color="auto"/>
        <w:right w:val="none" w:sz="0" w:space="0" w:color="auto"/>
      </w:divBdr>
    </w:div>
    <w:div w:id="364142867">
      <w:bodyDiv w:val="1"/>
      <w:marLeft w:val="0"/>
      <w:marRight w:val="0"/>
      <w:marTop w:val="0"/>
      <w:marBottom w:val="0"/>
      <w:divBdr>
        <w:top w:val="none" w:sz="0" w:space="0" w:color="auto"/>
        <w:left w:val="none" w:sz="0" w:space="0" w:color="auto"/>
        <w:bottom w:val="none" w:sz="0" w:space="0" w:color="auto"/>
        <w:right w:val="none" w:sz="0" w:space="0" w:color="auto"/>
      </w:divBdr>
    </w:div>
    <w:div w:id="368998210">
      <w:bodyDiv w:val="1"/>
      <w:marLeft w:val="0"/>
      <w:marRight w:val="0"/>
      <w:marTop w:val="0"/>
      <w:marBottom w:val="0"/>
      <w:divBdr>
        <w:top w:val="none" w:sz="0" w:space="0" w:color="auto"/>
        <w:left w:val="none" w:sz="0" w:space="0" w:color="auto"/>
        <w:bottom w:val="none" w:sz="0" w:space="0" w:color="auto"/>
        <w:right w:val="none" w:sz="0" w:space="0" w:color="auto"/>
      </w:divBdr>
    </w:div>
    <w:div w:id="378555061">
      <w:bodyDiv w:val="1"/>
      <w:marLeft w:val="0"/>
      <w:marRight w:val="0"/>
      <w:marTop w:val="0"/>
      <w:marBottom w:val="0"/>
      <w:divBdr>
        <w:top w:val="none" w:sz="0" w:space="0" w:color="auto"/>
        <w:left w:val="none" w:sz="0" w:space="0" w:color="auto"/>
        <w:bottom w:val="none" w:sz="0" w:space="0" w:color="auto"/>
        <w:right w:val="none" w:sz="0" w:space="0" w:color="auto"/>
      </w:divBdr>
    </w:div>
    <w:div w:id="417407081">
      <w:bodyDiv w:val="1"/>
      <w:marLeft w:val="0"/>
      <w:marRight w:val="0"/>
      <w:marTop w:val="0"/>
      <w:marBottom w:val="0"/>
      <w:divBdr>
        <w:top w:val="none" w:sz="0" w:space="0" w:color="auto"/>
        <w:left w:val="none" w:sz="0" w:space="0" w:color="auto"/>
        <w:bottom w:val="none" w:sz="0" w:space="0" w:color="auto"/>
        <w:right w:val="none" w:sz="0" w:space="0" w:color="auto"/>
      </w:divBdr>
    </w:div>
    <w:div w:id="423261981">
      <w:bodyDiv w:val="1"/>
      <w:marLeft w:val="0"/>
      <w:marRight w:val="0"/>
      <w:marTop w:val="0"/>
      <w:marBottom w:val="0"/>
      <w:divBdr>
        <w:top w:val="none" w:sz="0" w:space="0" w:color="auto"/>
        <w:left w:val="none" w:sz="0" w:space="0" w:color="auto"/>
        <w:bottom w:val="none" w:sz="0" w:space="0" w:color="auto"/>
        <w:right w:val="none" w:sz="0" w:space="0" w:color="auto"/>
      </w:divBdr>
    </w:div>
    <w:div w:id="460609089">
      <w:bodyDiv w:val="1"/>
      <w:marLeft w:val="0"/>
      <w:marRight w:val="0"/>
      <w:marTop w:val="0"/>
      <w:marBottom w:val="0"/>
      <w:divBdr>
        <w:top w:val="none" w:sz="0" w:space="0" w:color="auto"/>
        <w:left w:val="none" w:sz="0" w:space="0" w:color="auto"/>
        <w:bottom w:val="none" w:sz="0" w:space="0" w:color="auto"/>
        <w:right w:val="none" w:sz="0" w:space="0" w:color="auto"/>
      </w:divBdr>
    </w:div>
    <w:div w:id="468979397">
      <w:bodyDiv w:val="1"/>
      <w:marLeft w:val="0"/>
      <w:marRight w:val="0"/>
      <w:marTop w:val="0"/>
      <w:marBottom w:val="0"/>
      <w:divBdr>
        <w:top w:val="none" w:sz="0" w:space="0" w:color="auto"/>
        <w:left w:val="none" w:sz="0" w:space="0" w:color="auto"/>
        <w:bottom w:val="none" w:sz="0" w:space="0" w:color="auto"/>
        <w:right w:val="none" w:sz="0" w:space="0" w:color="auto"/>
      </w:divBdr>
    </w:div>
    <w:div w:id="474762860">
      <w:bodyDiv w:val="1"/>
      <w:marLeft w:val="0"/>
      <w:marRight w:val="0"/>
      <w:marTop w:val="0"/>
      <w:marBottom w:val="0"/>
      <w:divBdr>
        <w:top w:val="none" w:sz="0" w:space="0" w:color="auto"/>
        <w:left w:val="none" w:sz="0" w:space="0" w:color="auto"/>
        <w:bottom w:val="none" w:sz="0" w:space="0" w:color="auto"/>
        <w:right w:val="none" w:sz="0" w:space="0" w:color="auto"/>
      </w:divBdr>
    </w:div>
    <w:div w:id="482891236">
      <w:bodyDiv w:val="1"/>
      <w:marLeft w:val="0"/>
      <w:marRight w:val="0"/>
      <w:marTop w:val="0"/>
      <w:marBottom w:val="0"/>
      <w:divBdr>
        <w:top w:val="none" w:sz="0" w:space="0" w:color="auto"/>
        <w:left w:val="none" w:sz="0" w:space="0" w:color="auto"/>
        <w:bottom w:val="none" w:sz="0" w:space="0" w:color="auto"/>
        <w:right w:val="none" w:sz="0" w:space="0" w:color="auto"/>
      </w:divBdr>
    </w:div>
    <w:div w:id="496968935">
      <w:bodyDiv w:val="1"/>
      <w:marLeft w:val="0"/>
      <w:marRight w:val="0"/>
      <w:marTop w:val="0"/>
      <w:marBottom w:val="0"/>
      <w:divBdr>
        <w:top w:val="none" w:sz="0" w:space="0" w:color="auto"/>
        <w:left w:val="none" w:sz="0" w:space="0" w:color="auto"/>
        <w:bottom w:val="none" w:sz="0" w:space="0" w:color="auto"/>
        <w:right w:val="none" w:sz="0" w:space="0" w:color="auto"/>
      </w:divBdr>
    </w:div>
    <w:div w:id="511341664">
      <w:bodyDiv w:val="1"/>
      <w:marLeft w:val="0"/>
      <w:marRight w:val="0"/>
      <w:marTop w:val="0"/>
      <w:marBottom w:val="0"/>
      <w:divBdr>
        <w:top w:val="none" w:sz="0" w:space="0" w:color="auto"/>
        <w:left w:val="none" w:sz="0" w:space="0" w:color="auto"/>
        <w:bottom w:val="none" w:sz="0" w:space="0" w:color="auto"/>
        <w:right w:val="none" w:sz="0" w:space="0" w:color="auto"/>
      </w:divBdr>
    </w:div>
    <w:div w:id="546919360">
      <w:bodyDiv w:val="1"/>
      <w:marLeft w:val="0"/>
      <w:marRight w:val="0"/>
      <w:marTop w:val="0"/>
      <w:marBottom w:val="0"/>
      <w:divBdr>
        <w:top w:val="none" w:sz="0" w:space="0" w:color="auto"/>
        <w:left w:val="none" w:sz="0" w:space="0" w:color="auto"/>
        <w:bottom w:val="none" w:sz="0" w:space="0" w:color="auto"/>
        <w:right w:val="none" w:sz="0" w:space="0" w:color="auto"/>
      </w:divBdr>
    </w:div>
    <w:div w:id="547693234">
      <w:bodyDiv w:val="1"/>
      <w:marLeft w:val="0"/>
      <w:marRight w:val="0"/>
      <w:marTop w:val="0"/>
      <w:marBottom w:val="0"/>
      <w:divBdr>
        <w:top w:val="none" w:sz="0" w:space="0" w:color="auto"/>
        <w:left w:val="none" w:sz="0" w:space="0" w:color="auto"/>
        <w:bottom w:val="none" w:sz="0" w:space="0" w:color="auto"/>
        <w:right w:val="none" w:sz="0" w:space="0" w:color="auto"/>
      </w:divBdr>
    </w:div>
    <w:div w:id="549338939">
      <w:bodyDiv w:val="1"/>
      <w:marLeft w:val="0"/>
      <w:marRight w:val="0"/>
      <w:marTop w:val="0"/>
      <w:marBottom w:val="0"/>
      <w:divBdr>
        <w:top w:val="none" w:sz="0" w:space="0" w:color="auto"/>
        <w:left w:val="none" w:sz="0" w:space="0" w:color="auto"/>
        <w:bottom w:val="none" w:sz="0" w:space="0" w:color="auto"/>
        <w:right w:val="none" w:sz="0" w:space="0" w:color="auto"/>
      </w:divBdr>
    </w:div>
    <w:div w:id="555051097">
      <w:bodyDiv w:val="1"/>
      <w:marLeft w:val="0"/>
      <w:marRight w:val="0"/>
      <w:marTop w:val="0"/>
      <w:marBottom w:val="0"/>
      <w:divBdr>
        <w:top w:val="none" w:sz="0" w:space="0" w:color="auto"/>
        <w:left w:val="none" w:sz="0" w:space="0" w:color="auto"/>
        <w:bottom w:val="none" w:sz="0" w:space="0" w:color="auto"/>
        <w:right w:val="none" w:sz="0" w:space="0" w:color="auto"/>
      </w:divBdr>
      <w:divsChild>
        <w:div w:id="542789535">
          <w:marLeft w:val="0"/>
          <w:marRight w:val="0"/>
          <w:marTop w:val="0"/>
          <w:marBottom w:val="0"/>
          <w:divBdr>
            <w:top w:val="none" w:sz="0" w:space="0" w:color="auto"/>
            <w:left w:val="none" w:sz="0" w:space="0" w:color="auto"/>
            <w:bottom w:val="none" w:sz="0" w:space="0" w:color="auto"/>
            <w:right w:val="none" w:sz="0" w:space="0" w:color="auto"/>
          </w:divBdr>
        </w:div>
      </w:divsChild>
    </w:div>
    <w:div w:id="568274465">
      <w:bodyDiv w:val="1"/>
      <w:marLeft w:val="0"/>
      <w:marRight w:val="0"/>
      <w:marTop w:val="0"/>
      <w:marBottom w:val="0"/>
      <w:divBdr>
        <w:top w:val="none" w:sz="0" w:space="0" w:color="auto"/>
        <w:left w:val="none" w:sz="0" w:space="0" w:color="auto"/>
        <w:bottom w:val="none" w:sz="0" w:space="0" w:color="auto"/>
        <w:right w:val="none" w:sz="0" w:space="0" w:color="auto"/>
      </w:divBdr>
    </w:div>
    <w:div w:id="579103955">
      <w:bodyDiv w:val="1"/>
      <w:marLeft w:val="0"/>
      <w:marRight w:val="0"/>
      <w:marTop w:val="0"/>
      <w:marBottom w:val="0"/>
      <w:divBdr>
        <w:top w:val="none" w:sz="0" w:space="0" w:color="auto"/>
        <w:left w:val="none" w:sz="0" w:space="0" w:color="auto"/>
        <w:bottom w:val="none" w:sz="0" w:space="0" w:color="auto"/>
        <w:right w:val="none" w:sz="0" w:space="0" w:color="auto"/>
      </w:divBdr>
    </w:div>
    <w:div w:id="582034661">
      <w:bodyDiv w:val="1"/>
      <w:marLeft w:val="0"/>
      <w:marRight w:val="0"/>
      <w:marTop w:val="0"/>
      <w:marBottom w:val="0"/>
      <w:divBdr>
        <w:top w:val="none" w:sz="0" w:space="0" w:color="auto"/>
        <w:left w:val="none" w:sz="0" w:space="0" w:color="auto"/>
        <w:bottom w:val="none" w:sz="0" w:space="0" w:color="auto"/>
        <w:right w:val="none" w:sz="0" w:space="0" w:color="auto"/>
      </w:divBdr>
    </w:div>
    <w:div w:id="583613919">
      <w:bodyDiv w:val="1"/>
      <w:marLeft w:val="0"/>
      <w:marRight w:val="0"/>
      <w:marTop w:val="0"/>
      <w:marBottom w:val="0"/>
      <w:divBdr>
        <w:top w:val="none" w:sz="0" w:space="0" w:color="auto"/>
        <w:left w:val="none" w:sz="0" w:space="0" w:color="auto"/>
        <w:bottom w:val="none" w:sz="0" w:space="0" w:color="auto"/>
        <w:right w:val="none" w:sz="0" w:space="0" w:color="auto"/>
      </w:divBdr>
      <w:divsChild>
        <w:div w:id="715855704">
          <w:marLeft w:val="0"/>
          <w:marRight w:val="0"/>
          <w:marTop w:val="0"/>
          <w:marBottom w:val="0"/>
          <w:divBdr>
            <w:top w:val="none" w:sz="0" w:space="0" w:color="auto"/>
            <w:left w:val="none" w:sz="0" w:space="0" w:color="auto"/>
            <w:bottom w:val="none" w:sz="0" w:space="0" w:color="auto"/>
            <w:right w:val="none" w:sz="0" w:space="0" w:color="auto"/>
          </w:divBdr>
        </w:div>
      </w:divsChild>
    </w:div>
    <w:div w:id="595869595">
      <w:bodyDiv w:val="1"/>
      <w:marLeft w:val="0"/>
      <w:marRight w:val="0"/>
      <w:marTop w:val="0"/>
      <w:marBottom w:val="0"/>
      <w:divBdr>
        <w:top w:val="none" w:sz="0" w:space="0" w:color="auto"/>
        <w:left w:val="none" w:sz="0" w:space="0" w:color="auto"/>
        <w:bottom w:val="none" w:sz="0" w:space="0" w:color="auto"/>
        <w:right w:val="none" w:sz="0" w:space="0" w:color="auto"/>
      </w:divBdr>
      <w:divsChild>
        <w:div w:id="4094659">
          <w:marLeft w:val="0"/>
          <w:marRight w:val="0"/>
          <w:marTop w:val="0"/>
          <w:marBottom w:val="0"/>
          <w:divBdr>
            <w:top w:val="none" w:sz="0" w:space="0" w:color="auto"/>
            <w:left w:val="none" w:sz="0" w:space="0" w:color="auto"/>
            <w:bottom w:val="none" w:sz="0" w:space="0" w:color="auto"/>
            <w:right w:val="none" w:sz="0" w:space="0" w:color="auto"/>
          </w:divBdr>
        </w:div>
        <w:div w:id="220360850">
          <w:marLeft w:val="0"/>
          <w:marRight w:val="0"/>
          <w:marTop w:val="0"/>
          <w:marBottom w:val="0"/>
          <w:divBdr>
            <w:top w:val="none" w:sz="0" w:space="0" w:color="auto"/>
            <w:left w:val="none" w:sz="0" w:space="0" w:color="auto"/>
            <w:bottom w:val="none" w:sz="0" w:space="0" w:color="auto"/>
            <w:right w:val="none" w:sz="0" w:space="0" w:color="auto"/>
          </w:divBdr>
        </w:div>
        <w:div w:id="689767524">
          <w:marLeft w:val="0"/>
          <w:marRight w:val="0"/>
          <w:marTop w:val="0"/>
          <w:marBottom w:val="0"/>
          <w:divBdr>
            <w:top w:val="none" w:sz="0" w:space="0" w:color="auto"/>
            <w:left w:val="none" w:sz="0" w:space="0" w:color="auto"/>
            <w:bottom w:val="none" w:sz="0" w:space="0" w:color="auto"/>
            <w:right w:val="none" w:sz="0" w:space="0" w:color="auto"/>
          </w:divBdr>
        </w:div>
        <w:div w:id="866530023">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1180925876">
          <w:marLeft w:val="0"/>
          <w:marRight w:val="0"/>
          <w:marTop w:val="0"/>
          <w:marBottom w:val="0"/>
          <w:divBdr>
            <w:top w:val="none" w:sz="0" w:space="0" w:color="auto"/>
            <w:left w:val="none" w:sz="0" w:space="0" w:color="auto"/>
            <w:bottom w:val="none" w:sz="0" w:space="0" w:color="auto"/>
            <w:right w:val="none" w:sz="0" w:space="0" w:color="auto"/>
          </w:divBdr>
        </w:div>
        <w:div w:id="1190069690">
          <w:marLeft w:val="0"/>
          <w:marRight w:val="0"/>
          <w:marTop w:val="0"/>
          <w:marBottom w:val="0"/>
          <w:divBdr>
            <w:top w:val="none" w:sz="0" w:space="0" w:color="auto"/>
            <w:left w:val="none" w:sz="0" w:space="0" w:color="auto"/>
            <w:bottom w:val="none" w:sz="0" w:space="0" w:color="auto"/>
            <w:right w:val="none" w:sz="0" w:space="0" w:color="auto"/>
          </w:divBdr>
        </w:div>
        <w:div w:id="1239484768">
          <w:marLeft w:val="0"/>
          <w:marRight w:val="0"/>
          <w:marTop w:val="0"/>
          <w:marBottom w:val="0"/>
          <w:divBdr>
            <w:top w:val="none" w:sz="0" w:space="0" w:color="auto"/>
            <w:left w:val="none" w:sz="0" w:space="0" w:color="auto"/>
            <w:bottom w:val="none" w:sz="0" w:space="0" w:color="auto"/>
            <w:right w:val="none" w:sz="0" w:space="0" w:color="auto"/>
          </w:divBdr>
        </w:div>
        <w:div w:id="1424572342">
          <w:marLeft w:val="0"/>
          <w:marRight w:val="0"/>
          <w:marTop w:val="0"/>
          <w:marBottom w:val="0"/>
          <w:divBdr>
            <w:top w:val="none" w:sz="0" w:space="0" w:color="auto"/>
            <w:left w:val="none" w:sz="0" w:space="0" w:color="auto"/>
            <w:bottom w:val="none" w:sz="0" w:space="0" w:color="auto"/>
            <w:right w:val="none" w:sz="0" w:space="0" w:color="auto"/>
          </w:divBdr>
        </w:div>
        <w:div w:id="1770658355">
          <w:marLeft w:val="0"/>
          <w:marRight w:val="0"/>
          <w:marTop w:val="0"/>
          <w:marBottom w:val="0"/>
          <w:divBdr>
            <w:top w:val="none" w:sz="0" w:space="0" w:color="auto"/>
            <w:left w:val="none" w:sz="0" w:space="0" w:color="auto"/>
            <w:bottom w:val="none" w:sz="0" w:space="0" w:color="auto"/>
            <w:right w:val="none" w:sz="0" w:space="0" w:color="auto"/>
          </w:divBdr>
        </w:div>
        <w:div w:id="1860191435">
          <w:marLeft w:val="0"/>
          <w:marRight w:val="0"/>
          <w:marTop w:val="0"/>
          <w:marBottom w:val="0"/>
          <w:divBdr>
            <w:top w:val="none" w:sz="0" w:space="0" w:color="auto"/>
            <w:left w:val="none" w:sz="0" w:space="0" w:color="auto"/>
            <w:bottom w:val="none" w:sz="0" w:space="0" w:color="auto"/>
            <w:right w:val="none" w:sz="0" w:space="0" w:color="auto"/>
          </w:divBdr>
        </w:div>
      </w:divsChild>
    </w:div>
    <w:div w:id="596864801">
      <w:bodyDiv w:val="1"/>
      <w:marLeft w:val="0"/>
      <w:marRight w:val="0"/>
      <w:marTop w:val="0"/>
      <w:marBottom w:val="0"/>
      <w:divBdr>
        <w:top w:val="none" w:sz="0" w:space="0" w:color="auto"/>
        <w:left w:val="none" w:sz="0" w:space="0" w:color="auto"/>
        <w:bottom w:val="none" w:sz="0" w:space="0" w:color="auto"/>
        <w:right w:val="none" w:sz="0" w:space="0" w:color="auto"/>
      </w:divBdr>
    </w:div>
    <w:div w:id="597569107">
      <w:bodyDiv w:val="1"/>
      <w:marLeft w:val="0"/>
      <w:marRight w:val="0"/>
      <w:marTop w:val="0"/>
      <w:marBottom w:val="0"/>
      <w:divBdr>
        <w:top w:val="none" w:sz="0" w:space="0" w:color="auto"/>
        <w:left w:val="none" w:sz="0" w:space="0" w:color="auto"/>
        <w:bottom w:val="none" w:sz="0" w:space="0" w:color="auto"/>
        <w:right w:val="none" w:sz="0" w:space="0" w:color="auto"/>
      </w:divBdr>
    </w:div>
    <w:div w:id="599410831">
      <w:bodyDiv w:val="1"/>
      <w:marLeft w:val="0"/>
      <w:marRight w:val="0"/>
      <w:marTop w:val="0"/>
      <w:marBottom w:val="0"/>
      <w:divBdr>
        <w:top w:val="none" w:sz="0" w:space="0" w:color="auto"/>
        <w:left w:val="none" w:sz="0" w:space="0" w:color="auto"/>
        <w:bottom w:val="none" w:sz="0" w:space="0" w:color="auto"/>
        <w:right w:val="none" w:sz="0" w:space="0" w:color="auto"/>
      </w:divBdr>
    </w:div>
    <w:div w:id="603150714">
      <w:bodyDiv w:val="1"/>
      <w:marLeft w:val="0"/>
      <w:marRight w:val="0"/>
      <w:marTop w:val="0"/>
      <w:marBottom w:val="0"/>
      <w:divBdr>
        <w:top w:val="none" w:sz="0" w:space="0" w:color="auto"/>
        <w:left w:val="none" w:sz="0" w:space="0" w:color="auto"/>
        <w:bottom w:val="none" w:sz="0" w:space="0" w:color="auto"/>
        <w:right w:val="none" w:sz="0" w:space="0" w:color="auto"/>
      </w:divBdr>
    </w:div>
    <w:div w:id="638993892">
      <w:bodyDiv w:val="1"/>
      <w:marLeft w:val="0"/>
      <w:marRight w:val="0"/>
      <w:marTop w:val="0"/>
      <w:marBottom w:val="0"/>
      <w:divBdr>
        <w:top w:val="none" w:sz="0" w:space="0" w:color="auto"/>
        <w:left w:val="none" w:sz="0" w:space="0" w:color="auto"/>
        <w:bottom w:val="none" w:sz="0" w:space="0" w:color="auto"/>
        <w:right w:val="none" w:sz="0" w:space="0" w:color="auto"/>
      </w:divBdr>
      <w:divsChild>
        <w:div w:id="713189671">
          <w:marLeft w:val="0"/>
          <w:marRight w:val="0"/>
          <w:marTop w:val="0"/>
          <w:marBottom w:val="0"/>
          <w:divBdr>
            <w:top w:val="none" w:sz="0" w:space="0" w:color="auto"/>
            <w:left w:val="none" w:sz="0" w:space="0" w:color="auto"/>
            <w:bottom w:val="none" w:sz="0" w:space="0" w:color="auto"/>
            <w:right w:val="none" w:sz="0" w:space="0" w:color="auto"/>
          </w:divBdr>
        </w:div>
      </w:divsChild>
    </w:div>
    <w:div w:id="666985382">
      <w:bodyDiv w:val="1"/>
      <w:marLeft w:val="0"/>
      <w:marRight w:val="0"/>
      <w:marTop w:val="0"/>
      <w:marBottom w:val="0"/>
      <w:divBdr>
        <w:top w:val="none" w:sz="0" w:space="0" w:color="auto"/>
        <w:left w:val="none" w:sz="0" w:space="0" w:color="auto"/>
        <w:bottom w:val="none" w:sz="0" w:space="0" w:color="auto"/>
        <w:right w:val="none" w:sz="0" w:space="0" w:color="auto"/>
      </w:divBdr>
    </w:div>
    <w:div w:id="670303606">
      <w:bodyDiv w:val="1"/>
      <w:marLeft w:val="0"/>
      <w:marRight w:val="0"/>
      <w:marTop w:val="0"/>
      <w:marBottom w:val="0"/>
      <w:divBdr>
        <w:top w:val="none" w:sz="0" w:space="0" w:color="auto"/>
        <w:left w:val="none" w:sz="0" w:space="0" w:color="auto"/>
        <w:bottom w:val="none" w:sz="0" w:space="0" w:color="auto"/>
        <w:right w:val="none" w:sz="0" w:space="0" w:color="auto"/>
      </w:divBdr>
    </w:div>
    <w:div w:id="680200952">
      <w:bodyDiv w:val="1"/>
      <w:marLeft w:val="0"/>
      <w:marRight w:val="0"/>
      <w:marTop w:val="0"/>
      <w:marBottom w:val="0"/>
      <w:divBdr>
        <w:top w:val="none" w:sz="0" w:space="0" w:color="auto"/>
        <w:left w:val="none" w:sz="0" w:space="0" w:color="auto"/>
        <w:bottom w:val="none" w:sz="0" w:space="0" w:color="auto"/>
        <w:right w:val="none" w:sz="0" w:space="0" w:color="auto"/>
      </w:divBdr>
    </w:div>
    <w:div w:id="692069805">
      <w:bodyDiv w:val="1"/>
      <w:marLeft w:val="0"/>
      <w:marRight w:val="0"/>
      <w:marTop w:val="0"/>
      <w:marBottom w:val="0"/>
      <w:divBdr>
        <w:top w:val="none" w:sz="0" w:space="0" w:color="auto"/>
        <w:left w:val="none" w:sz="0" w:space="0" w:color="auto"/>
        <w:bottom w:val="none" w:sz="0" w:space="0" w:color="auto"/>
        <w:right w:val="none" w:sz="0" w:space="0" w:color="auto"/>
      </w:divBdr>
    </w:div>
    <w:div w:id="703478048">
      <w:bodyDiv w:val="1"/>
      <w:marLeft w:val="0"/>
      <w:marRight w:val="0"/>
      <w:marTop w:val="0"/>
      <w:marBottom w:val="0"/>
      <w:divBdr>
        <w:top w:val="none" w:sz="0" w:space="0" w:color="auto"/>
        <w:left w:val="none" w:sz="0" w:space="0" w:color="auto"/>
        <w:bottom w:val="none" w:sz="0" w:space="0" w:color="auto"/>
        <w:right w:val="none" w:sz="0" w:space="0" w:color="auto"/>
      </w:divBdr>
      <w:divsChild>
        <w:div w:id="884178003">
          <w:marLeft w:val="0"/>
          <w:marRight w:val="0"/>
          <w:marTop w:val="0"/>
          <w:marBottom w:val="0"/>
          <w:divBdr>
            <w:top w:val="none" w:sz="0" w:space="0" w:color="auto"/>
            <w:left w:val="none" w:sz="0" w:space="0" w:color="auto"/>
            <w:bottom w:val="none" w:sz="0" w:space="0" w:color="auto"/>
            <w:right w:val="none" w:sz="0" w:space="0" w:color="auto"/>
          </w:divBdr>
        </w:div>
      </w:divsChild>
    </w:div>
    <w:div w:id="758409032">
      <w:bodyDiv w:val="1"/>
      <w:marLeft w:val="0"/>
      <w:marRight w:val="0"/>
      <w:marTop w:val="0"/>
      <w:marBottom w:val="0"/>
      <w:divBdr>
        <w:top w:val="none" w:sz="0" w:space="0" w:color="auto"/>
        <w:left w:val="none" w:sz="0" w:space="0" w:color="auto"/>
        <w:bottom w:val="none" w:sz="0" w:space="0" w:color="auto"/>
        <w:right w:val="none" w:sz="0" w:space="0" w:color="auto"/>
      </w:divBdr>
    </w:div>
    <w:div w:id="761952194">
      <w:bodyDiv w:val="1"/>
      <w:marLeft w:val="0"/>
      <w:marRight w:val="0"/>
      <w:marTop w:val="0"/>
      <w:marBottom w:val="0"/>
      <w:divBdr>
        <w:top w:val="none" w:sz="0" w:space="0" w:color="auto"/>
        <w:left w:val="none" w:sz="0" w:space="0" w:color="auto"/>
        <w:bottom w:val="none" w:sz="0" w:space="0" w:color="auto"/>
        <w:right w:val="none" w:sz="0" w:space="0" w:color="auto"/>
      </w:divBdr>
    </w:div>
    <w:div w:id="772750290">
      <w:bodyDiv w:val="1"/>
      <w:marLeft w:val="0"/>
      <w:marRight w:val="0"/>
      <w:marTop w:val="0"/>
      <w:marBottom w:val="0"/>
      <w:divBdr>
        <w:top w:val="none" w:sz="0" w:space="0" w:color="auto"/>
        <w:left w:val="none" w:sz="0" w:space="0" w:color="auto"/>
        <w:bottom w:val="none" w:sz="0" w:space="0" w:color="auto"/>
        <w:right w:val="none" w:sz="0" w:space="0" w:color="auto"/>
      </w:divBdr>
    </w:div>
    <w:div w:id="779683412">
      <w:bodyDiv w:val="1"/>
      <w:marLeft w:val="0"/>
      <w:marRight w:val="0"/>
      <w:marTop w:val="0"/>
      <w:marBottom w:val="0"/>
      <w:divBdr>
        <w:top w:val="none" w:sz="0" w:space="0" w:color="auto"/>
        <w:left w:val="none" w:sz="0" w:space="0" w:color="auto"/>
        <w:bottom w:val="none" w:sz="0" w:space="0" w:color="auto"/>
        <w:right w:val="none" w:sz="0" w:space="0" w:color="auto"/>
      </w:divBdr>
    </w:div>
    <w:div w:id="788352242">
      <w:bodyDiv w:val="1"/>
      <w:marLeft w:val="0"/>
      <w:marRight w:val="0"/>
      <w:marTop w:val="0"/>
      <w:marBottom w:val="0"/>
      <w:divBdr>
        <w:top w:val="none" w:sz="0" w:space="0" w:color="auto"/>
        <w:left w:val="none" w:sz="0" w:space="0" w:color="auto"/>
        <w:bottom w:val="none" w:sz="0" w:space="0" w:color="auto"/>
        <w:right w:val="none" w:sz="0" w:space="0" w:color="auto"/>
      </w:divBdr>
    </w:div>
    <w:div w:id="804859241">
      <w:bodyDiv w:val="1"/>
      <w:marLeft w:val="0"/>
      <w:marRight w:val="0"/>
      <w:marTop w:val="0"/>
      <w:marBottom w:val="0"/>
      <w:divBdr>
        <w:top w:val="none" w:sz="0" w:space="0" w:color="auto"/>
        <w:left w:val="none" w:sz="0" w:space="0" w:color="auto"/>
        <w:bottom w:val="none" w:sz="0" w:space="0" w:color="auto"/>
        <w:right w:val="none" w:sz="0" w:space="0" w:color="auto"/>
      </w:divBdr>
    </w:div>
    <w:div w:id="809057999">
      <w:bodyDiv w:val="1"/>
      <w:marLeft w:val="0"/>
      <w:marRight w:val="0"/>
      <w:marTop w:val="0"/>
      <w:marBottom w:val="0"/>
      <w:divBdr>
        <w:top w:val="none" w:sz="0" w:space="0" w:color="auto"/>
        <w:left w:val="none" w:sz="0" w:space="0" w:color="auto"/>
        <w:bottom w:val="none" w:sz="0" w:space="0" w:color="auto"/>
        <w:right w:val="none" w:sz="0" w:space="0" w:color="auto"/>
      </w:divBdr>
    </w:div>
    <w:div w:id="823660433">
      <w:bodyDiv w:val="1"/>
      <w:marLeft w:val="0"/>
      <w:marRight w:val="0"/>
      <w:marTop w:val="0"/>
      <w:marBottom w:val="0"/>
      <w:divBdr>
        <w:top w:val="none" w:sz="0" w:space="0" w:color="auto"/>
        <w:left w:val="none" w:sz="0" w:space="0" w:color="auto"/>
        <w:bottom w:val="none" w:sz="0" w:space="0" w:color="auto"/>
        <w:right w:val="none" w:sz="0" w:space="0" w:color="auto"/>
      </w:divBdr>
    </w:div>
    <w:div w:id="831876188">
      <w:bodyDiv w:val="1"/>
      <w:marLeft w:val="0"/>
      <w:marRight w:val="0"/>
      <w:marTop w:val="0"/>
      <w:marBottom w:val="0"/>
      <w:divBdr>
        <w:top w:val="none" w:sz="0" w:space="0" w:color="auto"/>
        <w:left w:val="none" w:sz="0" w:space="0" w:color="auto"/>
        <w:bottom w:val="none" w:sz="0" w:space="0" w:color="auto"/>
        <w:right w:val="none" w:sz="0" w:space="0" w:color="auto"/>
      </w:divBdr>
    </w:div>
    <w:div w:id="839734741">
      <w:bodyDiv w:val="1"/>
      <w:marLeft w:val="0"/>
      <w:marRight w:val="0"/>
      <w:marTop w:val="0"/>
      <w:marBottom w:val="0"/>
      <w:divBdr>
        <w:top w:val="none" w:sz="0" w:space="0" w:color="auto"/>
        <w:left w:val="none" w:sz="0" w:space="0" w:color="auto"/>
        <w:bottom w:val="none" w:sz="0" w:space="0" w:color="auto"/>
        <w:right w:val="none" w:sz="0" w:space="0" w:color="auto"/>
      </w:divBdr>
    </w:div>
    <w:div w:id="855075024">
      <w:bodyDiv w:val="1"/>
      <w:marLeft w:val="0"/>
      <w:marRight w:val="0"/>
      <w:marTop w:val="0"/>
      <w:marBottom w:val="0"/>
      <w:divBdr>
        <w:top w:val="none" w:sz="0" w:space="0" w:color="auto"/>
        <w:left w:val="none" w:sz="0" w:space="0" w:color="auto"/>
        <w:bottom w:val="none" w:sz="0" w:space="0" w:color="auto"/>
        <w:right w:val="none" w:sz="0" w:space="0" w:color="auto"/>
      </w:divBdr>
    </w:div>
    <w:div w:id="859396845">
      <w:bodyDiv w:val="1"/>
      <w:marLeft w:val="0"/>
      <w:marRight w:val="0"/>
      <w:marTop w:val="0"/>
      <w:marBottom w:val="0"/>
      <w:divBdr>
        <w:top w:val="none" w:sz="0" w:space="0" w:color="auto"/>
        <w:left w:val="none" w:sz="0" w:space="0" w:color="auto"/>
        <w:bottom w:val="none" w:sz="0" w:space="0" w:color="auto"/>
        <w:right w:val="none" w:sz="0" w:space="0" w:color="auto"/>
      </w:divBdr>
    </w:div>
    <w:div w:id="873540464">
      <w:bodyDiv w:val="1"/>
      <w:marLeft w:val="0"/>
      <w:marRight w:val="0"/>
      <w:marTop w:val="0"/>
      <w:marBottom w:val="0"/>
      <w:divBdr>
        <w:top w:val="none" w:sz="0" w:space="0" w:color="auto"/>
        <w:left w:val="none" w:sz="0" w:space="0" w:color="auto"/>
        <w:bottom w:val="none" w:sz="0" w:space="0" w:color="auto"/>
        <w:right w:val="none" w:sz="0" w:space="0" w:color="auto"/>
      </w:divBdr>
    </w:div>
    <w:div w:id="893085639">
      <w:bodyDiv w:val="1"/>
      <w:marLeft w:val="0"/>
      <w:marRight w:val="0"/>
      <w:marTop w:val="0"/>
      <w:marBottom w:val="0"/>
      <w:divBdr>
        <w:top w:val="none" w:sz="0" w:space="0" w:color="auto"/>
        <w:left w:val="none" w:sz="0" w:space="0" w:color="auto"/>
        <w:bottom w:val="none" w:sz="0" w:space="0" w:color="auto"/>
        <w:right w:val="none" w:sz="0" w:space="0" w:color="auto"/>
      </w:divBdr>
    </w:div>
    <w:div w:id="894781185">
      <w:bodyDiv w:val="1"/>
      <w:marLeft w:val="0"/>
      <w:marRight w:val="0"/>
      <w:marTop w:val="0"/>
      <w:marBottom w:val="0"/>
      <w:divBdr>
        <w:top w:val="none" w:sz="0" w:space="0" w:color="auto"/>
        <w:left w:val="none" w:sz="0" w:space="0" w:color="auto"/>
        <w:bottom w:val="none" w:sz="0" w:space="0" w:color="auto"/>
        <w:right w:val="none" w:sz="0" w:space="0" w:color="auto"/>
      </w:divBdr>
    </w:div>
    <w:div w:id="895361488">
      <w:bodyDiv w:val="1"/>
      <w:marLeft w:val="0"/>
      <w:marRight w:val="0"/>
      <w:marTop w:val="0"/>
      <w:marBottom w:val="0"/>
      <w:divBdr>
        <w:top w:val="none" w:sz="0" w:space="0" w:color="auto"/>
        <w:left w:val="none" w:sz="0" w:space="0" w:color="auto"/>
        <w:bottom w:val="none" w:sz="0" w:space="0" w:color="auto"/>
        <w:right w:val="none" w:sz="0" w:space="0" w:color="auto"/>
      </w:divBdr>
    </w:div>
    <w:div w:id="902715877">
      <w:bodyDiv w:val="1"/>
      <w:marLeft w:val="0"/>
      <w:marRight w:val="0"/>
      <w:marTop w:val="0"/>
      <w:marBottom w:val="0"/>
      <w:divBdr>
        <w:top w:val="none" w:sz="0" w:space="0" w:color="auto"/>
        <w:left w:val="none" w:sz="0" w:space="0" w:color="auto"/>
        <w:bottom w:val="none" w:sz="0" w:space="0" w:color="auto"/>
        <w:right w:val="none" w:sz="0" w:space="0" w:color="auto"/>
      </w:divBdr>
    </w:div>
    <w:div w:id="910115986">
      <w:bodyDiv w:val="1"/>
      <w:marLeft w:val="0"/>
      <w:marRight w:val="0"/>
      <w:marTop w:val="0"/>
      <w:marBottom w:val="0"/>
      <w:divBdr>
        <w:top w:val="none" w:sz="0" w:space="0" w:color="auto"/>
        <w:left w:val="none" w:sz="0" w:space="0" w:color="auto"/>
        <w:bottom w:val="none" w:sz="0" w:space="0" w:color="auto"/>
        <w:right w:val="none" w:sz="0" w:space="0" w:color="auto"/>
      </w:divBdr>
    </w:div>
    <w:div w:id="913512304">
      <w:bodyDiv w:val="1"/>
      <w:marLeft w:val="0"/>
      <w:marRight w:val="0"/>
      <w:marTop w:val="0"/>
      <w:marBottom w:val="0"/>
      <w:divBdr>
        <w:top w:val="none" w:sz="0" w:space="0" w:color="auto"/>
        <w:left w:val="none" w:sz="0" w:space="0" w:color="auto"/>
        <w:bottom w:val="none" w:sz="0" w:space="0" w:color="auto"/>
        <w:right w:val="none" w:sz="0" w:space="0" w:color="auto"/>
      </w:divBdr>
    </w:div>
    <w:div w:id="924806621">
      <w:bodyDiv w:val="1"/>
      <w:marLeft w:val="0"/>
      <w:marRight w:val="0"/>
      <w:marTop w:val="0"/>
      <w:marBottom w:val="0"/>
      <w:divBdr>
        <w:top w:val="none" w:sz="0" w:space="0" w:color="auto"/>
        <w:left w:val="none" w:sz="0" w:space="0" w:color="auto"/>
        <w:bottom w:val="none" w:sz="0" w:space="0" w:color="auto"/>
        <w:right w:val="none" w:sz="0" w:space="0" w:color="auto"/>
      </w:divBdr>
    </w:div>
    <w:div w:id="931278618">
      <w:bodyDiv w:val="1"/>
      <w:marLeft w:val="0"/>
      <w:marRight w:val="0"/>
      <w:marTop w:val="0"/>
      <w:marBottom w:val="0"/>
      <w:divBdr>
        <w:top w:val="none" w:sz="0" w:space="0" w:color="auto"/>
        <w:left w:val="none" w:sz="0" w:space="0" w:color="auto"/>
        <w:bottom w:val="none" w:sz="0" w:space="0" w:color="auto"/>
        <w:right w:val="none" w:sz="0" w:space="0" w:color="auto"/>
      </w:divBdr>
      <w:divsChild>
        <w:div w:id="883372567">
          <w:marLeft w:val="0"/>
          <w:marRight w:val="0"/>
          <w:marTop w:val="0"/>
          <w:marBottom w:val="0"/>
          <w:divBdr>
            <w:top w:val="none" w:sz="0" w:space="0" w:color="auto"/>
            <w:left w:val="none" w:sz="0" w:space="0" w:color="auto"/>
            <w:bottom w:val="none" w:sz="0" w:space="0" w:color="auto"/>
            <w:right w:val="none" w:sz="0" w:space="0" w:color="auto"/>
          </w:divBdr>
        </w:div>
      </w:divsChild>
    </w:div>
    <w:div w:id="936249960">
      <w:bodyDiv w:val="1"/>
      <w:marLeft w:val="0"/>
      <w:marRight w:val="0"/>
      <w:marTop w:val="0"/>
      <w:marBottom w:val="0"/>
      <w:divBdr>
        <w:top w:val="none" w:sz="0" w:space="0" w:color="auto"/>
        <w:left w:val="none" w:sz="0" w:space="0" w:color="auto"/>
        <w:bottom w:val="none" w:sz="0" w:space="0" w:color="auto"/>
        <w:right w:val="none" w:sz="0" w:space="0" w:color="auto"/>
      </w:divBdr>
      <w:divsChild>
        <w:div w:id="2088306937">
          <w:marLeft w:val="0"/>
          <w:marRight w:val="0"/>
          <w:marTop w:val="0"/>
          <w:marBottom w:val="0"/>
          <w:divBdr>
            <w:top w:val="none" w:sz="0" w:space="0" w:color="auto"/>
            <w:left w:val="none" w:sz="0" w:space="0" w:color="auto"/>
            <w:bottom w:val="none" w:sz="0" w:space="0" w:color="auto"/>
            <w:right w:val="none" w:sz="0" w:space="0" w:color="auto"/>
          </w:divBdr>
          <w:divsChild>
            <w:div w:id="9025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365">
      <w:bodyDiv w:val="1"/>
      <w:marLeft w:val="0"/>
      <w:marRight w:val="0"/>
      <w:marTop w:val="0"/>
      <w:marBottom w:val="0"/>
      <w:divBdr>
        <w:top w:val="none" w:sz="0" w:space="0" w:color="auto"/>
        <w:left w:val="none" w:sz="0" w:space="0" w:color="auto"/>
        <w:bottom w:val="none" w:sz="0" w:space="0" w:color="auto"/>
        <w:right w:val="none" w:sz="0" w:space="0" w:color="auto"/>
      </w:divBdr>
    </w:div>
    <w:div w:id="977077792">
      <w:bodyDiv w:val="1"/>
      <w:marLeft w:val="0"/>
      <w:marRight w:val="0"/>
      <w:marTop w:val="0"/>
      <w:marBottom w:val="0"/>
      <w:divBdr>
        <w:top w:val="none" w:sz="0" w:space="0" w:color="auto"/>
        <w:left w:val="none" w:sz="0" w:space="0" w:color="auto"/>
        <w:bottom w:val="none" w:sz="0" w:space="0" w:color="auto"/>
        <w:right w:val="none" w:sz="0" w:space="0" w:color="auto"/>
      </w:divBdr>
    </w:div>
    <w:div w:id="981345413">
      <w:bodyDiv w:val="1"/>
      <w:marLeft w:val="0"/>
      <w:marRight w:val="0"/>
      <w:marTop w:val="0"/>
      <w:marBottom w:val="0"/>
      <w:divBdr>
        <w:top w:val="none" w:sz="0" w:space="0" w:color="auto"/>
        <w:left w:val="none" w:sz="0" w:space="0" w:color="auto"/>
        <w:bottom w:val="none" w:sz="0" w:space="0" w:color="auto"/>
        <w:right w:val="none" w:sz="0" w:space="0" w:color="auto"/>
      </w:divBdr>
    </w:div>
    <w:div w:id="983048850">
      <w:bodyDiv w:val="1"/>
      <w:marLeft w:val="0"/>
      <w:marRight w:val="0"/>
      <w:marTop w:val="0"/>
      <w:marBottom w:val="0"/>
      <w:divBdr>
        <w:top w:val="none" w:sz="0" w:space="0" w:color="auto"/>
        <w:left w:val="none" w:sz="0" w:space="0" w:color="auto"/>
        <w:bottom w:val="none" w:sz="0" w:space="0" w:color="auto"/>
        <w:right w:val="none" w:sz="0" w:space="0" w:color="auto"/>
      </w:divBdr>
    </w:div>
    <w:div w:id="984049360">
      <w:bodyDiv w:val="1"/>
      <w:marLeft w:val="0"/>
      <w:marRight w:val="0"/>
      <w:marTop w:val="0"/>
      <w:marBottom w:val="0"/>
      <w:divBdr>
        <w:top w:val="none" w:sz="0" w:space="0" w:color="auto"/>
        <w:left w:val="none" w:sz="0" w:space="0" w:color="auto"/>
        <w:bottom w:val="none" w:sz="0" w:space="0" w:color="auto"/>
        <w:right w:val="none" w:sz="0" w:space="0" w:color="auto"/>
      </w:divBdr>
    </w:div>
    <w:div w:id="993144558">
      <w:bodyDiv w:val="1"/>
      <w:marLeft w:val="0"/>
      <w:marRight w:val="0"/>
      <w:marTop w:val="0"/>
      <w:marBottom w:val="0"/>
      <w:divBdr>
        <w:top w:val="none" w:sz="0" w:space="0" w:color="auto"/>
        <w:left w:val="none" w:sz="0" w:space="0" w:color="auto"/>
        <w:bottom w:val="none" w:sz="0" w:space="0" w:color="auto"/>
        <w:right w:val="none" w:sz="0" w:space="0" w:color="auto"/>
      </w:divBdr>
    </w:div>
    <w:div w:id="1000161156">
      <w:bodyDiv w:val="1"/>
      <w:marLeft w:val="0"/>
      <w:marRight w:val="0"/>
      <w:marTop w:val="0"/>
      <w:marBottom w:val="0"/>
      <w:divBdr>
        <w:top w:val="none" w:sz="0" w:space="0" w:color="auto"/>
        <w:left w:val="none" w:sz="0" w:space="0" w:color="auto"/>
        <w:bottom w:val="none" w:sz="0" w:space="0" w:color="auto"/>
        <w:right w:val="none" w:sz="0" w:space="0" w:color="auto"/>
      </w:divBdr>
    </w:div>
    <w:div w:id="1029794303">
      <w:bodyDiv w:val="1"/>
      <w:marLeft w:val="0"/>
      <w:marRight w:val="0"/>
      <w:marTop w:val="0"/>
      <w:marBottom w:val="0"/>
      <w:divBdr>
        <w:top w:val="none" w:sz="0" w:space="0" w:color="auto"/>
        <w:left w:val="none" w:sz="0" w:space="0" w:color="auto"/>
        <w:bottom w:val="none" w:sz="0" w:space="0" w:color="auto"/>
        <w:right w:val="none" w:sz="0" w:space="0" w:color="auto"/>
      </w:divBdr>
    </w:div>
    <w:div w:id="1040979624">
      <w:bodyDiv w:val="1"/>
      <w:marLeft w:val="0"/>
      <w:marRight w:val="0"/>
      <w:marTop w:val="0"/>
      <w:marBottom w:val="0"/>
      <w:divBdr>
        <w:top w:val="none" w:sz="0" w:space="0" w:color="auto"/>
        <w:left w:val="none" w:sz="0" w:space="0" w:color="auto"/>
        <w:bottom w:val="none" w:sz="0" w:space="0" w:color="auto"/>
        <w:right w:val="none" w:sz="0" w:space="0" w:color="auto"/>
      </w:divBdr>
    </w:div>
    <w:div w:id="1054741819">
      <w:bodyDiv w:val="1"/>
      <w:marLeft w:val="0"/>
      <w:marRight w:val="0"/>
      <w:marTop w:val="0"/>
      <w:marBottom w:val="0"/>
      <w:divBdr>
        <w:top w:val="none" w:sz="0" w:space="0" w:color="auto"/>
        <w:left w:val="none" w:sz="0" w:space="0" w:color="auto"/>
        <w:bottom w:val="none" w:sz="0" w:space="0" w:color="auto"/>
        <w:right w:val="none" w:sz="0" w:space="0" w:color="auto"/>
      </w:divBdr>
    </w:div>
    <w:div w:id="1061635487">
      <w:bodyDiv w:val="1"/>
      <w:marLeft w:val="0"/>
      <w:marRight w:val="0"/>
      <w:marTop w:val="0"/>
      <w:marBottom w:val="0"/>
      <w:divBdr>
        <w:top w:val="none" w:sz="0" w:space="0" w:color="auto"/>
        <w:left w:val="none" w:sz="0" w:space="0" w:color="auto"/>
        <w:bottom w:val="none" w:sz="0" w:space="0" w:color="auto"/>
        <w:right w:val="none" w:sz="0" w:space="0" w:color="auto"/>
      </w:divBdr>
      <w:divsChild>
        <w:div w:id="839152930">
          <w:marLeft w:val="0"/>
          <w:marRight w:val="0"/>
          <w:marTop w:val="0"/>
          <w:marBottom w:val="0"/>
          <w:divBdr>
            <w:top w:val="none" w:sz="0" w:space="0" w:color="auto"/>
            <w:left w:val="none" w:sz="0" w:space="0" w:color="auto"/>
            <w:bottom w:val="none" w:sz="0" w:space="0" w:color="auto"/>
            <w:right w:val="none" w:sz="0" w:space="0" w:color="auto"/>
          </w:divBdr>
        </w:div>
      </w:divsChild>
    </w:div>
    <w:div w:id="1067262951">
      <w:bodyDiv w:val="1"/>
      <w:marLeft w:val="0"/>
      <w:marRight w:val="0"/>
      <w:marTop w:val="0"/>
      <w:marBottom w:val="0"/>
      <w:divBdr>
        <w:top w:val="none" w:sz="0" w:space="0" w:color="auto"/>
        <w:left w:val="none" w:sz="0" w:space="0" w:color="auto"/>
        <w:bottom w:val="none" w:sz="0" w:space="0" w:color="auto"/>
        <w:right w:val="none" w:sz="0" w:space="0" w:color="auto"/>
      </w:divBdr>
    </w:div>
    <w:div w:id="1067994889">
      <w:bodyDiv w:val="1"/>
      <w:marLeft w:val="0"/>
      <w:marRight w:val="0"/>
      <w:marTop w:val="0"/>
      <w:marBottom w:val="0"/>
      <w:divBdr>
        <w:top w:val="none" w:sz="0" w:space="0" w:color="auto"/>
        <w:left w:val="none" w:sz="0" w:space="0" w:color="auto"/>
        <w:bottom w:val="none" w:sz="0" w:space="0" w:color="auto"/>
        <w:right w:val="none" w:sz="0" w:space="0" w:color="auto"/>
      </w:divBdr>
    </w:div>
    <w:div w:id="1072309605">
      <w:bodyDiv w:val="1"/>
      <w:marLeft w:val="0"/>
      <w:marRight w:val="0"/>
      <w:marTop w:val="0"/>
      <w:marBottom w:val="0"/>
      <w:divBdr>
        <w:top w:val="none" w:sz="0" w:space="0" w:color="auto"/>
        <w:left w:val="none" w:sz="0" w:space="0" w:color="auto"/>
        <w:bottom w:val="none" w:sz="0" w:space="0" w:color="auto"/>
        <w:right w:val="none" w:sz="0" w:space="0" w:color="auto"/>
      </w:divBdr>
      <w:divsChild>
        <w:div w:id="1096445444">
          <w:marLeft w:val="0"/>
          <w:marRight w:val="0"/>
          <w:marTop w:val="0"/>
          <w:marBottom w:val="0"/>
          <w:divBdr>
            <w:top w:val="none" w:sz="0" w:space="0" w:color="auto"/>
            <w:left w:val="none" w:sz="0" w:space="0" w:color="auto"/>
            <w:bottom w:val="none" w:sz="0" w:space="0" w:color="auto"/>
            <w:right w:val="none" w:sz="0" w:space="0" w:color="auto"/>
          </w:divBdr>
        </w:div>
      </w:divsChild>
    </w:div>
    <w:div w:id="1115365562">
      <w:bodyDiv w:val="1"/>
      <w:marLeft w:val="0"/>
      <w:marRight w:val="0"/>
      <w:marTop w:val="0"/>
      <w:marBottom w:val="0"/>
      <w:divBdr>
        <w:top w:val="none" w:sz="0" w:space="0" w:color="auto"/>
        <w:left w:val="none" w:sz="0" w:space="0" w:color="auto"/>
        <w:bottom w:val="none" w:sz="0" w:space="0" w:color="auto"/>
        <w:right w:val="none" w:sz="0" w:space="0" w:color="auto"/>
      </w:divBdr>
    </w:div>
    <w:div w:id="1120690249">
      <w:bodyDiv w:val="1"/>
      <w:marLeft w:val="0"/>
      <w:marRight w:val="0"/>
      <w:marTop w:val="0"/>
      <w:marBottom w:val="0"/>
      <w:divBdr>
        <w:top w:val="none" w:sz="0" w:space="0" w:color="auto"/>
        <w:left w:val="none" w:sz="0" w:space="0" w:color="auto"/>
        <w:bottom w:val="none" w:sz="0" w:space="0" w:color="auto"/>
        <w:right w:val="none" w:sz="0" w:space="0" w:color="auto"/>
      </w:divBdr>
    </w:div>
    <w:div w:id="1121654431">
      <w:bodyDiv w:val="1"/>
      <w:marLeft w:val="0"/>
      <w:marRight w:val="0"/>
      <w:marTop w:val="0"/>
      <w:marBottom w:val="0"/>
      <w:divBdr>
        <w:top w:val="none" w:sz="0" w:space="0" w:color="auto"/>
        <w:left w:val="none" w:sz="0" w:space="0" w:color="auto"/>
        <w:bottom w:val="none" w:sz="0" w:space="0" w:color="auto"/>
        <w:right w:val="none" w:sz="0" w:space="0" w:color="auto"/>
      </w:divBdr>
    </w:div>
    <w:div w:id="1138917143">
      <w:bodyDiv w:val="1"/>
      <w:marLeft w:val="0"/>
      <w:marRight w:val="0"/>
      <w:marTop w:val="0"/>
      <w:marBottom w:val="0"/>
      <w:divBdr>
        <w:top w:val="none" w:sz="0" w:space="0" w:color="auto"/>
        <w:left w:val="none" w:sz="0" w:space="0" w:color="auto"/>
        <w:bottom w:val="none" w:sz="0" w:space="0" w:color="auto"/>
        <w:right w:val="none" w:sz="0" w:space="0" w:color="auto"/>
      </w:divBdr>
    </w:div>
    <w:div w:id="1154764555">
      <w:bodyDiv w:val="1"/>
      <w:marLeft w:val="0"/>
      <w:marRight w:val="0"/>
      <w:marTop w:val="0"/>
      <w:marBottom w:val="0"/>
      <w:divBdr>
        <w:top w:val="none" w:sz="0" w:space="0" w:color="auto"/>
        <w:left w:val="none" w:sz="0" w:space="0" w:color="auto"/>
        <w:bottom w:val="none" w:sz="0" w:space="0" w:color="auto"/>
        <w:right w:val="none" w:sz="0" w:space="0" w:color="auto"/>
      </w:divBdr>
    </w:div>
    <w:div w:id="1162895110">
      <w:bodyDiv w:val="1"/>
      <w:marLeft w:val="0"/>
      <w:marRight w:val="0"/>
      <w:marTop w:val="0"/>
      <w:marBottom w:val="0"/>
      <w:divBdr>
        <w:top w:val="none" w:sz="0" w:space="0" w:color="auto"/>
        <w:left w:val="none" w:sz="0" w:space="0" w:color="auto"/>
        <w:bottom w:val="none" w:sz="0" w:space="0" w:color="auto"/>
        <w:right w:val="none" w:sz="0" w:space="0" w:color="auto"/>
      </w:divBdr>
    </w:div>
    <w:div w:id="1164206370">
      <w:bodyDiv w:val="1"/>
      <w:marLeft w:val="0"/>
      <w:marRight w:val="0"/>
      <w:marTop w:val="0"/>
      <w:marBottom w:val="0"/>
      <w:divBdr>
        <w:top w:val="none" w:sz="0" w:space="0" w:color="auto"/>
        <w:left w:val="none" w:sz="0" w:space="0" w:color="auto"/>
        <w:bottom w:val="none" w:sz="0" w:space="0" w:color="auto"/>
        <w:right w:val="none" w:sz="0" w:space="0" w:color="auto"/>
      </w:divBdr>
    </w:div>
    <w:div w:id="1171681872">
      <w:bodyDiv w:val="1"/>
      <w:marLeft w:val="0"/>
      <w:marRight w:val="0"/>
      <w:marTop w:val="0"/>
      <w:marBottom w:val="0"/>
      <w:divBdr>
        <w:top w:val="none" w:sz="0" w:space="0" w:color="auto"/>
        <w:left w:val="none" w:sz="0" w:space="0" w:color="auto"/>
        <w:bottom w:val="none" w:sz="0" w:space="0" w:color="auto"/>
        <w:right w:val="none" w:sz="0" w:space="0" w:color="auto"/>
      </w:divBdr>
      <w:divsChild>
        <w:div w:id="768426507">
          <w:marLeft w:val="0"/>
          <w:marRight w:val="0"/>
          <w:marTop w:val="0"/>
          <w:marBottom w:val="0"/>
          <w:divBdr>
            <w:top w:val="none" w:sz="0" w:space="0" w:color="auto"/>
            <w:left w:val="none" w:sz="0" w:space="0" w:color="auto"/>
            <w:bottom w:val="none" w:sz="0" w:space="0" w:color="auto"/>
            <w:right w:val="none" w:sz="0" w:space="0" w:color="auto"/>
          </w:divBdr>
        </w:div>
      </w:divsChild>
    </w:div>
    <w:div w:id="1172988146">
      <w:bodyDiv w:val="1"/>
      <w:marLeft w:val="0"/>
      <w:marRight w:val="0"/>
      <w:marTop w:val="0"/>
      <w:marBottom w:val="0"/>
      <w:divBdr>
        <w:top w:val="none" w:sz="0" w:space="0" w:color="auto"/>
        <w:left w:val="none" w:sz="0" w:space="0" w:color="auto"/>
        <w:bottom w:val="none" w:sz="0" w:space="0" w:color="auto"/>
        <w:right w:val="none" w:sz="0" w:space="0" w:color="auto"/>
      </w:divBdr>
    </w:div>
    <w:div w:id="1174803329">
      <w:bodyDiv w:val="1"/>
      <w:marLeft w:val="0"/>
      <w:marRight w:val="0"/>
      <w:marTop w:val="0"/>
      <w:marBottom w:val="0"/>
      <w:divBdr>
        <w:top w:val="none" w:sz="0" w:space="0" w:color="auto"/>
        <w:left w:val="none" w:sz="0" w:space="0" w:color="auto"/>
        <w:bottom w:val="none" w:sz="0" w:space="0" w:color="auto"/>
        <w:right w:val="none" w:sz="0" w:space="0" w:color="auto"/>
      </w:divBdr>
    </w:div>
    <w:div w:id="1176383048">
      <w:bodyDiv w:val="1"/>
      <w:marLeft w:val="0"/>
      <w:marRight w:val="0"/>
      <w:marTop w:val="0"/>
      <w:marBottom w:val="0"/>
      <w:divBdr>
        <w:top w:val="none" w:sz="0" w:space="0" w:color="auto"/>
        <w:left w:val="none" w:sz="0" w:space="0" w:color="auto"/>
        <w:bottom w:val="none" w:sz="0" w:space="0" w:color="auto"/>
        <w:right w:val="none" w:sz="0" w:space="0" w:color="auto"/>
      </w:divBdr>
    </w:div>
    <w:div w:id="1177381785">
      <w:bodyDiv w:val="1"/>
      <w:marLeft w:val="0"/>
      <w:marRight w:val="0"/>
      <w:marTop w:val="0"/>
      <w:marBottom w:val="0"/>
      <w:divBdr>
        <w:top w:val="none" w:sz="0" w:space="0" w:color="auto"/>
        <w:left w:val="none" w:sz="0" w:space="0" w:color="auto"/>
        <w:bottom w:val="none" w:sz="0" w:space="0" w:color="auto"/>
        <w:right w:val="none" w:sz="0" w:space="0" w:color="auto"/>
      </w:divBdr>
    </w:div>
    <w:div w:id="1177962260">
      <w:bodyDiv w:val="1"/>
      <w:marLeft w:val="0"/>
      <w:marRight w:val="0"/>
      <w:marTop w:val="0"/>
      <w:marBottom w:val="0"/>
      <w:divBdr>
        <w:top w:val="none" w:sz="0" w:space="0" w:color="auto"/>
        <w:left w:val="none" w:sz="0" w:space="0" w:color="auto"/>
        <w:bottom w:val="none" w:sz="0" w:space="0" w:color="auto"/>
        <w:right w:val="none" w:sz="0" w:space="0" w:color="auto"/>
      </w:divBdr>
    </w:div>
    <w:div w:id="1215584811">
      <w:bodyDiv w:val="1"/>
      <w:marLeft w:val="0"/>
      <w:marRight w:val="0"/>
      <w:marTop w:val="0"/>
      <w:marBottom w:val="0"/>
      <w:divBdr>
        <w:top w:val="none" w:sz="0" w:space="0" w:color="auto"/>
        <w:left w:val="none" w:sz="0" w:space="0" w:color="auto"/>
        <w:bottom w:val="none" w:sz="0" w:space="0" w:color="auto"/>
        <w:right w:val="none" w:sz="0" w:space="0" w:color="auto"/>
      </w:divBdr>
    </w:div>
    <w:div w:id="1220824809">
      <w:bodyDiv w:val="1"/>
      <w:marLeft w:val="0"/>
      <w:marRight w:val="0"/>
      <w:marTop w:val="0"/>
      <w:marBottom w:val="0"/>
      <w:divBdr>
        <w:top w:val="none" w:sz="0" w:space="0" w:color="auto"/>
        <w:left w:val="none" w:sz="0" w:space="0" w:color="auto"/>
        <w:bottom w:val="none" w:sz="0" w:space="0" w:color="auto"/>
        <w:right w:val="none" w:sz="0" w:space="0" w:color="auto"/>
      </w:divBdr>
    </w:div>
    <w:div w:id="1233274632">
      <w:bodyDiv w:val="1"/>
      <w:marLeft w:val="0"/>
      <w:marRight w:val="0"/>
      <w:marTop w:val="0"/>
      <w:marBottom w:val="0"/>
      <w:divBdr>
        <w:top w:val="none" w:sz="0" w:space="0" w:color="auto"/>
        <w:left w:val="none" w:sz="0" w:space="0" w:color="auto"/>
        <w:bottom w:val="none" w:sz="0" w:space="0" w:color="auto"/>
        <w:right w:val="none" w:sz="0" w:space="0" w:color="auto"/>
      </w:divBdr>
    </w:div>
    <w:div w:id="1249459197">
      <w:bodyDiv w:val="1"/>
      <w:marLeft w:val="0"/>
      <w:marRight w:val="0"/>
      <w:marTop w:val="0"/>
      <w:marBottom w:val="0"/>
      <w:divBdr>
        <w:top w:val="none" w:sz="0" w:space="0" w:color="auto"/>
        <w:left w:val="none" w:sz="0" w:space="0" w:color="auto"/>
        <w:bottom w:val="none" w:sz="0" w:space="0" w:color="auto"/>
        <w:right w:val="none" w:sz="0" w:space="0" w:color="auto"/>
      </w:divBdr>
    </w:div>
    <w:div w:id="1251886947">
      <w:bodyDiv w:val="1"/>
      <w:marLeft w:val="0"/>
      <w:marRight w:val="0"/>
      <w:marTop w:val="0"/>
      <w:marBottom w:val="0"/>
      <w:divBdr>
        <w:top w:val="none" w:sz="0" w:space="0" w:color="auto"/>
        <w:left w:val="none" w:sz="0" w:space="0" w:color="auto"/>
        <w:bottom w:val="none" w:sz="0" w:space="0" w:color="auto"/>
        <w:right w:val="none" w:sz="0" w:space="0" w:color="auto"/>
      </w:divBdr>
      <w:divsChild>
        <w:div w:id="795610652">
          <w:marLeft w:val="0"/>
          <w:marRight w:val="0"/>
          <w:marTop w:val="0"/>
          <w:marBottom w:val="0"/>
          <w:divBdr>
            <w:top w:val="none" w:sz="0" w:space="0" w:color="auto"/>
            <w:left w:val="none" w:sz="0" w:space="0" w:color="auto"/>
            <w:bottom w:val="none" w:sz="0" w:space="0" w:color="auto"/>
            <w:right w:val="none" w:sz="0" w:space="0" w:color="auto"/>
          </w:divBdr>
        </w:div>
      </w:divsChild>
    </w:div>
    <w:div w:id="1254168212">
      <w:bodyDiv w:val="1"/>
      <w:marLeft w:val="0"/>
      <w:marRight w:val="0"/>
      <w:marTop w:val="0"/>
      <w:marBottom w:val="0"/>
      <w:divBdr>
        <w:top w:val="none" w:sz="0" w:space="0" w:color="auto"/>
        <w:left w:val="none" w:sz="0" w:space="0" w:color="auto"/>
        <w:bottom w:val="none" w:sz="0" w:space="0" w:color="auto"/>
        <w:right w:val="none" w:sz="0" w:space="0" w:color="auto"/>
      </w:divBdr>
    </w:div>
    <w:div w:id="1258057311">
      <w:bodyDiv w:val="1"/>
      <w:marLeft w:val="0"/>
      <w:marRight w:val="0"/>
      <w:marTop w:val="0"/>
      <w:marBottom w:val="0"/>
      <w:divBdr>
        <w:top w:val="none" w:sz="0" w:space="0" w:color="auto"/>
        <w:left w:val="none" w:sz="0" w:space="0" w:color="auto"/>
        <w:bottom w:val="none" w:sz="0" w:space="0" w:color="auto"/>
        <w:right w:val="none" w:sz="0" w:space="0" w:color="auto"/>
      </w:divBdr>
    </w:div>
    <w:div w:id="1264263575">
      <w:bodyDiv w:val="1"/>
      <w:marLeft w:val="0"/>
      <w:marRight w:val="0"/>
      <w:marTop w:val="0"/>
      <w:marBottom w:val="0"/>
      <w:divBdr>
        <w:top w:val="none" w:sz="0" w:space="0" w:color="auto"/>
        <w:left w:val="none" w:sz="0" w:space="0" w:color="auto"/>
        <w:bottom w:val="none" w:sz="0" w:space="0" w:color="auto"/>
        <w:right w:val="none" w:sz="0" w:space="0" w:color="auto"/>
      </w:divBdr>
    </w:div>
    <w:div w:id="1269656047">
      <w:bodyDiv w:val="1"/>
      <w:marLeft w:val="0"/>
      <w:marRight w:val="0"/>
      <w:marTop w:val="0"/>
      <w:marBottom w:val="0"/>
      <w:divBdr>
        <w:top w:val="none" w:sz="0" w:space="0" w:color="auto"/>
        <w:left w:val="none" w:sz="0" w:space="0" w:color="auto"/>
        <w:bottom w:val="none" w:sz="0" w:space="0" w:color="auto"/>
        <w:right w:val="none" w:sz="0" w:space="0" w:color="auto"/>
      </w:divBdr>
    </w:div>
    <w:div w:id="1270896155">
      <w:bodyDiv w:val="1"/>
      <w:marLeft w:val="0"/>
      <w:marRight w:val="0"/>
      <w:marTop w:val="0"/>
      <w:marBottom w:val="0"/>
      <w:divBdr>
        <w:top w:val="none" w:sz="0" w:space="0" w:color="auto"/>
        <w:left w:val="none" w:sz="0" w:space="0" w:color="auto"/>
        <w:bottom w:val="none" w:sz="0" w:space="0" w:color="auto"/>
        <w:right w:val="none" w:sz="0" w:space="0" w:color="auto"/>
      </w:divBdr>
    </w:div>
    <w:div w:id="1280331799">
      <w:bodyDiv w:val="1"/>
      <w:marLeft w:val="0"/>
      <w:marRight w:val="0"/>
      <w:marTop w:val="0"/>
      <w:marBottom w:val="0"/>
      <w:divBdr>
        <w:top w:val="none" w:sz="0" w:space="0" w:color="auto"/>
        <w:left w:val="none" w:sz="0" w:space="0" w:color="auto"/>
        <w:bottom w:val="none" w:sz="0" w:space="0" w:color="auto"/>
        <w:right w:val="none" w:sz="0" w:space="0" w:color="auto"/>
      </w:divBdr>
    </w:div>
    <w:div w:id="1285962008">
      <w:bodyDiv w:val="1"/>
      <w:marLeft w:val="0"/>
      <w:marRight w:val="0"/>
      <w:marTop w:val="0"/>
      <w:marBottom w:val="0"/>
      <w:divBdr>
        <w:top w:val="none" w:sz="0" w:space="0" w:color="auto"/>
        <w:left w:val="none" w:sz="0" w:space="0" w:color="auto"/>
        <w:bottom w:val="none" w:sz="0" w:space="0" w:color="auto"/>
        <w:right w:val="none" w:sz="0" w:space="0" w:color="auto"/>
      </w:divBdr>
      <w:divsChild>
        <w:div w:id="277765545">
          <w:marLeft w:val="0"/>
          <w:marRight w:val="0"/>
          <w:marTop w:val="0"/>
          <w:marBottom w:val="0"/>
          <w:divBdr>
            <w:top w:val="none" w:sz="0" w:space="0" w:color="auto"/>
            <w:left w:val="none" w:sz="0" w:space="0" w:color="auto"/>
            <w:bottom w:val="none" w:sz="0" w:space="0" w:color="auto"/>
            <w:right w:val="none" w:sz="0" w:space="0" w:color="auto"/>
          </w:divBdr>
        </w:div>
        <w:div w:id="998844301">
          <w:marLeft w:val="0"/>
          <w:marRight w:val="0"/>
          <w:marTop w:val="0"/>
          <w:marBottom w:val="0"/>
          <w:divBdr>
            <w:top w:val="none" w:sz="0" w:space="0" w:color="auto"/>
            <w:left w:val="none" w:sz="0" w:space="0" w:color="auto"/>
            <w:bottom w:val="none" w:sz="0" w:space="0" w:color="auto"/>
            <w:right w:val="none" w:sz="0" w:space="0" w:color="auto"/>
          </w:divBdr>
        </w:div>
        <w:div w:id="1015616560">
          <w:marLeft w:val="0"/>
          <w:marRight w:val="0"/>
          <w:marTop w:val="0"/>
          <w:marBottom w:val="0"/>
          <w:divBdr>
            <w:top w:val="none" w:sz="0" w:space="0" w:color="auto"/>
            <w:left w:val="none" w:sz="0" w:space="0" w:color="auto"/>
            <w:bottom w:val="none" w:sz="0" w:space="0" w:color="auto"/>
            <w:right w:val="none" w:sz="0" w:space="0" w:color="auto"/>
          </w:divBdr>
        </w:div>
        <w:div w:id="1342046900">
          <w:marLeft w:val="0"/>
          <w:marRight w:val="0"/>
          <w:marTop w:val="0"/>
          <w:marBottom w:val="0"/>
          <w:divBdr>
            <w:top w:val="none" w:sz="0" w:space="0" w:color="auto"/>
            <w:left w:val="none" w:sz="0" w:space="0" w:color="auto"/>
            <w:bottom w:val="none" w:sz="0" w:space="0" w:color="auto"/>
            <w:right w:val="none" w:sz="0" w:space="0" w:color="auto"/>
          </w:divBdr>
        </w:div>
        <w:div w:id="1528256507">
          <w:marLeft w:val="0"/>
          <w:marRight w:val="0"/>
          <w:marTop w:val="0"/>
          <w:marBottom w:val="0"/>
          <w:divBdr>
            <w:top w:val="none" w:sz="0" w:space="0" w:color="auto"/>
            <w:left w:val="none" w:sz="0" w:space="0" w:color="auto"/>
            <w:bottom w:val="none" w:sz="0" w:space="0" w:color="auto"/>
            <w:right w:val="none" w:sz="0" w:space="0" w:color="auto"/>
          </w:divBdr>
        </w:div>
        <w:div w:id="1953783370">
          <w:marLeft w:val="0"/>
          <w:marRight w:val="0"/>
          <w:marTop w:val="0"/>
          <w:marBottom w:val="0"/>
          <w:divBdr>
            <w:top w:val="none" w:sz="0" w:space="0" w:color="auto"/>
            <w:left w:val="none" w:sz="0" w:space="0" w:color="auto"/>
            <w:bottom w:val="none" w:sz="0" w:space="0" w:color="auto"/>
            <w:right w:val="none" w:sz="0" w:space="0" w:color="auto"/>
          </w:divBdr>
        </w:div>
      </w:divsChild>
    </w:div>
    <w:div w:id="1290358504">
      <w:bodyDiv w:val="1"/>
      <w:marLeft w:val="0"/>
      <w:marRight w:val="0"/>
      <w:marTop w:val="0"/>
      <w:marBottom w:val="0"/>
      <w:divBdr>
        <w:top w:val="none" w:sz="0" w:space="0" w:color="auto"/>
        <w:left w:val="none" w:sz="0" w:space="0" w:color="auto"/>
        <w:bottom w:val="none" w:sz="0" w:space="0" w:color="auto"/>
        <w:right w:val="none" w:sz="0" w:space="0" w:color="auto"/>
      </w:divBdr>
    </w:div>
    <w:div w:id="1299720198">
      <w:bodyDiv w:val="1"/>
      <w:marLeft w:val="0"/>
      <w:marRight w:val="0"/>
      <w:marTop w:val="0"/>
      <w:marBottom w:val="0"/>
      <w:divBdr>
        <w:top w:val="none" w:sz="0" w:space="0" w:color="auto"/>
        <w:left w:val="none" w:sz="0" w:space="0" w:color="auto"/>
        <w:bottom w:val="none" w:sz="0" w:space="0" w:color="auto"/>
        <w:right w:val="none" w:sz="0" w:space="0" w:color="auto"/>
      </w:divBdr>
    </w:div>
    <w:div w:id="1327248465">
      <w:bodyDiv w:val="1"/>
      <w:marLeft w:val="0"/>
      <w:marRight w:val="0"/>
      <w:marTop w:val="0"/>
      <w:marBottom w:val="0"/>
      <w:divBdr>
        <w:top w:val="none" w:sz="0" w:space="0" w:color="auto"/>
        <w:left w:val="none" w:sz="0" w:space="0" w:color="auto"/>
        <w:bottom w:val="none" w:sz="0" w:space="0" w:color="auto"/>
        <w:right w:val="none" w:sz="0" w:space="0" w:color="auto"/>
      </w:divBdr>
    </w:div>
    <w:div w:id="1329594680">
      <w:bodyDiv w:val="1"/>
      <w:marLeft w:val="0"/>
      <w:marRight w:val="0"/>
      <w:marTop w:val="0"/>
      <w:marBottom w:val="0"/>
      <w:divBdr>
        <w:top w:val="none" w:sz="0" w:space="0" w:color="auto"/>
        <w:left w:val="none" w:sz="0" w:space="0" w:color="auto"/>
        <w:bottom w:val="none" w:sz="0" w:space="0" w:color="auto"/>
        <w:right w:val="none" w:sz="0" w:space="0" w:color="auto"/>
      </w:divBdr>
    </w:div>
    <w:div w:id="1332485543">
      <w:bodyDiv w:val="1"/>
      <w:marLeft w:val="0"/>
      <w:marRight w:val="0"/>
      <w:marTop w:val="0"/>
      <w:marBottom w:val="0"/>
      <w:divBdr>
        <w:top w:val="none" w:sz="0" w:space="0" w:color="auto"/>
        <w:left w:val="none" w:sz="0" w:space="0" w:color="auto"/>
        <w:bottom w:val="none" w:sz="0" w:space="0" w:color="auto"/>
        <w:right w:val="none" w:sz="0" w:space="0" w:color="auto"/>
      </w:divBdr>
    </w:div>
    <w:div w:id="1342200679">
      <w:bodyDiv w:val="1"/>
      <w:marLeft w:val="0"/>
      <w:marRight w:val="0"/>
      <w:marTop w:val="0"/>
      <w:marBottom w:val="0"/>
      <w:divBdr>
        <w:top w:val="none" w:sz="0" w:space="0" w:color="auto"/>
        <w:left w:val="none" w:sz="0" w:space="0" w:color="auto"/>
        <w:bottom w:val="none" w:sz="0" w:space="0" w:color="auto"/>
        <w:right w:val="none" w:sz="0" w:space="0" w:color="auto"/>
      </w:divBdr>
    </w:div>
    <w:div w:id="1345402864">
      <w:bodyDiv w:val="1"/>
      <w:marLeft w:val="0"/>
      <w:marRight w:val="0"/>
      <w:marTop w:val="0"/>
      <w:marBottom w:val="0"/>
      <w:divBdr>
        <w:top w:val="none" w:sz="0" w:space="0" w:color="auto"/>
        <w:left w:val="none" w:sz="0" w:space="0" w:color="auto"/>
        <w:bottom w:val="none" w:sz="0" w:space="0" w:color="auto"/>
        <w:right w:val="none" w:sz="0" w:space="0" w:color="auto"/>
      </w:divBdr>
    </w:div>
    <w:div w:id="1373504638">
      <w:bodyDiv w:val="1"/>
      <w:marLeft w:val="0"/>
      <w:marRight w:val="0"/>
      <w:marTop w:val="0"/>
      <w:marBottom w:val="0"/>
      <w:divBdr>
        <w:top w:val="none" w:sz="0" w:space="0" w:color="auto"/>
        <w:left w:val="none" w:sz="0" w:space="0" w:color="auto"/>
        <w:bottom w:val="none" w:sz="0" w:space="0" w:color="auto"/>
        <w:right w:val="none" w:sz="0" w:space="0" w:color="auto"/>
      </w:divBdr>
    </w:div>
    <w:div w:id="1396852841">
      <w:bodyDiv w:val="1"/>
      <w:marLeft w:val="0"/>
      <w:marRight w:val="0"/>
      <w:marTop w:val="0"/>
      <w:marBottom w:val="0"/>
      <w:divBdr>
        <w:top w:val="none" w:sz="0" w:space="0" w:color="auto"/>
        <w:left w:val="none" w:sz="0" w:space="0" w:color="auto"/>
        <w:bottom w:val="none" w:sz="0" w:space="0" w:color="auto"/>
        <w:right w:val="none" w:sz="0" w:space="0" w:color="auto"/>
      </w:divBdr>
    </w:div>
    <w:div w:id="1402560760">
      <w:bodyDiv w:val="1"/>
      <w:marLeft w:val="0"/>
      <w:marRight w:val="0"/>
      <w:marTop w:val="0"/>
      <w:marBottom w:val="0"/>
      <w:divBdr>
        <w:top w:val="none" w:sz="0" w:space="0" w:color="auto"/>
        <w:left w:val="none" w:sz="0" w:space="0" w:color="auto"/>
        <w:bottom w:val="none" w:sz="0" w:space="0" w:color="auto"/>
        <w:right w:val="none" w:sz="0" w:space="0" w:color="auto"/>
      </w:divBdr>
    </w:div>
    <w:div w:id="1427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69884">
          <w:marLeft w:val="0"/>
          <w:marRight w:val="0"/>
          <w:marTop w:val="0"/>
          <w:marBottom w:val="0"/>
          <w:divBdr>
            <w:top w:val="none" w:sz="0" w:space="0" w:color="auto"/>
            <w:left w:val="none" w:sz="0" w:space="0" w:color="auto"/>
            <w:bottom w:val="none" w:sz="0" w:space="0" w:color="auto"/>
            <w:right w:val="none" w:sz="0" w:space="0" w:color="auto"/>
          </w:divBdr>
        </w:div>
        <w:div w:id="1550220356">
          <w:marLeft w:val="0"/>
          <w:marRight w:val="0"/>
          <w:marTop w:val="0"/>
          <w:marBottom w:val="0"/>
          <w:divBdr>
            <w:top w:val="none" w:sz="0" w:space="0" w:color="auto"/>
            <w:left w:val="none" w:sz="0" w:space="0" w:color="auto"/>
            <w:bottom w:val="none" w:sz="0" w:space="0" w:color="auto"/>
            <w:right w:val="none" w:sz="0" w:space="0" w:color="auto"/>
          </w:divBdr>
        </w:div>
        <w:div w:id="1689989627">
          <w:marLeft w:val="0"/>
          <w:marRight w:val="0"/>
          <w:marTop w:val="0"/>
          <w:marBottom w:val="0"/>
          <w:divBdr>
            <w:top w:val="none" w:sz="0" w:space="0" w:color="auto"/>
            <w:left w:val="none" w:sz="0" w:space="0" w:color="auto"/>
            <w:bottom w:val="none" w:sz="0" w:space="0" w:color="auto"/>
            <w:right w:val="none" w:sz="0" w:space="0" w:color="auto"/>
          </w:divBdr>
        </w:div>
        <w:div w:id="1767310813">
          <w:marLeft w:val="0"/>
          <w:marRight w:val="0"/>
          <w:marTop w:val="0"/>
          <w:marBottom w:val="0"/>
          <w:divBdr>
            <w:top w:val="none" w:sz="0" w:space="0" w:color="auto"/>
            <w:left w:val="none" w:sz="0" w:space="0" w:color="auto"/>
            <w:bottom w:val="none" w:sz="0" w:space="0" w:color="auto"/>
            <w:right w:val="none" w:sz="0" w:space="0" w:color="auto"/>
          </w:divBdr>
        </w:div>
        <w:div w:id="1863668487">
          <w:marLeft w:val="0"/>
          <w:marRight w:val="0"/>
          <w:marTop w:val="0"/>
          <w:marBottom w:val="0"/>
          <w:divBdr>
            <w:top w:val="none" w:sz="0" w:space="0" w:color="auto"/>
            <w:left w:val="none" w:sz="0" w:space="0" w:color="auto"/>
            <w:bottom w:val="none" w:sz="0" w:space="0" w:color="auto"/>
            <w:right w:val="none" w:sz="0" w:space="0" w:color="auto"/>
          </w:divBdr>
        </w:div>
        <w:div w:id="1912806759">
          <w:marLeft w:val="0"/>
          <w:marRight w:val="0"/>
          <w:marTop w:val="0"/>
          <w:marBottom w:val="0"/>
          <w:divBdr>
            <w:top w:val="none" w:sz="0" w:space="0" w:color="auto"/>
            <w:left w:val="none" w:sz="0" w:space="0" w:color="auto"/>
            <w:bottom w:val="none" w:sz="0" w:space="0" w:color="auto"/>
            <w:right w:val="none" w:sz="0" w:space="0" w:color="auto"/>
          </w:divBdr>
        </w:div>
        <w:div w:id="2041315807">
          <w:marLeft w:val="0"/>
          <w:marRight w:val="0"/>
          <w:marTop w:val="0"/>
          <w:marBottom w:val="0"/>
          <w:divBdr>
            <w:top w:val="none" w:sz="0" w:space="0" w:color="auto"/>
            <w:left w:val="none" w:sz="0" w:space="0" w:color="auto"/>
            <w:bottom w:val="none" w:sz="0" w:space="0" w:color="auto"/>
            <w:right w:val="none" w:sz="0" w:space="0" w:color="auto"/>
          </w:divBdr>
        </w:div>
        <w:div w:id="2051957483">
          <w:marLeft w:val="0"/>
          <w:marRight w:val="0"/>
          <w:marTop w:val="0"/>
          <w:marBottom w:val="0"/>
          <w:divBdr>
            <w:top w:val="none" w:sz="0" w:space="0" w:color="auto"/>
            <w:left w:val="none" w:sz="0" w:space="0" w:color="auto"/>
            <w:bottom w:val="none" w:sz="0" w:space="0" w:color="auto"/>
            <w:right w:val="none" w:sz="0" w:space="0" w:color="auto"/>
          </w:divBdr>
        </w:div>
        <w:div w:id="2142914261">
          <w:marLeft w:val="0"/>
          <w:marRight w:val="0"/>
          <w:marTop w:val="0"/>
          <w:marBottom w:val="0"/>
          <w:divBdr>
            <w:top w:val="none" w:sz="0" w:space="0" w:color="auto"/>
            <w:left w:val="none" w:sz="0" w:space="0" w:color="auto"/>
            <w:bottom w:val="none" w:sz="0" w:space="0" w:color="auto"/>
            <w:right w:val="none" w:sz="0" w:space="0" w:color="auto"/>
          </w:divBdr>
        </w:div>
      </w:divsChild>
    </w:div>
    <w:div w:id="1439369862">
      <w:bodyDiv w:val="1"/>
      <w:marLeft w:val="0"/>
      <w:marRight w:val="0"/>
      <w:marTop w:val="0"/>
      <w:marBottom w:val="0"/>
      <w:divBdr>
        <w:top w:val="none" w:sz="0" w:space="0" w:color="auto"/>
        <w:left w:val="none" w:sz="0" w:space="0" w:color="auto"/>
        <w:bottom w:val="none" w:sz="0" w:space="0" w:color="auto"/>
        <w:right w:val="none" w:sz="0" w:space="0" w:color="auto"/>
      </w:divBdr>
    </w:div>
    <w:div w:id="1446346710">
      <w:bodyDiv w:val="1"/>
      <w:marLeft w:val="0"/>
      <w:marRight w:val="0"/>
      <w:marTop w:val="0"/>
      <w:marBottom w:val="0"/>
      <w:divBdr>
        <w:top w:val="none" w:sz="0" w:space="0" w:color="auto"/>
        <w:left w:val="none" w:sz="0" w:space="0" w:color="auto"/>
        <w:bottom w:val="none" w:sz="0" w:space="0" w:color="auto"/>
        <w:right w:val="none" w:sz="0" w:space="0" w:color="auto"/>
      </w:divBdr>
    </w:div>
    <w:div w:id="1456869294">
      <w:bodyDiv w:val="1"/>
      <w:marLeft w:val="0"/>
      <w:marRight w:val="0"/>
      <w:marTop w:val="0"/>
      <w:marBottom w:val="0"/>
      <w:divBdr>
        <w:top w:val="none" w:sz="0" w:space="0" w:color="auto"/>
        <w:left w:val="none" w:sz="0" w:space="0" w:color="auto"/>
        <w:bottom w:val="none" w:sz="0" w:space="0" w:color="auto"/>
        <w:right w:val="none" w:sz="0" w:space="0" w:color="auto"/>
      </w:divBdr>
    </w:div>
    <w:div w:id="1458257085">
      <w:bodyDiv w:val="1"/>
      <w:marLeft w:val="0"/>
      <w:marRight w:val="0"/>
      <w:marTop w:val="0"/>
      <w:marBottom w:val="0"/>
      <w:divBdr>
        <w:top w:val="none" w:sz="0" w:space="0" w:color="auto"/>
        <w:left w:val="none" w:sz="0" w:space="0" w:color="auto"/>
        <w:bottom w:val="none" w:sz="0" w:space="0" w:color="auto"/>
        <w:right w:val="none" w:sz="0" w:space="0" w:color="auto"/>
      </w:divBdr>
    </w:div>
    <w:div w:id="1460219322">
      <w:bodyDiv w:val="1"/>
      <w:marLeft w:val="0"/>
      <w:marRight w:val="0"/>
      <w:marTop w:val="0"/>
      <w:marBottom w:val="0"/>
      <w:divBdr>
        <w:top w:val="none" w:sz="0" w:space="0" w:color="auto"/>
        <w:left w:val="none" w:sz="0" w:space="0" w:color="auto"/>
        <w:bottom w:val="none" w:sz="0" w:space="0" w:color="auto"/>
        <w:right w:val="none" w:sz="0" w:space="0" w:color="auto"/>
      </w:divBdr>
    </w:div>
    <w:div w:id="1485198667">
      <w:bodyDiv w:val="1"/>
      <w:marLeft w:val="0"/>
      <w:marRight w:val="0"/>
      <w:marTop w:val="0"/>
      <w:marBottom w:val="0"/>
      <w:divBdr>
        <w:top w:val="none" w:sz="0" w:space="0" w:color="auto"/>
        <w:left w:val="none" w:sz="0" w:space="0" w:color="auto"/>
        <w:bottom w:val="none" w:sz="0" w:space="0" w:color="auto"/>
        <w:right w:val="none" w:sz="0" w:space="0" w:color="auto"/>
      </w:divBdr>
    </w:div>
    <w:div w:id="1487353870">
      <w:bodyDiv w:val="1"/>
      <w:marLeft w:val="0"/>
      <w:marRight w:val="0"/>
      <w:marTop w:val="0"/>
      <w:marBottom w:val="0"/>
      <w:divBdr>
        <w:top w:val="none" w:sz="0" w:space="0" w:color="auto"/>
        <w:left w:val="none" w:sz="0" w:space="0" w:color="auto"/>
        <w:bottom w:val="none" w:sz="0" w:space="0" w:color="auto"/>
        <w:right w:val="none" w:sz="0" w:space="0" w:color="auto"/>
      </w:divBdr>
    </w:div>
    <w:div w:id="1493184060">
      <w:bodyDiv w:val="1"/>
      <w:marLeft w:val="0"/>
      <w:marRight w:val="0"/>
      <w:marTop w:val="0"/>
      <w:marBottom w:val="0"/>
      <w:divBdr>
        <w:top w:val="none" w:sz="0" w:space="0" w:color="auto"/>
        <w:left w:val="none" w:sz="0" w:space="0" w:color="auto"/>
        <w:bottom w:val="none" w:sz="0" w:space="0" w:color="auto"/>
        <w:right w:val="none" w:sz="0" w:space="0" w:color="auto"/>
      </w:divBdr>
    </w:div>
    <w:div w:id="1497763413">
      <w:bodyDiv w:val="1"/>
      <w:marLeft w:val="0"/>
      <w:marRight w:val="0"/>
      <w:marTop w:val="0"/>
      <w:marBottom w:val="0"/>
      <w:divBdr>
        <w:top w:val="none" w:sz="0" w:space="0" w:color="auto"/>
        <w:left w:val="none" w:sz="0" w:space="0" w:color="auto"/>
        <w:bottom w:val="none" w:sz="0" w:space="0" w:color="auto"/>
        <w:right w:val="none" w:sz="0" w:space="0" w:color="auto"/>
      </w:divBdr>
    </w:div>
    <w:div w:id="1503278742">
      <w:bodyDiv w:val="1"/>
      <w:marLeft w:val="0"/>
      <w:marRight w:val="0"/>
      <w:marTop w:val="0"/>
      <w:marBottom w:val="0"/>
      <w:divBdr>
        <w:top w:val="none" w:sz="0" w:space="0" w:color="auto"/>
        <w:left w:val="none" w:sz="0" w:space="0" w:color="auto"/>
        <w:bottom w:val="none" w:sz="0" w:space="0" w:color="auto"/>
        <w:right w:val="none" w:sz="0" w:space="0" w:color="auto"/>
      </w:divBdr>
      <w:divsChild>
        <w:div w:id="1185167459">
          <w:marLeft w:val="0"/>
          <w:marRight w:val="0"/>
          <w:marTop w:val="0"/>
          <w:marBottom w:val="0"/>
          <w:divBdr>
            <w:top w:val="none" w:sz="0" w:space="0" w:color="auto"/>
            <w:left w:val="none" w:sz="0" w:space="0" w:color="auto"/>
            <w:bottom w:val="none" w:sz="0" w:space="0" w:color="auto"/>
            <w:right w:val="none" w:sz="0" w:space="0" w:color="auto"/>
          </w:divBdr>
        </w:div>
      </w:divsChild>
    </w:div>
    <w:div w:id="1515151370">
      <w:bodyDiv w:val="1"/>
      <w:marLeft w:val="0"/>
      <w:marRight w:val="0"/>
      <w:marTop w:val="0"/>
      <w:marBottom w:val="0"/>
      <w:divBdr>
        <w:top w:val="none" w:sz="0" w:space="0" w:color="auto"/>
        <w:left w:val="none" w:sz="0" w:space="0" w:color="auto"/>
        <w:bottom w:val="none" w:sz="0" w:space="0" w:color="auto"/>
        <w:right w:val="none" w:sz="0" w:space="0" w:color="auto"/>
      </w:divBdr>
    </w:div>
    <w:div w:id="1553300149">
      <w:bodyDiv w:val="1"/>
      <w:marLeft w:val="0"/>
      <w:marRight w:val="0"/>
      <w:marTop w:val="0"/>
      <w:marBottom w:val="0"/>
      <w:divBdr>
        <w:top w:val="none" w:sz="0" w:space="0" w:color="auto"/>
        <w:left w:val="none" w:sz="0" w:space="0" w:color="auto"/>
        <w:bottom w:val="none" w:sz="0" w:space="0" w:color="auto"/>
        <w:right w:val="none" w:sz="0" w:space="0" w:color="auto"/>
      </w:divBdr>
    </w:div>
    <w:div w:id="1561944489">
      <w:bodyDiv w:val="1"/>
      <w:marLeft w:val="0"/>
      <w:marRight w:val="0"/>
      <w:marTop w:val="0"/>
      <w:marBottom w:val="0"/>
      <w:divBdr>
        <w:top w:val="none" w:sz="0" w:space="0" w:color="auto"/>
        <w:left w:val="none" w:sz="0" w:space="0" w:color="auto"/>
        <w:bottom w:val="none" w:sz="0" w:space="0" w:color="auto"/>
        <w:right w:val="none" w:sz="0" w:space="0" w:color="auto"/>
      </w:divBdr>
    </w:div>
    <w:div w:id="1566455925">
      <w:bodyDiv w:val="1"/>
      <w:marLeft w:val="0"/>
      <w:marRight w:val="0"/>
      <w:marTop w:val="0"/>
      <w:marBottom w:val="0"/>
      <w:divBdr>
        <w:top w:val="none" w:sz="0" w:space="0" w:color="auto"/>
        <w:left w:val="none" w:sz="0" w:space="0" w:color="auto"/>
        <w:bottom w:val="none" w:sz="0" w:space="0" w:color="auto"/>
        <w:right w:val="none" w:sz="0" w:space="0" w:color="auto"/>
      </w:divBdr>
      <w:divsChild>
        <w:div w:id="98643573">
          <w:marLeft w:val="0"/>
          <w:marRight w:val="0"/>
          <w:marTop w:val="0"/>
          <w:marBottom w:val="0"/>
          <w:divBdr>
            <w:top w:val="none" w:sz="0" w:space="0" w:color="auto"/>
            <w:left w:val="none" w:sz="0" w:space="0" w:color="auto"/>
            <w:bottom w:val="none" w:sz="0" w:space="0" w:color="auto"/>
            <w:right w:val="none" w:sz="0" w:space="0" w:color="auto"/>
          </w:divBdr>
        </w:div>
      </w:divsChild>
    </w:div>
    <w:div w:id="1580216257">
      <w:bodyDiv w:val="1"/>
      <w:marLeft w:val="0"/>
      <w:marRight w:val="0"/>
      <w:marTop w:val="0"/>
      <w:marBottom w:val="0"/>
      <w:divBdr>
        <w:top w:val="none" w:sz="0" w:space="0" w:color="auto"/>
        <w:left w:val="none" w:sz="0" w:space="0" w:color="auto"/>
        <w:bottom w:val="none" w:sz="0" w:space="0" w:color="auto"/>
        <w:right w:val="none" w:sz="0" w:space="0" w:color="auto"/>
      </w:divBdr>
    </w:div>
    <w:div w:id="1587225641">
      <w:bodyDiv w:val="1"/>
      <w:marLeft w:val="0"/>
      <w:marRight w:val="0"/>
      <w:marTop w:val="0"/>
      <w:marBottom w:val="0"/>
      <w:divBdr>
        <w:top w:val="none" w:sz="0" w:space="0" w:color="auto"/>
        <w:left w:val="none" w:sz="0" w:space="0" w:color="auto"/>
        <w:bottom w:val="none" w:sz="0" w:space="0" w:color="auto"/>
        <w:right w:val="none" w:sz="0" w:space="0" w:color="auto"/>
      </w:divBdr>
    </w:div>
    <w:div w:id="1600478887">
      <w:bodyDiv w:val="1"/>
      <w:marLeft w:val="0"/>
      <w:marRight w:val="0"/>
      <w:marTop w:val="0"/>
      <w:marBottom w:val="0"/>
      <w:divBdr>
        <w:top w:val="none" w:sz="0" w:space="0" w:color="auto"/>
        <w:left w:val="none" w:sz="0" w:space="0" w:color="auto"/>
        <w:bottom w:val="none" w:sz="0" w:space="0" w:color="auto"/>
        <w:right w:val="none" w:sz="0" w:space="0" w:color="auto"/>
      </w:divBdr>
    </w:div>
    <w:div w:id="1608081998">
      <w:bodyDiv w:val="1"/>
      <w:marLeft w:val="0"/>
      <w:marRight w:val="0"/>
      <w:marTop w:val="0"/>
      <w:marBottom w:val="0"/>
      <w:divBdr>
        <w:top w:val="none" w:sz="0" w:space="0" w:color="auto"/>
        <w:left w:val="none" w:sz="0" w:space="0" w:color="auto"/>
        <w:bottom w:val="none" w:sz="0" w:space="0" w:color="auto"/>
        <w:right w:val="none" w:sz="0" w:space="0" w:color="auto"/>
      </w:divBdr>
      <w:divsChild>
        <w:div w:id="37778356">
          <w:marLeft w:val="0"/>
          <w:marRight w:val="0"/>
          <w:marTop w:val="0"/>
          <w:marBottom w:val="0"/>
          <w:divBdr>
            <w:top w:val="none" w:sz="0" w:space="0" w:color="auto"/>
            <w:left w:val="none" w:sz="0" w:space="0" w:color="auto"/>
            <w:bottom w:val="none" w:sz="0" w:space="0" w:color="auto"/>
            <w:right w:val="none" w:sz="0" w:space="0" w:color="auto"/>
          </w:divBdr>
        </w:div>
      </w:divsChild>
    </w:div>
    <w:div w:id="1630209132">
      <w:bodyDiv w:val="1"/>
      <w:marLeft w:val="0"/>
      <w:marRight w:val="0"/>
      <w:marTop w:val="0"/>
      <w:marBottom w:val="0"/>
      <w:divBdr>
        <w:top w:val="none" w:sz="0" w:space="0" w:color="auto"/>
        <w:left w:val="none" w:sz="0" w:space="0" w:color="auto"/>
        <w:bottom w:val="none" w:sz="0" w:space="0" w:color="auto"/>
        <w:right w:val="none" w:sz="0" w:space="0" w:color="auto"/>
      </w:divBdr>
    </w:div>
    <w:div w:id="1656301442">
      <w:bodyDiv w:val="1"/>
      <w:marLeft w:val="0"/>
      <w:marRight w:val="0"/>
      <w:marTop w:val="0"/>
      <w:marBottom w:val="0"/>
      <w:divBdr>
        <w:top w:val="none" w:sz="0" w:space="0" w:color="auto"/>
        <w:left w:val="none" w:sz="0" w:space="0" w:color="auto"/>
        <w:bottom w:val="none" w:sz="0" w:space="0" w:color="auto"/>
        <w:right w:val="none" w:sz="0" w:space="0" w:color="auto"/>
      </w:divBdr>
    </w:div>
    <w:div w:id="1679888425">
      <w:bodyDiv w:val="1"/>
      <w:marLeft w:val="0"/>
      <w:marRight w:val="0"/>
      <w:marTop w:val="0"/>
      <w:marBottom w:val="0"/>
      <w:divBdr>
        <w:top w:val="none" w:sz="0" w:space="0" w:color="auto"/>
        <w:left w:val="none" w:sz="0" w:space="0" w:color="auto"/>
        <w:bottom w:val="none" w:sz="0" w:space="0" w:color="auto"/>
        <w:right w:val="none" w:sz="0" w:space="0" w:color="auto"/>
      </w:divBdr>
    </w:div>
    <w:div w:id="1682388047">
      <w:bodyDiv w:val="1"/>
      <w:marLeft w:val="0"/>
      <w:marRight w:val="0"/>
      <w:marTop w:val="0"/>
      <w:marBottom w:val="0"/>
      <w:divBdr>
        <w:top w:val="none" w:sz="0" w:space="0" w:color="auto"/>
        <w:left w:val="none" w:sz="0" w:space="0" w:color="auto"/>
        <w:bottom w:val="none" w:sz="0" w:space="0" w:color="auto"/>
        <w:right w:val="none" w:sz="0" w:space="0" w:color="auto"/>
      </w:divBdr>
    </w:div>
    <w:div w:id="1706056327">
      <w:bodyDiv w:val="1"/>
      <w:marLeft w:val="0"/>
      <w:marRight w:val="0"/>
      <w:marTop w:val="0"/>
      <w:marBottom w:val="0"/>
      <w:divBdr>
        <w:top w:val="none" w:sz="0" w:space="0" w:color="auto"/>
        <w:left w:val="none" w:sz="0" w:space="0" w:color="auto"/>
        <w:bottom w:val="none" w:sz="0" w:space="0" w:color="auto"/>
        <w:right w:val="none" w:sz="0" w:space="0" w:color="auto"/>
      </w:divBdr>
    </w:div>
    <w:div w:id="1712144362">
      <w:bodyDiv w:val="1"/>
      <w:marLeft w:val="0"/>
      <w:marRight w:val="0"/>
      <w:marTop w:val="0"/>
      <w:marBottom w:val="0"/>
      <w:divBdr>
        <w:top w:val="none" w:sz="0" w:space="0" w:color="auto"/>
        <w:left w:val="none" w:sz="0" w:space="0" w:color="auto"/>
        <w:bottom w:val="none" w:sz="0" w:space="0" w:color="auto"/>
        <w:right w:val="none" w:sz="0" w:space="0" w:color="auto"/>
      </w:divBdr>
      <w:divsChild>
        <w:div w:id="424301153">
          <w:marLeft w:val="0"/>
          <w:marRight w:val="0"/>
          <w:marTop w:val="0"/>
          <w:marBottom w:val="0"/>
          <w:divBdr>
            <w:top w:val="none" w:sz="0" w:space="0" w:color="auto"/>
            <w:left w:val="none" w:sz="0" w:space="0" w:color="auto"/>
            <w:bottom w:val="none" w:sz="0" w:space="0" w:color="auto"/>
            <w:right w:val="none" w:sz="0" w:space="0" w:color="auto"/>
          </w:divBdr>
        </w:div>
      </w:divsChild>
    </w:div>
    <w:div w:id="1713115117">
      <w:bodyDiv w:val="1"/>
      <w:marLeft w:val="0"/>
      <w:marRight w:val="0"/>
      <w:marTop w:val="0"/>
      <w:marBottom w:val="0"/>
      <w:divBdr>
        <w:top w:val="none" w:sz="0" w:space="0" w:color="auto"/>
        <w:left w:val="none" w:sz="0" w:space="0" w:color="auto"/>
        <w:bottom w:val="none" w:sz="0" w:space="0" w:color="auto"/>
        <w:right w:val="none" w:sz="0" w:space="0" w:color="auto"/>
      </w:divBdr>
    </w:div>
    <w:div w:id="1733232595">
      <w:bodyDiv w:val="1"/>
      <w:marLeft w:val="0"/>
      <w:marRight w:val="0"/>
      <w:marTop w:val="0"/>
      <w:marBottom w:val="0"/>
      <w:divBdr>
        <w:top w:val="none" w:sz="0" w:space="0" w:color="auto"/>
        <w:left w:val="none" w:sz="0" w:space="0" w:color="auto"/>
        <w:bottom w:val="none" w:sz="0" w:space="0" w:color="auto"/>
        <w:right w:val="none" w:sz="0" w:space="0" w:color="auto"/>
      </w:divBdr>
      <w:divsChild>
        <w:div w:id="947931330">
          <w:marLeft w:val="0"/>
          <w:marRight w:val="0"/>
          <w:marTop w:val="0"/>
          <w:marBottom w:val="0"/>
          <w:divBdr>
            <w:top w:val="none" w:sz="0" w:space="0" w:color="auto"/>
            <w:left w:val="none" w:sz="0" w:space="0" w:color="auto"/>
            <w:bottom w:val="none" w:sz="0" w:space="0" w:color="auto"/>
            <w:right w:val="none" w:sz="0" w:space="0" w:color="auto"/>
          </w:divBdr>
        </w:div>
      </w:divsChild>
    </w:div>
    <w:div w:id="1736125051">
      <w:bodyDiv w:val="1"/>
      <w:marLeft w:val="0"/>
      <w:marRight w:val="0"/>
      <w:marTop w:val="0"/>
      <w:marBottom w:val="0"/>
      <w:divBdr>
        <w:top w:val="none" w:sz="0" w:space="0" w:color="auto"/>
        <w:left w:val="none" w:sz="0" w:space="0" w:color="auto"/>
        <w:bottom w:val="none" w:sz="0" w:space="0" w:color="auto"/>
        <w:right w:val="none" w:sz="0" w:space="0" w:color="auto"/>
      </w:divBdr>
    </w:div>
    <w:div w:id="1737706656">
      <w:bodyDiv w:val="1"/>
      <w:marLeft w:val="0"/>
      <w:marRight w:val="0"/>
      <w:marTop w:val="0"/>
      <w:marBottom w:val="0"/>
      <w:divBdr>
        <w:top w:val="none" w:sz="0" w:space="0" w:color="auto"/>
        <w:left w:val="none" w:sz="0" w:space="0" w:color="auto"/>
        <w:bottom w:val="none" w:sz="0" w:space="0" w:color="auto"/>
        <w:right w:val="none" w:sz="0" w:space="0" w:color="auto"/>
      </w:divBdr>
    </w:div>
    <w:div w:id="1760755961">
      <w:bodyDiv w:val="1"/>
      <w:marLeft w:val="0"/>
      <w:marRight w:val="0"/>
      <w:marTop w:val="0"/>
      <w:marBottom w:val="0"/>
      <w:divBdr>
        <w:top w:val="none" w:sz="0" w:space="0" w:color="auto"/>
        <w:left w:val="none" w:sz="0" w:space="0" w:color="auto"/>
        <w:bottom w:val="none" w:sz="0" w:space="0" w:color="auto"/>
        <w:right w:val="none" w:sz="0" w:space="0" w:color="auto"/>
      </w:divBdr>
    </w:div>
    <w:div w:id="1774396162">
      <w:bodyDiv w:val="1"/>
      <w:marLeft w:val="0"/>
      <w:marRight w:val="0"/>
      <w:marTop w:val="0"/>
      <w:marBottom w:val="0"/>
      <w:divBdr>
        <w:top w:val="none" w:sz="0" w:space="0" w:color="auto"/>
        <w:left w:val="none" w:sz="0" w:space="0" w:color="auto"/>
        <w:bottom w:val="none" w:sz="0" w:space="0" w:color="auto"/>
        <w:right w:val="none" w:sz="0" w:space="0" w:color="auto"/>
      </w:divBdr>
    </w:div>
    <w:div w:id="1778210671">
      <w:bodyDiv w:val="1"/>
      <w:marLeft w:val="0"/>
      <w:marRight w:val="0"/>
      <w:marTop w:val="0"/>
      <w:marBottom w:val="0"/>
      <w:divBdr>
        <w:top w:val="none" w:sz="0" w:space="0" w:color="auto"/>
        <w:left w:val="none" w:sz="0" w:space="0" w:color="auto"/>
        <w:bottom w:val="none" w:sz="0" w:space="0" w:color="auto"/>
        <w:right w:val="none" w:sz="0" w:space="0" w:color="auto"/>
      </w:divBdr>
    </w:div>
    <w:div w:id="1785878714">
      <w:bodyDiv w:val="1"/>
      <w:marLeft w:val="0"/>
      <w:marRight w:val="0"/>
      <w:marTop w:val="0"/>
      <w:marBottom w:val="0"/>
      <w:divBdr>
        <w:top w:val="none" w:sz="0" w:space="0" w:color="auto"/>
        <w:left w:val="none" w:sz="0" w:space="0" w:color="auto"/>
        <w:bottom w:val="none" w:sz="0" w:space="0" w:color="auto"/>
        <w:right w:val="none" w:sz="0" w:space="0" w:color="auto"/>
      </w:divBdr>
      <w:divsChild>
        <w:div w:id="1883514288">
          <w:marLeft w:val="0"/>
          <w:marRight w:val="0"/>
          <w:marTop w:val="0"/>
          <w:marBottom w:val="0"/>
          <w:divBdr>
            <w:top w:val="none" w:sz="0" w:space="0" w:color="auto"/>
            <w:left w:val="none" w:sz="0" w:space="0" w:color="auto"/>
            <w:bottom w:val="none" w:sz="0" w:space="0" w:color="auto"/>
            <w:right w:val="none" w:sz="0" w:space="0" w:color="auto"/>
          </w:divBdr>
        </w:div>
      </w:divsChild>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2361303">
      <w:bodyDiv w:val="1"/>
      <w:marLeft w:val="0"/>
      <w:marRight w:val="0"/>
      <w:marTop w:val="0"/>
      <w:marBottom w:val="0"/>
      <w:divBdr>
        <w:top w:val="none" w:sz="0" w:space="0" w:color="auto"/>
        <w:left w:val="none" w:sz="0" w:space="0" w:color="auto"/>
        <w:bottom w:val="none" w:sz="0" w:space="0" w:color="auto"/>
        <w:right w:val="none" w:sz="0" w:space="0" w:color="auto"/>
      </w:divBdr>
    </w:div>
    <w:div w:id="1793599007">
      <w:bodyDiv w:val="1"/>
      <w:marLeft w:val="0"/>
      <w:marRight w:val="0"/>
      <w:marTop w:val="0"/>
      <w:marBottom w:val="0"/>
      <w:divBdr>
        <w:top w:val="none" w:sz="0" w:space="0" w:color="auto"/>
        <w:left w:val="none" w:sz="0" w:space="0" w:color="auto"/>
        <w:bottom w:val="none" w:sz="0" w:space="0" w:color="auto"/>
        <w:right w:val="none" w:sz="0" w:space="0" w:color="auto"/>
      </w:divBdr>
      <w:divsChild>
        <w:div w:id="2126386697">
          <w:marLeft w:val="0"/>
          <w:marRight w:val="0"/>
          <w:marTop w:val="0"/>
          <w:marBottom w:val="0"/>
          <w:divBdr>
            <w:top w:val="none" w:sz="0" w:space="0" w:color="auto"/>
            <w:left w:val="none" w:sz="0" w:space="0" w:color="auto"/>
            <w:bottom w:val="none" w:sz="0" w:space="0" w:color="auto"/>
            <w:right w:val="none" w:sz="0" w:space="0" w:color="auto"/>
          </w:divBdr>
        </w:div>
      </w:divsChild>
    </w:div>
    <w:div w:id="1819951227">
      <w:bodyDiv w:val="1"/>
      <w:marLeft w:val="0"/>
      <w:marRight w:val="0"/>
      <w:marTop w:val="0"/>
      <w:marBottom w:val="0"/>
      <w:divBdr>
        <w:top w:val="none" w:sz="0" w:space="0" w:color="auto"/>
        <w:left w:val="none" w:sz="0" w:space="0" w:color="auto"/>
        <w:bottom w:val="none" w:sz="0" w:space="0" w:color="auto"/>
        <w:right w:val="none" w:sz="0" w:space="0" w:color="auto"/>
      </w:divBdr>
      <w:divsChild>
        <w:div w:id="2014456207">
          <w:marLeft w:val="0"/>
          <w:marRight w:val="0"/>
          <w:marTop w:val="0"/>
          <w:marBottom w:val="0"/>
          <w:divBdr>
            <w:top w:val="none" w:sz="0" w:space="0" w:color="auto"/>
            <w:left w:val="none" w:sz="0" w:space="0" w:color="auto"/>
            <w:bottom w:val="none" w:sz="0" w:space="0" w:color="auto"/>
            <w:right w:val="none" w:sz="0" w:space="0" w:color="auto"/>
          </w:divBdr>
        </w:div>
      </w:divsChild>
    </w:div>
    <w:div w:id="1834567523">
      <w:bodyDiv w:val="1"/>
      <w:marLeft w:val="0"/>
      <w:marRight w:val="0"/>
      <w:marTop w:val="0"/>
      <w:marBottom w:val="0"/>
      <w:divBdr>
        <w:top w:val="none" w:sz="0" w:space="0" w:color="auto"/>
        <w:left w:val="none" w:sz="0" w:space="0" w:color="auto"/>
        <w:bottom w:val="none" w:sz="0" w:space="0" w:color="auto"/>
        <w:right w:val="none" w:sz="0" w:space="0" w:color="auto"/>
      </w:divBdr>
    </w:div>
    <w:div w:id="1837530215">
      <w:bodyDiv w:val="1"/>
      <w:marLeft w:val="0"/>
      <w:marRight w:val="0"/>
      <w:marTop w:val="0"/>
      <w:marBottom w:val="0"/>
      <w:divBdr>
        <w:top w:val="none" w:sz="0" w:space="0" w:color="auto"/>
        <w:left w:val="none" w:sz="0" w:space="0" w:color="auto"/>
        <w:bottom w:val="none" w:sz="0" w:space="0" w:color="auto"/>
        <w:right w:val="none" w:sz="0" w:space="0" w:color="auto"/>
      </w:divBdr>
      <w:divsChild>
        <w:div w:id="412549737">
          <w:marLeft w:val="0"/>
          <w:marRight w:val="0"/>
          <w:marTop w:val="0"/>
          <w:marBottom w:val="0"/>
          <w:divBdr>
            <w:top w:val="none" w:sz="0" w:space="0" w:color="auto"/>
            <w:left w:val="none" w:sz="0" w:space="0" w:color="auto"/>
            <w:bottom w:val="none" w:sz="0" w:space="0" w:color="auto"/>
            <w:right w:val="none" w:sz="0" w:space="0" w:color="auto"/>
          </w:divBdr>
        </w:div>
      </w:divsChild>
    </w:div>
    <w:div w:id="1841002432">
      <w:bodyDiv w:val="1"/>
      <w:marLeft w:val="0"/>
      <w:marRight w:val="0"/>
      <w:marTop w:val="0"/>
      <w:marBottom w:val="0"/>
      <w:divBdr>
        <w:top w:val="none" w:sz="0" w:space="0" w:color="auto"/>
        <w:left w:val="none" w:sz="0" w:space="0" w:color="auto"/>
        <w:bottom w:val="none" w:sz="0" w:space="0" w:color="auto"/>
        <w:right w:val="none" w:sz="0" w:space="0" w:color="auto"/>
      </w:divBdr>
      <w:divsChild>
        <w:div w:id="1917203726">
          <w:marLeft w:val="0"/>
          <w:marRight w:val="0"/>
          <w:marTop w:val="0"/>
          <w:marBottom w:val="0"/>
          <w:divBdr>
            <w:top w:val="none" w:sz="0" w:space="0" w:color="auto"/>
            <w:left w:val="none" w:sz="0" w:space="0" w:color="auto"/>
            <w:bottom w:val="none" w:sz="0" w:space="0" w:color="auto"/>
            <w:right w:val="none" w:sz="0" w:space="0" w:color="auto"/>
          </w:divBdr>
        </w:div>
      </w:divsChild>
    </w:div>
    <w:div w:id="1870682691">
      <w:bodyDiv w:val="1"/>
      <w:marLeft w:val="0"/>
      <w:marRight w:val="0"/>
      <w:marTop w:val="0"/>
      <w:marBottom w:val="0"/>
      <w:divBdr>
        <w:top w:val="none" w:sz="0" w:space="0" w:color="auto"/>
        <w:left w:val="none" w:sz="0" w:space="0" w:color="auto"/>
        <w:bottom w:val="none" w:sz="0" w:space="0" w:color="auto"/>
        <w:right w:val="none" w:sz="0" w:space="0" w:color="auto"/>
      </w:divBdr>
    </w:div>
    <w:div w:id="1873228423">
      <w:bodyDiv w:val="1"/>
      <w:marLeft w:val="0"/>
      <w:marRight w:val="0"/>
      <w:marTop w:val="0"/>
      <w:marBottom w:val="0"/>
      <w:divBdr>
        <w:top w:val="none" w:sz="0" w:space="0" w:color="auto"/>
        <w:left w:val="none" w:sz="0" w:space="0" w:color="auto"/>
        <w:bottom w:val="none" w:sz="0" w:space="0" w:color="auto"/>
        <w:right w:val="none" w:sz="0" w:space="0" w:color="auto"/>
      </w:divBdr>
    </w:div>
    <w:div w:id="1880704527">
      <w:bodyDiv w:val="1"/>
      <w:marLeft w:val="0"/>
      <w:marRight w:val="0"/>
      <w:marTop w:val="0"/>
      <w:marBottom w:val="0"/>
      <w:divBdr>
        <w:top w:val="none" w:sz="0" w:space="0" w:color="auto"/>
        <w:left w:val="none" w:sz="0" w:space="0" w:color="auto"/>
        <w:bottom w:val="none" w:sz="0" w:space="0" w:color="auto"/>
        <w:right w:val="none" w:sz="0" w:space="0" w:color="auto"/>
      </w:divBdr>
      <w:divsChild>
        <w:div w:id="2135438890">
          <w:marLeft w:val="0"/>
          <w:marRight w:val="0"/>
          <w:marTop w:val="0"/>
          <w:marBottom w:val="0"/>
          <w:divBdr>
            <w:top w:val="none" w:sz="0" w:space="0" w:color="auto"/>
            <w:left w:val="none" w:sz="0" w:space="0" w:color="auto"/>
            <w:bottom w:val="none" w:sz="0" w:space="0" w:color="auto"/>
            <w:right w:val="none" w:sz="0" w:space="0" w:color="auto"/>
          </w:divBdr>
        </w:div>
      </w:divsChild>
    </w:div>
    <w:div w:id="1898777220">
      <w:bodyDiv w:val="1"/>
      <w:marLeft w:val="0"/>
      <w:marRight w:val="0"/>
      <w:marTop w:val="0"/>
      <w:marBottom w:val="0"/>
      <w:divBdr>
        <w:top w:val="none" w:sz="0" w:space="0" w:color="auto"/>
        <w:left w:val="none" w:sz="0" w:space="0" w:color="auto"/>
        <w:bottom w:val="none" w:sz="0" w:space="0" w:color="auto"/>
        <w:right w:val="none" w:sz="0" w:space="0" w:color="auto"/>
      </w:divBdr>
    </w:div>
    <w:div w:id="1919826400">
      <w:bodyDiv w:val="1"/>
      <w:marLeft w:val="0"/>
      <w:marRight w:val="0"/>
      <w:marTop w:val="0"/>
      <w:marBottom w:val="0"/>
      <w:divBdr>
        <w:top w:val="none" w:sz="0" w:space="0" w:color="auto"/>
        <w:left w:val="none" w:sz="0" w:space="0" w:color="auto"/>
        <w:bottom w:val="none" w:sz="0" w:space="0" w:color="auto"/>
        <w:right w:val="none" w:sz="0" w:space="0" w:color="auto"/>
      </w:divBdr>
    </w:div>
    <w:div w:id="1937597897">
      <w:bodyDiv w:val="1"/>
      <w:marLeft w:val="0"/>
      <w:marRight w:val="0"/>
      <w:marTop w:val="0"/>
      <w:marBottom w:val="0"/>
      <w:divBdr>
        <w:top w:val="none" w:sz="0" w:space="0" w:color="auto"/>
        <w:left w:val="none" w:sz="0" w:space="0" w:color="auto"/>
        <w:bottom w:val="none" w:sz="0" w:space="0" w:color="auto"/>
        <w:right w:val="none" w:sz="0" w:space="0" w:color="auto"/>
      </w:divBdr>
    </w:div>
    <w:div w:id="1939406974">
      <w:bodyDiv w:val="1"/>
      <w:marLeft w:val="0"/>
      <w:marRight w:val="0"/>
      <w:marTop w:val="0"/>
      <w:marBottom w:val="0"/>
      <w:divBdr>
        <w:top w:val="none" w:sz="0" w:space="0" w:color="auto"/>
        <w:left w:val="none" w:sz="0" w:space="0" w:color="auto"/>
        <w:bottom w:val="none" w:sz="0" w:space="0" w:color="auto"/>
        <w:right w:val="none" w:sz="0" w:space="0" w:color="auto"/>
      </w:divBdr>
    </w:div>
    <w:div w:id="1940870955">
      <w:bodyDiv w:val="1"/>
      <w:marLeft w:val="0"/>
      <w:marRight w:val="0"/>
      <w:marTop w:val="0"/>
      <w:marBottom w:val="0"/>
      <w:divBdr>
        <w:top w:val="none" w:sz="0" w:space="0" w:color="auto"/>
        <w:left w:val="none" w:sz="0" w:space="0" w:color="auto"/>
        <w:bottom w:val="none" w:sz="0" w:space="0" w:color="auto"/>
        <w:right w:val="none" w:sz="0" w:space="0" w:color="auto"/>
      </w:divBdr>
    </w:div>
    <w:div w:id="1946421984">
      <w:bodyDiv w:val="1"/>
      <w:marLeft w:val="0"/>
      <w:marRight w:val="0"/>
      <w:marTop w:val="0"/>
      <w:marBottom w:val="0"/>
      <w:divBdr>
        <w:top w:val="none" w:sz="0" w:space="0" w:color="auto"/>
        <w:left w:val="none" w:sz="0" w:space="0" w:color="auto"/>
        <w:bottom w:val="none" w:sz="0" w:space="0" w:color="auto"/>
        <w:right w:val="none" w:sz="0" w:space="0" w:color="auto"/>
      </w:divBdr>
      <w:divsChild>
        <w:div w:id="1158107271">
          <w:marLeft w:val="0"/>
          <w:marRight w:val="0"/>
          <w:marTop w:val="0"/>
          <w:marBottom w:val="0"/>
          <w:divBdr>
            <w:top w:val="none" w:sz="0" w:space="0" w:color="auto"/>
            <w:left w:val="none" w:sz="0" w:space="0" w:color="auto"/>
            <w:bottom w:val="none" w:sz="0" w:space="0" w:color="auto"/>
            <w:right w:val="none" w:sz="0" w:space="0" w:color="auto"/>
          </w:divBdr>
        </w:div>
      </w:divsChild>
    </w:div>
    <w:div w:id="1951353992">
      <w:bodyDiv w:val="1"/>
      <w:marLeft w:val="0"/>
      <w:marRight w:val="0"/>
      <w:marTop w:val="0"/>
      <w:marBottom w:val="0"/>
      <w:divBdr>
        <w:top w:val="none" w:sz="0" w:space="0" w:color="auto"/>
        <w:left w:val="none" w:sz="0" w:space="0" w:color="auto"/>
        <w:bottom w:val="none" w:sz="0" w:space="0" w:color="auto"/>
        <w:right w:val="none" w:sz="0" w:space="0" w:color="auto"/>
      </w:divBdr>
    </w:div>
    <w:div w:id="1952545033">
      <w:bodyDiv w:val="1"/>
      <w:marLeft w:val="0"/>
      <w:marRight w:val="0"/>
      <w:marTop w:val="0"/>
      <w:marBottom w:val="0"/>
      <w:divBdr>
        <w:top w:val="none" w:sz="0" w:space="0" w:color="auto"/>
        <w:left w:val="none" w:sz="0" w:space="0" w:color="auto"/>
        <w:bottom w:val="none" w:sz="0" w:space="0" w:color="auto"/>
        <w:right w:val="none" w:sz="0" w:space="0" w:color="auto"/>
      </w:divBdr>
    </w:div>
    <w:div w:id="1981419358">
      <w:bodyDiv w:val="1"/>
      <w:marLeft w:val="0"/>
      <w:marRight w:val="0"/>
      <w:marTop w:val="0"/>
      <w:marBottom w:val="0"/>
      <w:divBdr>
        <w:top w:val="none" w:sz="0" w:space="0" w:color="auto"/>
        <w:left w:val="none" w:sz="0" w:space="0" w:color="auto"/>
        <w:bottom w:val="none" w:sz="0" w:space="0" w:color="auto"/>
        <w:right w:val="none" w:sz="0" w:space="0" w:color="auto"/>
      </w:divBdr>
    </w:div>
    <w:div w:id="1982727325">
      <w:bodyDiv w:val="1"/>
      <w:marLeft w:val="0"/>
      <w:marRight w:val="0"/>
      <w:marTop w:val="0"/>
      <w:marBottom w:val="0"/>
      <w:divBdr>
        <w:top w:val="none" w:sz="0" w:space="0" w:color="auto"/>
        <w:left w:val="none" w:sz="0" w:space="0" w:color="auto"/>
        <w:bottom w:val="none" w:sz="0" w:space="0" w:color="auto"/>
        <w:right w:val="none" w:sz="0" w:space="0" w:color="auto"/>
      </w:divBdr>
      <w:divsChild>
        <w:div w:id="484903556">
          <w:marLeft w:val="0"/>
          <w:marRight w:val="0"/>
          <w:marTop w:val="0"/>
          <w:marBottom w:val="0"/>
          <w:divBdr>
            <w:top w:val="none" w:sz="0" w:space="0" w:color="auto"/>
            <w:left w:val="none" w:sz="0" w:space="0" w:color="auto"/>
            <w:bottom w:val="none" w:sz="0" w:space="0" w:color="auto"/>
            <w:right w:val="none" w:sz="0" w:space="0" w:color="auto"/>
          </w:divBdr>
        </w:div>
      </w:divsChild>
    </w:div>
    <w:div w:id="1996909751">
      <w:bodyDiv w:val="1"/>
      <w:marLeft w:val="0"/>
      <w:marRight w:val="0"/>
      <w:marTop w:val="0"/>
      <w:marBottom w:val="0"/>
      <w:divBdr>
        <w:top w:val="none" w:sz="0" w:space="0" w:color="auto"/>
        <w:left w:val="none" w:sz="0" w:space="0" w:color="auto"/>
        <w:bottom w:val="none" w:sz="0" w:space="0" w:color="auto"/>
        <w:right w:val="none" w:sz="0" w:space="0" w:color="auto"/>
      </w:divBdr>
    </w:div>
    <w:div w:id="2005812758">
      <w:bodyDiv w:val="1"/>
      <w:marLeft w:val="0"/>
      <w:marRight w:val="0"/>
      <w:marTop w:val="0"/>
      <w:marBottom w:val="0"/>
      <w:divBdr>
        <w:top w:val="none" w:sz="0" w:space="0" w:color="auto"/>
        <w:left w:val="none" w:sz="0" w:space="0" w:color="auto"/>
        <w:bottom w:val="none" w:sz="0" w:space="0" w:color="auto"/>
        <w:right w:val="none" w:sz="0" w:space="0" w:color="auto"/>
      </w:divBdr>
    </w:div>
    <w:div w:id="2029286944">
      <w:bodyDiv w:val="1"/>
      <w:marLeft w:val="0"/>
      <w:marRight w:val="0"/>
      <w:marTop w:val="0"/>
      <w:marBottom w:val="0"/>
      <w:divBdr>
        <w:top w:val="none" w:sz="0" w:space="0" w:color="auto"/>
        <w:left w:val="none" w:sz="0" w:space="0" w:color="auto"/>
        <w:bottom w:val="none" w:sz="0" w:space="0" w:color="auto"/>
        <w:right w:val="none" w:sz="0" w:space="0" w:color="auto"/>
      </w:divBdr>
      <w:divsChild>
        <w:div w:id="781844490">
          <w:marLeft w:val="0"/>
          <w:marRight w:val="0"/>
          <w:marTop w:val="0"/>
          <w:marBottom w:val="0"/>
          <w:divBdr>
            <w:top w:val="none" w:sz="0" w:space="0" w:color="auto"/>
            <w:left w:val="none" w:sz="0" w:space="0" w:color="auto"/>
            <w:bottom w:val="none" w:sz="0" w:space="0" w:color="auto"/>
            <w:right w:val="none" w:sz="0" w:space="0" w:color="auto"/>
          </w:divBdr>
        </w:div>
      </w:divsChild>
    </w:div>
    <w:div w:id="2036271740">
      <w:bodyDiv w:val="1"/>
      <w:marLeft w:val="0"/>
      <w:marRight w:val="0"/>
      <w:marTop w:val="0"/>
      <w:marBottom w:val="0"/>
      <w:divBdr>
        <w:top w:val="none" w:sz="0" w:space="0" w:color="auto"/>
        <w:left w:val="none" w:sz="0" w:space="0" w:color="auto"/>
        <w:bottom w:val="none" w:sz="0" w:space="0" w:color="auto"/>
        <w:right w:val="none" w:sz="0" w:space="0" w:color="auto"/>
      </w:divBdr>
    </w:div>
    <w:div w:id="2044863079">
      <w:bodyDiv w:val="1"/>
      <w:marLeft w:val="0"/>
      <w:marRight w:val="0"/>
      <w:marTop w:val="0"/>
      <w:marBottom w:val="0"/>
      <w:divBdr>
        <w:top w:val="none" w:sz="0" w:space="0" w:color="auto"/>
        <w:left w:val="none" w:sz="0" w:space="0" w:color="auto"/>
        <w:bottom w:val="none" w:sz="0" w:space="0" w:color="auto"/>
        <w:right w:val="none" w:sz="0" w:space="0" w:color="auto"/>
      </w:divBdr>
    </w:div>
    <w:div w:id="2048332099">
      <w:bodyDiv w:val="1"/>
      <w:marLeft w:val="0"/>
      <w:marRight w:val="0"/>
      <w:marTop w:val="0"/>
      <w:marBottom w:val="0"/>
      <w:divBdr>
        <w:top w:val="none" w:sz="0" w:space="0" w:color="auto"/>
        <w:left w:val="none" w:sz="0" w:space="0" w:color="auto"/>
        <w:bottom w:val="none" w:sz="0" w:space="0" w:color="auto"/>
        <w:right w:val="none" w:sz="0" w:space="0" w:color="auto"/>
      </w:divBdr>
    </w:div>
    <w:div w:id="2051491248">
      <w:bodyDiv w:val="1"/>
      <w:marLeft w:val="0"/>
      <w:marRight w:val="0"/>
      <w:marTop w:val="0"/>
      <w:marBottom w:val="0"/>
      <w:divBdr>
        <w:top w:val="none" w:sz="0" w:space="0" w:color="auto"/>
        <w:left w:val="none" w:sz="0" w:space="0" w:color="auto"/>
        <w:bottom w:val="none" w:sz="0" w:space="0" w:color="auto"/>
        <w:right w:val="none" w:sz="0" w:space="0" w:color="auto"/>
      </w:divBdr>
    </w:div>
    <w:div w:id="2061174749">
      <w:bodyDiv w:val="1"/>
      <w:marLeft w:val="0"/>
      <w:marRight w:val="0"/>
      <w:marTop w:val="0"/>
      <w:marBottom w:val="0"/>
      <w:divBdr>
        <w:top w:val="none" w:sz="0" w:space="0" w:color="auto"/>
        <w:left w:val="none" w:sz="0" w:space="0" w:color="auto"/>
        <w:bottom w:val="none" w:sz="0" w:space="0" w:color="auto"/>
        <w:right w:val="none" w:sz="0" w:space="0" w:color="auto"/>
      </w:divBdr>
    </w:div>
    <w:div w:id="2065761330">
      <w:bodyDiv w:val="1"/>
      <w:marLeft w:val="0"/>
      <w:marRight w:val="0"/>
      <w:marTop w:val="0"/>
      <w:marBottom w:val="0"/>
      <w:divBdr>
        <w:top w:val="none" w:sz="0" w:space="0" w:color="auto"/>
        <w:left w:val="none" w:sz="0" w:space="0" w:color="auto"/>
        <w:bottom w:val="none" w:sz="0" w:space="0" w:color="auto"/>
        <w:right w:val="none" w:sz="0" w:space="0" w:color="auto"/>
      </w:divBdr>
      <w:divsChild>
        <w:div w:id="663705045">
          <w:marLeft w:val="0"/>
          <w:marRight w:val="0"/>
          <w:marTop w:val="0"/>
          <w:marBottom w:val="0"/>
          <w:divBdr>
            <w:top w:val="none" w:sz="0" w:space="0" w:color="auto"/>
            <w:left w:val="none" w:sz="0" w:space="0" w:color="auto"/>
            <w:bottom w:val="none" w:sz="0" w:space="0" w:color="auto"/>
            <w:right w:val="none" w:sz="0" w:space="0" w:color="auto"/>
          </w:divBdr>
        </w:div>
      </w:divsChild>
    </w:div>
    <w:div w:id="2084912754">
      <w:bodyDiv w:val="1"/>
      <w:marLeft w:val="0"/>
      <w:marRight w:val="0"/>
      <w:marTop w:val="0"/>
      <w:marBottom w:val="0"/>
      <w:divBdr>
        <w:top w:val="none" w:sz="0" w:space="0" w:color="auto"/>
        <w:left w:val="none" w:sz="0" w:space="0" w:color="auto"/>
        <w:bottom w:val="none" w:sz="0" w:space="0" w:color="auto"/>
        <w:right w:val="none" w:sz="0" w:space="0" w:color="auto"/>
      </w:divBdr>
    </w:div>
    <w:div w:id="2087846267">
      <w:bodyDiv w:val="1"/>
      <w:marLeft w:val="0"/>
      <w:marRight w:val="0"/>
      <w:marTop w:val="0"/>
      <w:marBottom w:val="0"/>
      <w:divBdr>
        <w:top w:val="none" w:sz="0" w:space="0" w:color="auto"/>
        <w:left w:val="none" w:sz="0" w:space="0" w:color="auto"/>
        <w:bottom w:val="none" w:sz="0" w:space="0" w:color="auto"/>
        <w:right w:val="none" w:sz="0" w:space="0" w:color="auto"/>
      </w:divBdr>
    </w:div>
    <w:div w:id="2088183605">
      <w:bodyDiv w:val="1"/>
      <w:marLeft w:val="0"/>
      <w:marRight w:val="0"/>
      <w:marTop w:val="0"/>
      <w:marBottom w:val="0"/>
      <w:divBdr>
        <w:top w:val="none" w:sz="0" w:space="0" w:color="auto"/>
        <w:left w:val="none" w:sz="0" w:space="0" w:color="auto"/>
        <w:bottom w:val="none" w:sz="0" w:space="0" w:color="auto"/>
        <w:right w:val="none" w:sz="0" w:space="0" w:color="auto"/>
      </w:divBdr>
    </w:div>
    <w:div w:id="2093964065">
      <w:bodyDiv w:val="1"/>
      <w:marLeft w:val="0"/>
      <w:marRight w:val="0"/>
      <w:marTop w:val="0"/>
      <w:marBottom w:val="0"/>
      <w:divBdr>
        <w:top w:val="none" w:sz="0" w:space="0" w:color="auto"/>
        <w:left w:val="none" w:sz="0" w:space="0" w:color="auto"/>
        <w:bottom w:val="none" w:sz="0" w:space="0" w:color="auto"/>
        <w:right w:val="none" w:sz="0" w:space="0" w:color="auto"/>
      </w:divBdr>
    </w:div>
    <w:div w:id="2107769842">
      <w:bodyDiv w:val="1"/>
      <w:marLeft w:val="0"/>
      <w:marRight w:val="0"/>
      <w:marTop w:val="0"/>
      <w:marBottom w:val="0"/>
      <w:divBdr>
        <w:top w:val="none" w:sz="0" w:space="0" w:color="auto"/>
        <w:left w:val="none" w:sz="0" w:space="0" w:color="auto"/>
        <w:bottom w:val="none" w:sz="0" w:space="0" w:color="auto"/>
        <w:right w:val="none" w:sz="0" w:space="0" w:color="auto"/>
      </w:divBdr>
    </w:div>
    <w:div w:id="2115780259">
      <w:bodyDiv w:val="1"/>
      <w:marLeft w:val="0"/>
      <w:marRight w:val="0"/>
      <w:marTop w:val="0"/>
      <w:marBottom w:val="0"/>
      <w:divBdr>
        <w:top w:val="none" w:sz="0" w:space="0" w:color="auto"/>
        <w:left w:val="none" w:sz="0" w:space="0" w:color="auto"/>
        <w:bottom w:val="none" w:sz="0" w:space="0" w:color="auto"/>
        <w:right w:val="none" w:sz="0" w:space="0" w:color="auto"/>
      </w:divBdr>
    </w:div>
    <w:div w:id="2117602307">
      <w:bodyDiv w:val="1"/>
      <w:marLeft w:val="0"/>
      <w:marRight w:val="0"/>
      <w:marTop w:val="0"/>
      <w:marBottom w:val="0"/>
      <w:divBdr>
        <w:top w:val="none" w:sz="0" w:space="0" w:color="auto"/>
        <w:left w:val="none" w:sz="0" w:space="0" w:color="auto"/>
        <w:bottom w:val="none" w:sz="0" w:space="0" w:color="auto"/>
        <w:right w:val="none" w:sz="0" w:space="0" w:color="auto"/>
      </w:divBdr>
    </w:div>
    <w:div w:id="2120373912">
      <w:bodyDiv w:val="1"/>
      <w:marLeft w:val="0"/>
      <w:marRight w:val="0"/>
      <w:marTop w:val="0"/>
      <w:marBottom w:val="0"/>
      <w:divBdr>
        <w:top w:val="none" w:sz="0" w:space="0" w:color="auto"/>
        <w:left w:val="none" w:sz="0" w:space="0" w:color="auto"/>
        <w:bottom w:val="none" w:sz="0" w:space="0" w:color="auto"/>
        <w:right w:val="none" w:sz="0" w:space="0" w:color="auto"/>
      </w:divBdr>
    </w:div>
    <w:div w:id="2131237425">
      <w:bodyDiv w:val="1"/>
      <w:marLeft w:val="0"/>
      <w:marRight w:val="0"/>
      <w:marTop w:val="0"/>
      <w:marBottom w:val="0"/>
      <w:divBdr>
        <w:top w:val="none" w:sz="0" w:space="0" w:color="auto"/>
        <w:left w:val="none" w:sz="0" w:space="0" w:color="auto"/>
        <w:bottom w:val="none" w:sz="0" w:space="0" w:color="auto"/>
        <w:right w:val="none" w:sz="0" w:space="0" w:color="auto"/>
      </w:divBdr>
      <w:divsChild>
        <w:div w:id="147868300">
          <w:marLeft w:val="0"/>
          <w:marRight w:val="0"/>
          <w:marTop w:val="0"/>
          <w:marBottom w:val="0"/>
          <w:divBdr>
            <w:top w:val="none" w:sz="0" w:space="0" w:color="auto"/>
            <w:left w:val="none" w:sz="0" w:space="0" w:color="auto"/>
            <w:bottom w:val="none" w:sz="0" w:space="0" w:color="auto"/>
            <w:right w:val="none" w:sz="0" w:space="0" w:color="auto"/>
          </w:divBdr>
          <w:divsChild>
            <w:div w:id="1920480270">
              <w:marLeft w:val="0"/>
              <w:marRight w:val="0"/>
              <w:marTop w:val="0"/>
              <w:marBottom w:val="0"/>
              <w:divBdr>
                <w:top w:val="none" w:sz="0" w:space="0" w:color="auto"/>
                <w:left w:val="none" w:sz="0" w:space="0" w:color="auto"/>
                <w:bottom w:val="none" w:sz="0" w:space="0" w:color="auto"/>
                <w:right w:val="none" w:sz="0" w:space="0" w:color="auto"/>
              </w:divBdr>
              <w:divsChild>
                <w:div w:id="279536129">
                  <w:marLeft w:val="0"/>
                  <w:marRight w:val="0"/>
                  <w:marTop w:val="0"/>
                  <w:marBottom w:val="0"/>
                  <w:divBdr>
                    <w:top w:val="none" w:sz="0" w:space="0" w:color="auto"/>
                    <w:left w:val="none" w:sz="0" w:space="0" w:color="auto"/>
                    <w:bottom w:val="none" w:sz="0" w:space="0" w:color="auto"/>
                    <w:right w:val="none" w:sz="0" w:space="0" w:color="auto"/>
                  </w:divBdr>
                  <w:divsChild>
                    <w:div w:id="11763678">
                      <w:marLeft w:val="0"/>
                      <w:marRight w:val="0"/>
                      <w:marTop w:val="0"/>
                      <w:marBottom w:val="0"/>
                      <w:divBdr>
                        <w:top w:val="none" w:sz="0" w:space="0" w:color="auto"/>
                        <w:left w:val="none" w:sz="0" w:space="0" w:color="auto"/>
                        <w:bottom w:val="none" w:sz="0" w:space="0" w:color="auto"/>
                        <w:right w:val="none" w:sz="0" w:space="0" w:color="auto"/>
                      </w:divBdr>
                      <w:divsChild>
                        <w:div w:id="926111990">
                          <w:marLeft w:val="0"/>
                          <w:marRight w:val="0"/>
                          <w:marTop w:val="0"/>
                          <w:marBottom w:val="0"/>
                          <w:divBdr>
                            <w:top w:val="none" w:sz="0" w:space="0" w:color="auto"/>
                            <w:left w:val="none" w:sz="0" w:space="0" w:color="auto"/>
                            <w:bottom w:val="none" w:sz="0" w:space="0" w:color="auto"/>
                            <w:right w:val="none" w:sz="0" w:space="0" w:color="auto"/>
                          </w:divBdr>
                          <w:divsChild>
                            <w:div w:id="600381696">
                              <w:marLeft w:val="0"/>
                              <w:marRight w:val="0"/>
                              <w:marTop w:val="0"/>
                              <w:marBottom w:val="0"/>
                              <w:divBdr>
                                <w:top w:val="none" w:sz="0" w:space="0" w:color="auto"/>
                                <w:left w:val="none" w:sz="0" w:space="0" w:color="auto"/>
                                <w:bottom w:val="none" w:sz="0" w:space="0" w:color="auto"/>
                                <w:right w:val="none" w:sz="0" w:space="0" w:color="auto"/>
                              </w:divBdr>
                              <w:divsChild>
                                <w:div w:id="710813086">
                                  <w:marLeft w:val="0"/>
                                  <w:marRight w:val="0"/>
                                  <w:marTop w:val="0"/>
                                  <w:marBottom w:val="0"/>
                                  <w:divBdr>
                                    <w:top w:val="none" w:sz="0" w:space="0" w:color="auto"/>
                                    <w:left w:val="none" w:sz="0" w:space="0" w:color="auto"/>
                                    <w:bottom w:val="none" w:sz="0" w:space="0" w:color="auto"/>
                                    <w:right w:val="none" w:sz="0" w:space="0" w:color="auto"/>
                                  </w:divBdr>
                                  <w:divsChild>
                                    <w:div w:id="783891201">
                                      <w:marLeft w:val="0"/>
                                      <w:marRight w:val="0"/>
                                      <w:marTop w:val="0"/>
                                      <w:marBottom w:val="0"/>
                                      <w:divBdr>
                                        <w:top w:val="none" w:sz="0" w:space="0" w:color="auto"/>
                                        <w:left w:val="none" w:sz="0" w:space="0" w:color="auto"/>
                                        <w:bottom w:val="none" w:sz="0" w:space="0" w:color="auto"/>
                                        <w:right w:val="none" w:sz="0" w:space="0" w:color="auto"/>
                                      </w:divBdr>
                                      <w:divsChild>
                                        <w:div w:id="1031220672">
                                          <w:marLeft w:val="0"/>
                                          <w:marRight w:val="0"/>
                                          <w:marTop w:val="0"/>
                                          <w:marBottom w:val="0"/>
                                          <w:divBdr>
                                            <w:top w:val="none" w:sz="0" w:space="0" w:color="auto"/>
                                            <w:left w:val="none" w:sz="0" w:space="0" w:color="auto"/>
                                            <w:bottom w:val="none" w:sz="0" w:space="0" w:color="auto"/>
                                            <w:right w:val="none" w:sz="0" w:space="0" w:color="auto"/>
                                          </w:divBdr>
                                          <w:divsChild>
                                            <w:div w:id="2137333270">
                                              <w:marLeft w:val="0"/>
                                              <w:marRight w:val="0"/>
                                              <w:marTop w:val="0"/>
                                              <w:marBottom w:val="0"/>
                                              <w:divBdr>
                                                <w:top w:val="none" w:sz="0" w:space="0" w:color="auto"/>
                                                <w:left w:val="none" w:sz="0" w:space="0" w:color="auto"/>
                                                <w:bottom w:val="none" w:sz="0" w:space="0" w:color="auto"/>
                                                <w:right w:val="none" w:sz="0" w:space="0" w:color="auto"/>
                                              </w:divBdr>
                                              <w:divsChild>
                                                <w:div w:id="117261236">
                                                  <w:marLeft w:val="0"/>
                                                  <w:marRight w:val="0"/>
                                                  <w:marTop w:val="0"/>
                                                  <w:marBottom w:val="0"/>
                                                  <w:divBdr>
                                                    <w:top w:val="none" w:sz="0" w:space="0" w:color="auto"/>
                                                    <w:left w:val="none" w:sz="0" w:space="0" w:color="auto"/>
                                                    <w:bottom w:val="none" w:sz="0" w:space="0" w:color="auto"/>
                                                    <w:right w:val="none" w:sz="0" w:space="0" w:color="auto"/>
                                                  </w:divBdr>
                                                  <w:divsChild>
                                                    <w:div w:id="334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131967">
      <w:bodyDiv w:val="1"/>
      <w:marLeft w:val="0"/>
      <w:marRight w:val="0"/>
      <w:marTop w:val="0"/>
      <w:marBottom w:val="0"/>
      <w:divBdr>
        <w:top w:val="none" w:sz="0" w:space="0" w:color="auto"/>
        <w:left w:val="none" w:sz="0" w:space="0" w:color="auto"/>
        <w:bottom w:val="none" w:sz="0" w:space="0" w:color="auto"/>
        <w:right w:val="none" w:sz="0" w:space="0" w:color="auto"/>
      </w:divBdr>
      <w:divsChild>
        <w:div w:id="1273130325">
          <w:marLeft w:val="0"/>
          <w:marRight w:val="0"/>
          <w:marTop w:val="0"/>
          <w:marBottom w:val="0"/>
          <w:divBdr>
            <w:top w:val="none" w:sz="0" w:space="0" w:color="auto"/>
            <w:left w:val="none" w:sz="0" w:space="0" w:color="auto"/>
            <w:bottom w:val="none" w:sz="0" w:space="0" w:color="auto"/>
            <w:right w:val="none" w:sz="0" w:space="0" w:color="auto"/>
          </w:divBdr>
        </w:div>
        <w:div w:id="1671176413">
          <w:marLeft w:val="0"/>
          <w:marRight w:val="0"/>
          <w:marTop w:val="0"/>
          <w:marBottom w:val="0"/>
          <w:divBdr>
            <w:top w:val="none" w:sz="0" w:space="0" w:color="auto"/>
            <w:left w:val="none" w:sz="0" w:space="0" w:color="auto"/>
            <w:bottom w:val="none" w:sz="0" w:space="0" w:color="auto"/>
            <w:right w:val="none" w:sz="0" w:space="0" w:color="auto"/>
          </w:divBdr>
        </w:div>
        <w:div w:id="2086417535">
          <w:marLeft w:val="0"/>
          <w:marRight w:val="0"/>
          <w:marTop w:val="0"/>
          <w:marBottom w:val="0"/>
          <w:divBdr>
            <w:top w:val="none" w:sz="0" w:space="0" w:color="auto"/>
            <w:left w:val="none" w:sz="0" w:space="0" w:color="auto"/>
            <w:bottom w:val="none" w:sz="0" w:space="0" w:color="auto"/>
            <w:right w:val="none" w:sz="0" w:space="0" w:color="auto"/>
          </w:divBdr>
        </w:div>
      </w:divsChild>
    </w:div>
    <w:div w:id="2135366499">
      <w:bodyDiv w:val="1"/>
      <w:marLeft w:val="0"/>
      <w:marRight w:val="0"/>
      <w:marTop w:val="0"/>
      <w:marBottom w:val="0"/>
      <w:divBdr>
        <w:top w:val="none" w:sz="0" w:space="0" w:color="auto"/>
        <w:left w:val="none" w:sz="0" w:space="0" w:color="auto"/>
        <w:bottom w:val="none" w:sz="0" w:space="0" w:color="auto"/>
        <w:right w:val="none" w:sz="0" w:space="0" w:color="auto"/>
      </w:divBdr>
    </w:div>
    <w:div w:id="2137261347">
      <w:bodyDiv w:val="1"/>
      <w:marLeft w:val="0"/>
      <w:marRight w:val="0"/>
      <w:marTop w:val="0"/>
      <w:marBottom w:val="0"/>
      <w:divBdr>
        <w:top w:val="none" w:sz="0" w:space="0" w:color="auto"/>
        <w:left w:val="none" w:sz="0" w:space="0" w:color="auto"/>
        <w:bottom w:val="none" w:sz="0" w:space="0" w:color="auto"/>
        <w:right w:val="none" w:sz="0" w:space="0" w:color="auto"/>
      </w:divBdr>
    </w:div>
    <w:div w:id="21471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file:///C:\Users\honza\OneDrive\Documents\Skola\PG\RP4\Dokumentace.docx"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file:///C:\Users\honza\OneDrive\Documents\Skola\PG\RP4\Dokumentace.docx"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footnotes.xml.rels><?xml version="1.0" encoding="UTF-8" standalone="yes"?>
<Relationships xmlns="http://schemas.openxmlformats.org/package/2006/relationships"><Relationship Id="rId8" Type="http://schemas.openxmlformats.org/officeDocument/2006/relationships/hyperlink" Target="https://www.mozilla.org/en-GB/firefox/" TargetMode="External"/><Relationship Id="rId13" Type="http://schemas.openxmlformats.org/officeDocument/2006/relationships/hyperlink" Target="https://github.com/DanWahlin/Angular-JumpStart/blob/master/src/app/core/services/event-bus.service.ts" TargetMode="External"/><Relationship Id="rId3" Type="http://schemas.openxmlformats.org/officeDocument/2006/relationships/hyperlink" Target="https://material.angular.io/cdk/drag-drop/overview" TargetMode="External"/><Relationship Id="rId7" Type="http://schemas.openxmlformats.org/officeDocument/2006/relationships/hyperlink" Target="https://code.visualstudio.com/" TargetMode="External"/><Relationship Id="rId12" Type="http://schemas.openxmlformats.org/officeDocument/2006/relationships/hyperlink" Target="https://www.npmjs.com/package/@angular/material" TargetMode="External"/><Relationship Id="rId2" Type="http://schemas.openxmlformats.org/officeDocument/2006/relationships/hyperlink" Target="https://getbootstrap.com/" TargetMode="External"/><Relationship Id="rId1" Type="http://schemas.openxmlformats.org/officeDocument/2006/relationships/hyperlink" Target="https://www.typescriptlang.org/" TargetMode="External"/><Relationship Id="rId6" Type="http://schemas.openxmlformats.org/officeDocument/2006/relationships/hyperlink" Target="https://angular.io/" TargetMode="External"/><Relationship Id="rId11" Type="http://schemas.openxmlformats.org/officeDocument/2006/relationships/hyperlink" Target="https://www.npmjs.com/package/nerdamer" TargetMode="External"/><Relationship Id="rId5" Type="http://schemas.openxmlformats.org/officeDocument/2006/relationships/hyperlink" Target="https://getbootstrap.com/" TargetMode="External"/><Relationship Id="rId15" Type="http://schemas.openxmlformats.org/officeDocument/2006/relationships/hyperlink" Target="https://www.npmjs.com/package/@fortawesome/angular-fontawesome" TargetMode="External"/><Relationship Id="rId10" Type="http://schemas.openxmlformats.org/officeDocument/2006/relationships/hyperlink" Target="https://products.office.com/en/word" TargetMode="External"/><Relationship Id="rId4" Type="http://schemas.openxmlformats.org/officeDocument/2006/relationships/hyperlink" Target="http://colormind.io/" TargetMode="External"/><Relationship Id="rId9" Type="http://schemas.openxmlformats.org/officeDocument/2006/relationships/hyperlink" Target="https://brave.com/" TargetMode="External"/><Relationship Id="rId14" Type="http://schemas.openxmlformats.org/officeDocument/2006/relationships/hyperlink" Target="https://www.npmjs.com/package/uui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B61740-4F45-48FA-96F4-DDEE01A8B3B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cs-CZ"/>
        </a:p>
      </dgm:t>
    </dgm:pt>
    <dgm:pt modelId="{1480CFEB-BF18-4C13-9FD4-D79897B040A0}">
      <dgm:prSet phldrT="[Text]"/>
      <dgm:spPr/>
      <dgm:t>
        <a:bodyPr/>
        <a:lstStyle/>
        <a:p>
          <a:r>
            <a:rPr lang="cs-CZ"/>
            <a:t>+|5+2</a:t>
          </a:r>
          <a:r>
            <a:rPr lang="cs-CZ" b="0" i="0"/>
            <a:t>·</a:t>
          </a:r>
          <a:r>
            <a:rPr lang="cs-CZ"/>
            <a:t>(x-2)</a:t>
          </a:r>
        </a:p>
      </dgm:t>
    </dgm:pt>
    <dgm:pt modelId="{676F92EA-9B67-41B2-9806-DFC93DF8DFC6}" type="parTrans" cxnId="{D97294B3-9235-4EFF-BB26-D77F138A8D2B}">
      <dgm:prSet/>
      <dgm:spPr/>
      <dgm:t>
        <a:bodyPr/>
        <a:lstStyle/>
        <a:p>
          <a:endParaRPr lang="cs-CZ"/>
        </a:p>
      </dgm:t>
    </dgm:pt>
    <dgm:pt modelId="{6E411D4F-FEEF-4CD5-811A-84BC651F6CD2}" type="sibTrans" cxnId="{D97294B3-9235-4EFF-BB26-D77F138A8D2B}">
      <dgm:prSet/>
      <dgm:spPr/>
      <dgm:t>
        <a:bodyPr/>
        <a:lstStyle/>
        <a:p>
          <a:endParaRPr lang="cs-CZ"/>
        </a:p>
      </dgm:t>
    </dgm:pt>
    <dgm:pt modelId="{77C213FE-75FD-43A3-BF9E-2E64E9055E6E}">
      <dgm:prSet phldrT="[Text]"/>
      <dgm:spPr/>
      <dgm:t>
        <a:bodyPr/>
        <a:lstStyle/>
        <a:p>
          <a:r>
            <a:rPr lang="cs-CZ"/>
            <a:t>+|5</a:t>
          </a:r>
        </a:p>
      </dgm:t>
    </dgm:pt>
    <dgm:pt modelId="{68424BD9-5ACE-4FBF-80E9-2397F1866C43}" type="parTrans" cxnId="{7F695FE3-12EC-4925-A3C5-4675DE7BBA88}">
      <dgm:prSet/>
      <dgm:spPr/>
      <dgm:t>
        <a:bodyPr/>
        <a:lstStyle/>
        <a:p>
          <a:endParaRPr lang="cs-CZ"/>
        </a:p>
      </dgm:t>
    </dgm:pt>
    <dgm:pt modelId="{BDAE053F-5429-4FE6-88C3-D553F028DF6B}" type="sibTrans" cxnId="{7F695FE3-12EC-4925-A3C5-4675DE7BBA88}">
      <dgm:prSet/>
      <dgm:spPr/>
      <dgm:t>
        <a:bodyPr/>
        <a:lstStyle/>
        <a:p>
          <a:endParaRPr lang="cs-CZ"/>
        </a:p>
      </dgm:t>
    </dgm:pt>
    <dgm:pt modelId="{99D0AE5A-ADD0-4E24-9B07-5635B725A6CE}">
      <dgm:prSet phldrT="[Text]"/>
      <dgm:spPr/>
      <dgm:t>
        <a:bodyPr/>
        <a:lstStyle/>
        <a:p>
          <a:r>
            <a:rPr lang="cs-CZ"/>
            <a:t>+|2</a:t>
          </a:r>
          <a:r>
            <a:rPr lang="cs-CZ" b="0" i="0"/>
            <a:t>·(x-2)</a:t>
          </a:r>
          <a:endParaRPr lang="cs-CZ"/>
        </a:p>
      </dgm:t>
    </dgm:pt>
    <dgm:pt modelId="{F896BCF2-5547-45AF-ADC2-44409ADC0FDA}" type="parTrans" cxnId="{1020F2A9-D206-4F33-9454-BA7B3017D8B2}">
      <dgm:prSet/>
      <dgm:spPr/>
      <dgm:t>
        <a:bodyPr/>
        <a:lstStyle/>
        <a:p>
          <a:endParaRPr lang="cs-CZ"/>
        </a:p>
      </dgm:t>
    </dgm:pt>
    <dgm:pt modelId="{7BBA87B1-B6E0-4B05-B630-69EB6FB56D5B}" type="sibTrans" cxnId="{1020F2A9-D206-4F33-9454-BA7B3017D8B2}">
      <dgm:prSet/>
      <dgm:spPr/>
      <dgm:t>
        <a:bodyPr/>
        <a:lstStyle/>
        <a:p>
          <a:endParaRPr lang="cs-CZ"/>
        </a:p>
      </dgm:t>
    </dgm:pt>
    <dgm:pt modelId="{C14615AB-D66B-4255-9103-E100BC32FD9D}">
      <dgm:prSet phldrT="[Text]"/>
      <dgm:spPr/>
      <dgm:t>
        <a:bodyPr/>
        <a:lstStyle/>
        <a:p>
          <a:r>
            <a:rPr lang="cs-CZ"/>
            <a:t>*|2</a:t>
          </a:r>
        </a:p>
      </dgm:t>
    </dgm:pt>
    <dgm:pt modelId="{B9A23386-529F-491B-BEB0-F2C757DABD7C}" type="parTrans" cxnId="{028499F6-DF99-4310-95EF-D6F90579FFB0}">
      <dgm:prSet/>
      <dgm:spPr/>
      <dgm:t>
        <a:bodyPr/>
        <a:lstStyle/>
        <a:p>
          <a:endParaRPr lang="cs-CZ"/>
        </a:p>
      </dgm:t>
    </dgm:pt>
    <dgm:pt modelId="{0A32E59C-0F89-4BD7-BF55-769029FFAD05}" type="sibTrans" cxnId="{028499F6-DF99-4310-95EF-D6F90579FFB0}">
      <dgm:prSet/>
      <dgm:spPr/>
      <dgm:t>
        <a:bodyPr/>
        <a:lstStyle/>
        <a:p>
          <a:endParaRPr lang="cs-CZ"/>
        </a:p>
      </dgm:t>
    </dgm:pt>
    <dgm:pt modelId="{C0A45655-6718-4139-B20A-33D94AE5EBB3}">
      <dgm:prSet phldrT="[Text]"/>
      <dgm:spPr/>
      <dgm:t>
        <a:bodyPr/>
        <a:lstStyle/>
        <a:p>
          <a:r>
            <a:rPr lang="cs-CZ"/>
            <a:t>*|x-2</a:t>
          </a:r>
        </a:p>
      </dgm:t>
    </dgm:pt>
    <dgm:pt modelId="{1EBE8120-C409-4E64-93C6-1E31F5E38CD7}" type="parTrans" cxnId="{5A97F08E-586B-4ACB-85D4-599B7D024BD6}">
      <dgm:prSet/>
      <dgm:spPr/>
      <dgm:t>
        <a:bodyPr/>
        <a:lstStyle/>
        <a:p>
          <a:endParaRPr lang="cs-CZ"/>
        </a:p>
      </dgm:t>
    </dgm:pt>
    <dgm:pt modelId="{7BBE5E45-2284-42AE-9428-1C1A303CC094}" type="sibTrans" cxnId="{5A97F08E-586B-4ACB-85D4-599B7D024BD6}">
      <dgm:prSet/>
      <dgm:spPr/>
      <dgm:t>
        <a:bodyPr/>
        <a:lstStyle/>
        <a:p>
          <a:endParaRPr lang="cs-CZ"/>
        </a:p>
      </dgm:t>
    </dgm:pt>
    <dgm:pt modelId="{FED41692-B75E-4C40-B323-CB426442AE54}">
      <dgm:prSet phldrT="[Text]"/>
      <dgm:spPr/>
      <dgm:t>
        <a:bodyPr/>
        <a:lstStyle/>
        <a:p>
          <a:r>
            <a:rPr lang="cs-CZ"/>
            <a:t>+|x</a:t>
          </a:r>
        </a:p>
      </dgm:t>
    </dgm:pt>
    <dgm:pt modelId="{23075D90-14D9-4941-A294-F65702BEE999}" type="parTrans" cxnId="{4F9ED1A4-DEFF-471A-AA17-72943E4BD470}">
      <dgm:prSet/>
      <dgm:spPr/>
      <dgm:t>
        <a:bodyPr/>
        <a:lstStyle/>
        <a:p>
          <a:endParaRPr lang="cs-CZ"/>
        </a:p>
      </dgm:t>
    </dgm:pt>
    <dgm:pt modelId="{879A9BC1-4D36-4F50-B70C-0064272086B2}" type="sibTrans" cxnId="{4F9ED1A4-DEFF-471A-AA17-72943E4BD470}">
      <dgm:prSet/>
      <dgm:spPr/>
      <dgm:t>
        <a:bodyPr/>
        <a:lstStyle/>
        <a:p>
          <a:endParaRPr lang="cs-CZ"/>
        </a:p>
      </dgm:t>
    </dgm:pt>
    <dgm:pt modelId="{A2FE0C9C-4F38-4AD9-A6A1-BF25D472B9A1}">
      <dgm:prSet phldrT="[Text]"/>
      <dgm:spPr/>
      <dgm:t>
        <a:bodyPr/>
        <a:lstStyle/>
        <a:p>
          <a:r>
            <a:rPr lang="cs-CZ"/>
            <a:t>-|2</a:t>
          </a:r>
        </a:p>
      </dgm:t>
    </dgm:pt>
    <dgm:pt modelId="{CD79AFBD-6B19-43F8-8BFA-63F60FD4C18A}" type="parTrans" cxnId="{74E8AAF2-4994-4295-93ED-43510001169A}">
      <dgm:prSet/>
      <dgm:spPr/>
      <dgm:t>
        <a:bodyPr/>
        <a:lstStyle/>
        <a:p>
          <a:endParaRPr lang="cs-CZ"/>
        </a:p>
      </dgm:t>
    </dgm:pt>
    <dgm:pt modelId="{DD89C5CC-1A54-4A4B-89FC-16F9FB131BC3}" type="sibTrans" cxnId="{74E8AAF2-4994-4295-93ED-43510001169A}">
      <dgm:prSet/>
      <dgm:spPr/>
      <dgm:t>
        <a:bodyPr/>
        <a:lstStyle/>
        <a:p>
          <a:endParaRPr lang="cs-CZ"/>
        </a:p>
      </dgm:t>
    </dgm:pt>
    <dgm:pt modelId="{FC722F77-9D6F-431C-90FD-BC01729A6DC6}" type="pres">
      <dgm:prSet presAssocID="{ADB61740-4F45-48FA-96F4-DDEE01A8B3B3}" presName="diagram" presStyleCnt="0">
        <dgm:presLayoutVars>
          <dgm:chPref val="1"/>
          <dgm:dir/>
          <dgm:animOne val="branch"/>
          <dgm:animLvl val="lvl"/>
          <dgm:resizeHandles val="exact"/>
        </dgm:presLayoutVars>
      </dgm:prSet>
      <dgm:spPr/>
    </dgm:pt>
    <dgm:pt modelId="{396D1206-0732-4462-A628-5D93F1D89BEF}" type="pres">
      <dgm:prSet presAssocID="{1480CFEB-BF18-4C13-9FD4-D79897B040A0}" presName="root1" presStyleCnt="0"/>
      <dgm:spPr/>
    </dgm:pt>
    <dgm:pt modelId="{78AD3327-B6F2-4EDF-8320-A0311B57EAFD}" type="pres">
      <dgm:prSet presAssocID="{1480CFEB-BF18-4C13-9FD4-D79897B040A0}" presName="LevelOneTextNode" presStyleLbl="node0" presStyleIdx="0" presStyleCnt="1">
        <dgm:presLayoutVars>
          <dgm:chPref val="3"/>
        </dgm:presLayoutVars>
      </dgm:prSet>
      <dgm:spPr/>
    </dgm:pt>
    <dgm:pt modelId="{292CAEE2-47B0-44AF-B7C3-A47DB09EC25F}" type="pres">
      <dgm:prSet presAssocID="{1480CFEB-BF18-4C13-9FD4-D79897B040A0}" presName="level2hierChild" presStyleCnt="0"/>
      <dgm:spPr/>
    </dgm:pt>
    <dgm:pt modelId="{1A8C57D2-B937-441C-99D8-B0DA81875523}" type="pres">
      <dgm:prSet presAssocID="{68424BD9-5ACE-4FBF-80E9-2397F1866C43}" presName="conn2-1" presStyleLbl="parChTrans1D2" presStyleIdx="0" presStyleCnt="2"/>
      <dgm:spPr/>
    </dgm:pt>
    <dgm:pt modelId="{17F99E2F-D0BD-4527-B2DE-C12885D1B401}" type="pres">
      <dgm:prSet presAssocID="{68424BD9-5ACE-4FBF-80E9-2397F1866C43}" presName="connTx" presStyleLbl="parChTrans1D2" presStyleIdx="0" presStyleCnt="2"/>
      <dgm:spPr/>
    </dgm:pt>
    <dgm:pt modelId="{13D9462F-8E56-420D-AF5F-16FDF0C66316}" type="pres">
      <dgm:prSet presAssocID="{77C213FE-75FD-43A3-BF9E-2E64E9055E6E}" presName="root2" presStyleCnt="0"/>
      <dgm:spPr/>
    </dgm:pt>
    <dgm:pt modelId="{22EABE09-C106-4337-99ED-BC87AA98B5EA}" type="pres">
      <dgm:prSet presAssocID="{77C213FE-75FD-43A3-BF9E-2E64E9055E6E}" presName="LevelTwoTextNode" presStyleLbl="node2" presStyleIdx="0" presStyleCnt="2">
        <dgm:presLayoutVars>
          <dgm:chPref val="3"/>
        </dgm:presLayoutVars>
      </dgm:prSet>
      <dgm:spPr/>
    </dgm:pt>
    <dgm:pt modelId="{D89DCA3E-2C40-402B-B510-0FC46D07B403}" type="pres">
      <dgm:prSet presAssocID="{77C213FE-75FD-43A3-BF9E-2E64E9055E6E}" presName="level3hierChild" presStyleCnt="0"/>
      <dgm:spPr/>
    </dgm:pt>
    <dgm:pt modelId="{04385DE5-4E80-4141-9945-AE3DD5F697EA}" type="pres">
      <dgm:prSet presAssocID="{F896BCF2-5547-45AF-ADC2-44409ADC0FDA}" presName="conn2-1" presStyleLbl="parChTrans1D2" presStyleIdx="1" presStyleCnt="2"/>
      <dgm:spPr/>
    </dgm:pt>
    <dgm:pt modelId="{67A11291-24A5-41CE-A379-B24744666203}" type="pres">
      <dgm:prSet presAssocID="{F896BCF2-5547-45AF-ADC2-44409ADC0FDA}" presName="connTx" presStyleLbl="parChTrans1D2" presStyleIdx="1" presStyleCnt="2"/>
      <dgm:spPr/>
    </dgm:pt>
    <dgm:pt modelId="{55A871ED-DA85-421B-BE61-0828B3ED0DE6}" type="pres">
      <dgm:prSet presAssocID="{99D0AE5A-ADD0-4E24-9B07-5635B725A6CE}" presName="root2" presStyleCnt="0"/>
      <dgm:spPr/>
    </dgm:pt>
    <dgm:pt modelId="{F4EDF2D9-7225-4351-A2BD-E6A9F6E1B9AE}" type="pres">
      <dgm:prSet presAssocID="{99D0AE5A-ADD0-4E24-9B07-5635B725A6CE}" presName="LevelTwoTextNode" presStyleLbl="node2" presStyleIdx="1" presStyleCnt="2">
        <dgm:presLayoutVars>
          <dgm:chPref val="3"/>
        </dgm:presLayoutVars>
      </dgm:prSet>
      <dgm:spPr/>
    </dgm:pt>
    <dgm:pt modelId="{565679FC-0893-41FB-A8CF-2F86F47B766F}" type="pres">
      <dgm:prSet presAssocID="{99D0AE5A-ADD0-4E24-9B07-5635B725A6CE}" presName="level3hierChild" presStyleCnt="0"/>
      <dgm:spPr/>
    </dgm:pt>
    <dgm:pt modelId="{205CAE79-6CD1-4322-A256-BDA6093CF9EC}" type="pres">
      <dgm:prSet presAssocID="{B9A23386-529F-491B-BEB0-F2C757DABD7C}" presName="conn2-1" presStyleLbl="parChTrans1D3" presStyleIdx="0" presStyleCnt="2"/>
      <dgm:spPr/>
    </dgm:pt>
    <dgm:pt modelId="{13681BCE-17D8-4C55-B652-29AD5BFFA2A3}" type="pres">
      <dgm:prSet presAssocID="{B9A23386-529F-491B-BEB0-F2C757DABD7C}" presName="connTx" presStyleLbl="parChTrans1D3" presStyleIdx="0" presStyleCnt="2"/>
      <dgm:spPr/>
    </dgm:pt>
    <dgm:pt modelId="{D548B316-58F0-4FD1-958D-32AF679CF827}" type="pres">
      <dgm:prSet presAssocID="{C14615AB-D66B-4255-9103-E100BC32FD9D}" presName="root2" presStyleCnt="0"/>
      <dgm:spPr/>
    </dgm:pt>
    <dgm:pt modelId="{61FBCD4C-AF6A-413B-A6AC-60119941F769}" type="pres">
      <dgm:prSet presAssocID="{C14615AB-D66B-4255-9103-E100BC32FD9D}" presName="LevelTwoTextNode" presStyleLbl="node3" presStyleIdx="0" presStyleCnt="2">
        <dgm:presLayoutVars>
          <dgm:chPref val="3"/>
        </dgm:presLayoutVars>
      </dgm:prSet>
      <dgm:spPr/>
    </dgm:pt>
    <dgm:pt modelId="{FBB9B825-3065-4314-9A6C-07FA7CC90F51}" type="pres">
      <dgm:prSet presAssocID="{C14615AB-D66B-4255-9103-E100BC32FD9D}" presName="level3hierChild" presStyleCnt="0"/>
      <dgm:spPr/>
    </dgm:pt>
    <dgm:pt modelId="{FF8E63E8-0924-4FA6-A67A-D4339032B1A5}" type="pres">
      <dgm:prSet presAssocID="{1EBE8120-C409-4E64-93C6-1E31F5E38CD7}" presName="conn2-1" presStyleLbl="parChTrans1D3" presStyleIdx="1" presStyleCnt="2"/>
      <dgm:spPr/>
    </dgm:pt>
    <dgm:pt modelId="{82186C24-A23F-4F72-8F87-D406CCF58BDC}" type="pres">
      <dgm:prSet presAssocID="{1EBE8120-C409-4E64-93C6-1E31F5E38CD7}" presName="connTx" presStyleLbl="parChTrans1D3" presStyleIdx="1" presStyleCnt="2"/>
      <dgm:spPr/>
    </dgm:pt>
    <dgm:pt modelId="{985830EC-4F16-4D5D-B5EE-BE7FEE010835}" type="pres">
      <dgm:prSet presAssocID="{C0A45655-6718-4139-B20A-33D94AE5EBB3}" presName="root2" presStyleCnt="0"/>
      <dgm:spPr/>
    </dgm:pt>
    <dgm:pt modelId="{AFE8C3BD-1F90-4E37-A21B-5D3D0020F2B4}" type="pres">
      <dgm:prSet presAssocID="{C0A45655-6718-4139-B20A-33D94AE5EBB3}" presName="LevelTwoTextNode" presStyleLbl="node3" presStyleIdx="1" presStyleCnt="2">
        <dgm:presLayoutVars>
          <dgm:chPref val="3"/>
        </dgm:presLayoutVars>
      </dgm:prSet>
      <dgm:spPr/>
    </dgm:pt>
    <dgm:pt modelId="{9C32FCE1-ACC3-4055-A81E-16514AEC8C34}" type="pres">
      <dgm:prSet presAssocID="{C0A45655-6718-4139-B20A-33D94AE5EBB3}" presName="level3hierChild" presStyleCnt="0"/>
      <dgm:spPr/>
    </dgm:pt>
    <dgm:pt modelId="{F92906C9-0A70-4BA5-A6E5-06099F83FDE8}" type="pres">
      <dgm:prSet presAssocID="{23075D90-14D9-4941-A294-F65702BEE999}" presName="conn2-1" presStyleLbl="parChTrans1D4" presStyleIdx="0" presStyleCnt="2"/>
      <dgm:spPr/>
    </dgm:pt>
    <dgm:pt modelId="{56E88B00-9411-446F-A52F-59FAD5BE0DA3}" type="pres">
      <dgm:prSet presAssocID="{23075D90-14D9-4941-A294-F65702BEE999}" presName="connTx" presStyleLbl="parChTrans1D4" presStyleIdx="0" presStyleCnt="2"/>
      <dgm:spPr/>
    </dgm:pt>
    <dgm:pt modelId="{D0983985-0155-41F8-AEAD-2136BF2159CD}" type="pres">
      <dgm:prSet presAssocID="{FED41692-B75E-4C40-B323-CB426442AE54}" presName="root2" presStyleCnt="0"/>
      <dgm:spPr/>
    </dgm:pt>
    <dgm:pt modelId="{11C37433-666D-4DE6-A132-F58AA68ADE31}" type="pres">
      <dgm:prSet presAssocID="{FED41692-B75E-4C40-B323-CB426442AE54}" presName="LevelTwoTextNode" presStyleLbl="node4" presStyleIdx="0" presStyleCnt="2">
        <dgm:presLayoutVars>
          <dgm:chPref val="3"/>
        </dgm:presLayoutVars>
      </dgm:prSet>
      <dgm:spPr/>
    </dgm:pt>
    <dgm:pt modelId="{DA4CC8E2-2C12-4936-9E0F-0B61FB3EFFAB}" type="pres">
      <dgm:prSet presAssocID="{FED41692-B75E-4C40-B323-CB426442AE54}" presName="level3hierChild" presStyleCnt="0"/>
      <dgm:spPr/>
    </dgm:pt>
    <dgm:pt modelId="{B8ED4AB7-908F-49A6-BE16-FD007D7DB52B}" type="pres">
      <dgm:prSet presAssocID="{CD79AFBD-6B19-43F8-8BFA-63F60FD4C18A}" presName="conn2-1" presStyleLbl="parChTrans1D4" presStyleIdx="1" presStyleCnt="2"/>
      <dgm:spPr/>
    </dgm:pt>
    <dgm:pt modelId="{EC6B7331-92F1-4306-B21E-8D177F37DA97}" type="pres">
      <dgm:prSet presAssocID="{CD79AFBD-6B19-43F8-8BFA-63F60FD4C18A}" presName="connTx" presStyleLbl="parChTrans1D4" presStyleIdx="1" presStyleCnt="2"/>
      <dgm:spPr/>
    </dgm:pt>
    <dgm:pt modelId="{DB22D59B-44A4-42B4-8F74-5B1E477B076B}" type="pres">
      <dgm:prSet presAssocID="{A2FE0C9C-4F38-4AD9-A6A1-BF25D472B9A1}" presName="root2" presStyleCnt="0"/>
      <dgm:spPr/>
    </dgm:pt>
    <dgm:pt modelId="{349AF813-6FD1-416A-8EB6-2A0707C4D487}" type="pres">
      <dgm:prSet presAssocID="{A2FE0C9C-4F38-4AD9-A6A1-BF25D472B9A1}" presName="LevelTwoTextNode" presStyleLbl="node4" presStyleIdx="1" presStyleCnt="2">
        <dgm:presLayoutVars>
          <dgm:chPref val="3"/>
        </dgm:presLayoutVars>
      </dgm:prSet>
      <dgm:spPr/>
    </dgm:pt>
    <dgm:pt modelId="{F42589A2-8A8C-4A88-965F-026C263DD9CB}" type="pres">
      <dgm:prSet presAssocID="{A2FE0C9C-4F38-4AD9-A6A1-BF25D472B9A1}" presName="level3hierChild" presStyleCnt="0"/>
      <dgm:spPr/>
    </dgm:pt>
  </dgm:ptLst>
  <dgm:cxnLst>
    <dgm:cxn modelId="{A0B1FE00-5CA1-4F2B-BDB7-8DA3A782B6A4}" type="presOf" srcId="{A2FE0C9C-4F38-4AD9-A6A1-BF25D472B9A1}" destId="{349AF813-6FD1-416A-8EB6-2A0707C4D487}" srcOrd="0" destOrd="0" presId="urn:microsoft.com/office/officeart/2005/8/layout/hierarchy2"/>
    <dgm:cxn modelId="{331D1203-AB02-44EF-BFF7-8D9485A6991D}" type="presOf" srcId="{23075D90-14D9-4941-A294-F65702BEE999}" destId="{56E88B00-9411-446F-A52F-59FAD5BE0DA3}" srcOrd="1" destOrd="0" presId="urn:microsoft.com/office/officeart/2005/8/layout/hierarchy2"/>
    <dgm:cxn modelId="{7200081A-F72D-42C1-ACCA-14EC9F9A9780}" type="presOf" srcId="{F896BCF2-5547-45AF-ADC2-44409ADC0FDA}" destId="{04385DE5-4E80-4141-9945-AE3DD5F697EA}" srcOrd="0" destOrd="0" presId="urn:microsoft.com/office/officeart/2005/8/layout/hierarchy2"/>
    <dgm:cxn modelId="{514EB01F-76C5-47CD-83BA-6F9A5ADE7026}" type="presOf" srcId="{B9A23386-529F-491B-BEB0-F2C757DABD7C}" destId="{205CAE79-6CD1-4322-A256-BDA6093CF9EC}" srcOrd="0" destOrd="0" presId="urn:microsoft.com/office/officeart/2005/8/layout/hierarchy2"/>
    <dgm:cxn modelId="{1D3B7D27-C3C2-4B44-A31A-4DC070A6533B}" type="presOf" srcId="{CD79AFBD-6B19-43F8-8BFA-63F60FD4C18A}" destId="{EC6B7331-92F1-4306-B21E-8D177F37DA97}" srcOrd="1" destOrd="0" presId="urn:microsoft.com/office/officeart/2005/8/layout/hierarchy2"/>
    <dgm:cxn modelId="{B63E2A2A-1C94-4202-A499-7595EE3C761A}" type="presOf" srcId="{C0A45655-6718-4139-B20A-33D94AE5EBB3}" destId="{AFE8C3BD-1F90-4E37-A21B-5D3D0020F2B4}" srcOrd="0" destOrd="0" presId="urn:microsoft.com/office/officeart/2005/8/layout/hierarchy2"/>
    <dgm:cxn modelId="{D2F4E336-7351-465C-B3DE-9616C5C388B4}" type="presOf" srcId="{68424BD9-5ACE-4FBF-80E9-2397F1866C43}" destId="{17F99E2F-D0BD-4527-B2DE-C12885D1B401}" srcOrd="1" destOrd="0" presId="urn:microsoft.com/office/officeart/2005/8/layout/hierarchy2"/>
    <dgm:cxn modelId="{4E39EE3E-F7A4-4091-AFF2-9DD28EF71389}" type="presOf" srcId="{68424BD9-5ACE-4FBF-80E9-2397F1866C43}" destId="{1A8C57D2-B937-441C-99D8-B0DA81875523}" srcOrd="0" destOrd="0" presId="urn:microsoft.com/office/officeart/2005/8/layout/hierarchy2"/>
    <dgm:cxn modelId="{F2E40E44-7CC7-4903-8B8E-7C9A8E4406DB}" type="presOf" srcId="{ADB61740-4F45-48FA-96F4-DDEE01A8B3B3}" destId="{FC722F77-9D6F-431C-90FD-BC01729A6DC6}" srcOrd="0" destOrd="0" presId="urn:microsoft.com/office/officeart/2005/8/layout/hierarchy2"/>
    <dgm:cxn modelId="{EF97F468-119B-4DB3-922D-AC80BC22235F}" type="presOf" srcId="{B9A23386-529F-491B-BEB0-F2C757DABD7C}" destId="{13681BCE-17D8-4C55-B652-29AD5BFFA2A3}" srcOrd="1" destOrd="0" presId="urn:microsoft.com/office/officeart/2005/8/layout/hierarchy2"/>
    <dgm:cxn modelId="{B8A54D6A-0211-45E0-A91C-02E96209CC56}" type="presOf" srcId="{F896BCF2-5547-45AF-ADC2-44409ADC0FDA}" destId="{67A11291-24A5-41CE-A379-B24744666203}" srcOrd="1" destOrd="0" presId="urn:microsoft.com/office/officeart/2005/8/layout/hierarchy2"/>
    <dgm:cxn modelId="{1FD2605A-FBF2-4B33-B8CB-7736FFCA55F9}" type="presOf" srcId="{99D0AE5A-ADD0-4E24-9B07-5635B725A6CE}" destId="{F4EDF2D9-7225-4351-A2BD-E6A9F6E1B9AE}" srcOrd="0" destOrd="0" presId="urn:microsoft.com/office/officeart/2005/8/layout/hierarchy2"/>
    <dgm:cxn modelId="{7316637F-3317-47A1-9B7F-963753A59CDF}" type="presOf" srcId="{1EBE8120-C409-4E64-93C6-1E31F5E38CD7}" destId="{FF8E63E8-0924-4FA6-A67A-D4339032B1A5}" srcOrd="0" destOrd="0" presId="urn:microsoft.com/office/officeart/2005/8/layout/hierarchy2"/>
    <dgm:cxn modelId="{5A97F08E-586B-4ACB-85D4-599B7D024BD6}" srcId="{99D0AE5A-ADD0-4E24-9B07-5635B725A6CE}" destId="{C0A45655-6718-4139-B20A-33D94AE5EBB3}" srcOrd="1" destOrd="0" parTransId="{1EBE8120-C409-4E64-93C6-1E31F5E38CD7}" sibTransId="{7BBE5E45-2284-42AE-9428-1C1A303CC094}"/>
    <dgm:cxn modelId="{4F9ED1A4-DEFF-471A-AA17-72943E4BD470}" srcId="{C0A45655-6718-4139-B20A-33D94AE5EBB3}" destId="{FED41692-B75E-4C40-B323-CB426442AE54}" srcOrd="0" destOrd="0" parTransId="{23075D90-14D9-4941-A294-F65702BEE999}" sibTransId="{879A9BC1-4D36-4F50-B70C-0064272086B2}"/>
    <dgm:cxn modelId="{1020F2A9-D206-4F33-9454-BA7B3017D8B2}" srcId="{1480CFEB-BF18-4C13-9FD4-D79897B040A0}" destId="{99D0AE5A-ADD0-4E24-9B07-5635B725A6CE}" srcOrd="1" destOrd="0" parTransId="{F896BCF2-5547-45AF-ADC2-44409ADC0FDA}" sibTransId="{7BBA87B1-B6E0-4B05-B630-69EB6FB56D5B}"/>
    <dgm:cxn modelId="{35565BAE-C3A4-482E-BCF7-237658862DBE}" type="presOf" srcId="{FED41692-B75E-4C40-B323-CB426442AE54}" destId="{11C37433-666D-4DE6-A132-F58AA68ADE31}" srcOrd="0" destOrd="0" presId="urn:microsoft.com/office/officeart/2005/8/layout/hierarchy2"/>
    <dgm:cxn modelId="{17294DB2-68C2-41CB-BA33-34A35F08AC6C}" type="presOf" srcId="{1EBE8120-C409-4E64-93C6-1E31F5E38CD7}" destId="{82186C24-A23F-4F72-8F87-D406CCF58BDC}" srcOrd="1" destOrd="0" presId="urn:microsoft.com/office/officeart/2005/8/layout/hierarchy2"/>
    <dgm:cxn modelId="{D97294B3-9235-4EFF-BB26-D77F138A8D2B}" srcId="{ADB61740-4F45-48FA-96F4-DDEE01A8B3B3}" destId="{1480CFEB-BF18-4C13-9FD4-D79897B040A0}" srcOrd="0" destOrd="0" parTransId="{676F92EA-9B67-41B2-9806-DFC93DF8DFC6}" sibTransId="{6E411D4F-FEEF-4CD5-811A-84BC651F6CD2}"/>
    <dgm:cxn modelId="{3FBE94CA-9EC0-4743-AE25-774E577829C3}" type="presOf" srcId="{1480CFEB-BF18-4C13-9FD4-D79897B040A0}" destId="{78AD3327-B6F2-4EDF-8320-A0311B57EAFD}" srcOrd="0" destOrd="0" presId="urn:microsoft.com/office/officeart/2005/8/layout/hierarchy2"/>
    <dgm:cxn modelId="{F95707D3-A51A-47FF-838F-11FAB0E66EBF}" type="presOf" srcId="{CD79AFBD-6B19-43F8-8BFA-63F60FD4C18A}" destId="{B8ED4AB7-908F-49A6-BE16-FD007D7DB52B}" srcOrd="0" destOrd="0" presId="urn:microsoft.com/office/officeart/2005/8/layout/hierarchy2"/>
    <dgm:cxn modelId="{AB5031D3-0D04-43CE-9DA8-E489E8257DF4}" type="presOf" srcId="{23075D90-14D9-4941-A294-F65702BEE999}" destId="{F92906C9-0A70-4BA5-A6E5-06099F83FDE8}" srcOrd="0" destOrd="0" presId="urn:microsoft.com/office/officeart/2005/8/layout/hierarchy2"/>
    <dgm:cxn modelId="{7F695FE3-12EC-4925-A3C5-4675DE7BBA88}" srcId="{1480CFEB-BF18-4C13-9FD4-D79897B040A0}" destId="{77C213FE-75FD-43A3-BF9E-2E64E9055E6E}" srcOrd="0" destOrd="0" parTransId="{68424BD9-5ACE-4FBF-80E9-2397F1866C43}" sibTransId="{BDAE053F-5429-4FE6-88C3-D553F028DF6B}"/>
    <dgm:cxn modelId="{7B1DF1E9-540A-4C75-A16D-B699CB4BB95C}" type="presOf" srcId="{C14615AB-D66B-4255-9103-E100BC32FD9D}" destId="{61FBCD4C-AF6A-413B-A6AC-60119941F769}" srcOrd="0" destOrd="0" presId="urn:microsoft.com/office/officeart/2005/8/layout/hierarchy2"/>
    <dgm:cxn modelId="{74E8AAF2-4994-4295-93ED-43510001169A}" srcId="{C0A45655-6718-4139-B20A-33D94AE5EBB3}" destId="{A2FE0C9C-4F38-4AD9-A6A1-BF25D472B9A1}" srcOrd="1" destOrd="0" parTransId="{CD79AFBD-6B19-43F8-8BFA-63F60FD4C18A}" sibTransId="{DD89C5CC-1A54-4A4B-89FC-16F9FB131BC3}"/>
    <dgm:cxn modelId="{028499F6-DF99-4310-95EF-D6F90579FFB0}" srcId="{99D0AE5A-ADD0-4E24-9B07-5635B725A6CE}" destId="{C14615AB-D66B-4255-9103-E100BC32FD9D}" srcOrd="0" destOrd="0" parTransId="{B9A23386-529F-491B-BEB0-F2C757DABD7C}" sibTransId="{0A32E59C-0F89-4BD7-BF55-769029FFAD05}"/>
    <dgm:cxn modelId="{93A98DF7-FD84-4ABC-93A7-B3721B244BDC}" type="presOf" srcId="{77C213FE-75FD-43A3-BF9E-2E64E9055E6E}" destId="{22EABE09-C106-4337-99ED-BC87AA98B5EA}" srcOrd="0" destOrd="0" presId="urn:microsoft.com/office/officeart/2005/8/layout/hierarchy2"/>
    <dgm:cxn modelId="{99C54177-7517-4445-99CE-0E5DC26978AA}" type="presParOf" srcId="{FC722F77-9D6F-431C-90FD-BC01729A6DC6}" destId="{396D1206-0732-4462-A628-5D93F1D89BEF}" srcOrd="0" destOrd="0" presId="urn:microsoft.com/office/officeart/2005/8/layout/hierarchy2"/>
    <dgm:cxn modelId="{30D10C6C-193D-42B5-9392-D9815D97DE3E}" type="presParOf" srcId="{396D1206-0732-4462-A628-5D93F1D89BEF}" destId="{78AD3327-B6F2-4EDF-8320-A0311B57EAFD}" srcOrd="0" destOrd="0" presId="urn:microsoft.com/office/officeart/2005/8/layout/hierarchy2"/>
    <dgm:cxn modelId="{531E853F-849C-46AB-B687-AE10D293E476}" type="presParOf" srcId="{396D1206-0732-4462-A628-5D93F1D89BEF}" destId="{292CAEE2-47B0-44AF-B7C3-A47DB09EC25F}" srcOrd="1" destOrd="0" presId="urn:microsoft.com/office/officeart/2005/8/layout/hierarchy2"/>
    <dgm:cxn modelId="{6F7F3B5A-A8E7-4A6A-AE27-5B65A44F0BDE}" type="presParOf" srcId="{292CAEE2-47B0-44AF-B7C3-A47DB09EC25F}" destId="{1A8C57D2-B937-441C-99D8-B0DA81875523}" srcOrd="0" destOrd="0" presId="urn:microsoft.com/office/officeart/2005/8/layout/hierarchy2"/>
    <dgm:cxn modelId="{7ADC55ED-A6CE-4A7A-B863-A3C0A3CAD6AE}" type="presParOf" srcId="{1A8C57D2-B937-441C-99D8-B0DA81875523}" destId="{17F99E2F-D0BD-4527-B2DE-C12885D1B401}" srcOrd="0" destOrd="0" presId="urn:microsoft.com/office/officeart/2005/8/layout/hierarchy2"/>
    <dgm:cxn modelId="{74D83C79-6C84-4D29-87CF-8D46FD629AD1}" type="presParOf" srcId="{292CAEE2-47B0-44AF-B7C3-A47DB09EC25F}" destId="{13D9462F-8E56-420D-AF5F-16FDF0C66316}" srcOrd="1" destOrd="0" presId="urn:microsoft.com/office/officeart/2005/8/layout/hierarchy2"/>
    <dgm:cxn modelId="{4D87808A-E8D5-4840-8ADC-9C774FC4EA2B}" type="presParOf" srcId="{13D9462F-8E56-420D-AF5F-16FDF0C66316}" destId="{22EABE09-C106-4337-99ED-BC87AA98B5EA}" srcOrd="0" destOrd="0" presId="urn:microsoft.com/office/officeart/2005/8/layout/hierarchy2"/>
    <dgm:cxn modelId="{AA3640CB-0E1D-47B1-B46D-DAD58F25367A}" type="presParOf" srcId="{13D9462F-8E56-420D-AF5F-16FDF0C66316}" destId="{D89DCA3E-2C40-402B-B510-0FC46D07B403}" srcOrd="1" destOrd="0" presId="urn:microsoft.com/office/officeart/2005/8/layout/hierarchy2"/>
    <dgm:cxn modelId="{2FACD11D-4E31-4D23-BFB0-2C9EB5235D72}" type="presParOf" srcId="{292CAEE2-47B0-44AF-B7C3-A47DB09EC25F}" destId="{04385DE5-4E80-4141-9945-AE3DD5F697EA}" srcOrd="2" destOrd="0" presId="urn:microsoft.com/office/officeart/2005/8/layout/hierarchy2"/>
    <dgm:cxn modelId="{F74D5E9C-1FDA-4A57-9EDD-F2CE7D0C4983}" type="presParOf" srcId="{04385DE5-4E80-4141-9945-AE3DD5F697EA}" destId="{67A11291-24A5-41CE-A379-B24744666203}" srcOrd="0" destOrd="0" presId="urn:microsoft.com/office/officeart/2005/8/layout/hierarchy2"/>
    <dgm:cxn modelId="{1D1718EE-A521-46D9-9EA6-1971660BD9E6}" type="presParOf" srcId="{292CAEE2-47B0-44AF-B7C3-A47DB09EC25F}" destId="{55A871ED-DA85-421B-BE61-0828B3ED0DE6}" srcOrd="3" destOrd="0" presId="urn:microsoft.com/office/officeart/2005/8/layout/hierarchy2"/>
    <dgm:cxn modelId="{2AD06746-694A-40DC-BFE9-376CC1B52F83}" type="presParOf" srcId="{55A871ED-DA85-421B-BE61-0828B3ED0DE6}" destId="{F4EDF2D9-7225-4351-A2BD-E6A9F6E1B9AE}" srcOrd="0" destOrd="0" presId="urn:microsoft.com/office/officeart/2005/8/layout/hierarchy2"/>
    <dgm:cxn modelId="{21CF76F2-F0F7-4A71-B53E-C02290D37B54}" type="presParOf" srcId="{55A871ED-DA85-421B-BE61-0828B3ED0DE6}" destId="{565679FC-0893-41FB-A8CF-2F86F47B766F}" srcOrd="1" destOrd="0" presId="urn:microsoft.com/office/officeart/2005/8/layout/hierarchy2"/>
    <dgm:cxn modelId="{432A17EC-875C-42FD-AED1-44DD10087D7A}" type="presParOf" srcId="{565679FC-0893-41FB-A8CF-2F86F47B766F}" destId="{205CAE79-6CD1-4322-A256-BDA6093CF9EC}" srcOrd="0" destOrd="0" presId="urn:microsoft.com/office/officeart/2005/8/layout/hierarchy2"/>
    <dgm:cxn modelId="{9817E6B2-7FE6-4EA6-B4D7-513ED2BE93E7}" type="presParOf" srcId="{205CAE79-6CD1-4322-A256-BDA6093CF9EC}" destId="{13681BCE-17D8-4C55-B652-29AD5BFFA2A3}" srcOrd="0" destOrd="0" presId="urn:microsoft.com/office/officeart/2005/8/layout/hierarchy2"/>
    <dgm:cxn modelId="{EBC70FB8-80D4-4DE1-9BBA-E26A9BDBBA9D}" type="presParOf" srcId="{565679FC-0893-41FB-A8CF-2F86F47B766F}" destId="{D548B316-58F0-4FD1-958D-32AF679CF827}" srcOrd="1" destOrd="0" presId="urn:microsoft.com/office/officeart/2005/8/layout/hierarchy2"/>
    <dgm:cxn modelId="{F38F666A-B102-4E2C-BB79-F970B9BE03CD}" type="presParOf" srcId="{D548B316-58F0-4FD1-958D-32AF679CF827}" destId="{61FBCD4C-AF6A-413B-A6AC-60119941F769}" srcOrd="0" destOrd="0" presId="urn:microsoft.com/office/officeart/2005/8/layout/hierarchy2"/>
    <dgm:cxn modelId="{9EF03BFE-214C-4FAA-AE65-1E705CFA0836}" type="presParOf" srcId="{D548B316-58F0-4FD1-958D-32AF679CF827}" destId="{FBB9B825-3065-4314-9A6C-07FA7CC90F51}" srcOrd="1" destOrd="0" presId="urn:microsoft.com/office/officeart/2005/8/layout/hierarchy2"/>
    <dgm:cxn modelId="{EA4AE39F-D401-443A-8FE9-71278D24E1F0}" type="presParOf" srcId="{565679FC-0893-41FB-A8CF-2F86F47B766F}" destId="{FF8E63E8-0924-4FA6-A67A-D4339032B1A5}" srcOrd="2" destOrd="0" presId="urn:microsoft.com/office/officeart/2005/8/layout/hierarchy2"/>
    <dgm:cxn modelId="{EF8F12F0-8356-4A07-8ABB-211CD1009B8F}" type="presParOf" srcId="{FF8E63E8-0924-4FA6-A67A-D4339032B1A5}" destId="{82186C24-A23F-4F72-8F87-D406CCF58BDC}" srcOrd="0" destOrd="0" presId="urn:microsoft.com/office/officeart/2005/8/layout/hierarchy2"/>
    <dgm:cxn modelId="{62A0E159-8078-47AA-A229-1374D44A04AC}" type="presParOf" srcId="{565679FC-0893-41FB-A8CF-2F86F47B766F}" destId="{985830EC-4F16-4D5D-B5EE-BE7FEE010835}" srcOrd="3" destOrd="0" presId="urn:microsoft.com/office/officeart/2005/8/layout/hierarchy2"/>
    <dgm:cxn modelId="{73B5D61B-DA31-4466-887F-B1472613260F}" type="presParOf" srcId="{985830EC-4F16-4D5D-B5EE-BE7FEE010835}" destId="{AFE8C3BD-1F90-4E37-A21B-5D3D0020F2B4}" srcOrd="0" destOrd="0" presId="urn:microsoft.com/office/officeart/2005/8/layout/hierarchy2"/>
    <dgm:cxn modelId="{F08CD776-50A1-49FD-9EC4-435ED6C1BF75}" type="presParOf" srcId="{985830EC-4F16-4D5D-B5EE-BE7FEE010835}" destId="{9C32FCE1-ACC3-4055-A81E-16514AEC8C34}" srcOrd="1" destOrd="0" presId="urn:microsoft.com/office/officeart/2005/8/layout/hierarchy2"/>
    <dgm:cxn modelId="{61C54F0E-90DF-4DBD-9DAF-D63810BB49A8}" type="presParOf" srcId="{9C32FCE1-ACC3-4055-A81E-16514AEC8C34}" destId="{F92906C9-0A70-4BA5-A6E5-06099F83FDE8}" srcOrd="0" destOrd="0" presId="urn:microsoft.com/office/officeart/2005/8/layout/hierarchy2"/>
    <dgm:cxn modelId="{37B7A273-18F1-4EEA-BC6A-C73B8B7CDAE7}" type="presParOf" srcId="{F92906C9-0A70-4BA5-A6E5-06099F83FDE8}" destId="{56E88B00-9411-446F-A52F-59FAD5BE0DA3}" srcOrd="0" destOrd="0" presId="urn:microsoft.com/office/officeart/2005/8/layout/hierarchy2"/>
    <dgm:cxn modelId="{C31449E6-0857-42A6-81D5-9FD1A2266462}" type="presParOf" srcId="{9C32FCE1-ACC3-4055-A81E-16514AEC8C34}" destId="{D0983985-0155-41F8-AEAD-2136BF2159CD}" srcOrd="1" destOrd="0" presId="urn:microsoft.com/office/officeart/2005/8/layout/hierarchy2"/>
    <dgm:cxn modelId="{CFFF9E93-53B5-478F-8BE6-5137779B945F}" type="presParOf" srcId="{D0983985-0155-41F8-AEAD-2136BF2159CD}" destId="{11C37433-666D-4DE6-A132-F58AA68ADE31}" srcOrd="0" destOrd="0" presId="urn:microsoft.com/office/officeart/2005/8/layout/hierarchy2"/>
    <dgm:cxn modelId="{85D5A1A7-7491-45C8-A6DB-A78BCC42D0B6}" type="presParOf" srcId="{D0983985-0155-41F8-AEAD-2136BF2159CD}" destId="{DA4CC8E2-2C12-4936-9E0F-0B61FB3EFFAB}" srcOrd="1" destOrd="0" presId="urn:microsoft.com/office/officeart/2005/8/layout/hierarchy2"/>
    <dgm:cxn modelId="{694F9948-6E33-4D0B-985F-EBCD7B1109A9}" type="presParOf" srcId="{9C32FCE1-ACC3-4055-A81E-16514AEC8C34}" destId="{B8ED4AB7-908F-49A6-BE16-FD007D7DB52B}" srcOrd="2" destOrd="0" presId="urn:microsoft.com/office/officeart/2005/8/layout/hierarchy2"/>
    <dgm:cxn modelId="{C4DDBA50-EFF9-42AE-B89E-4FA66F85EE1C}" type="presParOf" srcId="{B8ED4AB7-908F-49A6-BE16-FD007D7DB52B}" destId="{EC6B7331-92F1-4306-B21E-8D177F37DA97}" srcOrd="0" destOrd="0" presId="urn:microsoft.com/office/officeart/2005/8/layout/hierarchy2"/>
    <dgm:cxn modelId="{E887ABE9-1768-4B88-894D-556F979A8BDB}" type="presParOf" srcId="{9C32FCE1-ACC3-4055-A81E-16514AEC8C34}" destId="{DB22D59B-44A4-42B4-8F74-5B1E477B076B}" srcOrd="3" destOrd="0" presId="urn:microsoft.com/office/officeart/2005/8/layout/hierarchy2"/>
    <dgm:cxn modelId="{0F3F7F75-1D42-4A63-A021-2F3F4B23A520}" type="presParOf" srcId="{DB22D59B-44A4-42B4-8F74-5B1E477B076B}" destId="{349AF813-6FD1-416A-8EB6-2A0707C4D487}" srcOrd="0" destOrd="0" presId="urn:microsoft.com/office/officeart/2005/8/layout/hierarchy2"/>
    <dgm:cxn modelId="{36F413A1-0BD8-4956-94B2-923A12BE56AE}" type="presParOf" srcId="{DB22D59B-44A4-42B4-8F74-5B1E477B076B}" destId="{F42589A2-8A8C-4A88-965F-026C263DD9C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D3327-B6F2-4EDF-8320-A0311B57EAFD}">
      <dsp:nvSpPr>
        <dsp:cNvPr id="0" name=""/>
        <dsp:cNvSpPr/>
      </dsp:nvSpPr>
      <dsp:spPr>
        <a:xfrm>
          <a:off x="704" y="101683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+|5+2</a:t>
          </a:r>
          <a:r>
            <a:rPr lang="cs-CZ" sz="1600" b="0" i="0" kern="1200"/>
            <a:t>·</a:t>
          </a:r>
          <a:r>
            <a:rPr lang="cs-CZ" sz="1600" kern="1200"/>
            <a:t>(x-2)</a:t>
          </a:r>
        </a:p>
      </dsp:txBody>
      <dsp:txXfrm>
        <a:off x="15906" y="1032036"/>
        <a:ext cx="1007672" cy="488634"/>
      </dsp:txXfrm>
    </dsp:sp>
    <dsp:sp modelId="{1A8C57D2-B937-441C-99D8-B0DA81875523}">
      <dsp:nvSpPr>
        <dsp:cNvPr id="0" name=""/>
        <dsp:cNvSpPr/>
      </dsp:nvSpPr>
      <dsp:spPr>
        <a:xfrm rot="19457599">
          <a:off x="990716" y="1112298"/>
          <a:ext cx="511357" cy="29663"/>
        </a:xfrm>
        <a:custGeom>
          <a:avLst/>
          <a:gdLst/>
          <a:ahLst/>
          <a:cxnLst/>
          <a:rect l="0" t="0" r="0" b="0"/>
          <a:pathLst>
            <a:path>
              <a:moveTo>
                <a:pt x="0" y="14831"/>
              </a:moveTo>
              <a:lnTo>
                <a:pt x="51135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1233611" y="1114345"/>
        <a:ext cx="25567" cy="25567"/>
      </dsp:txXfrm>
    </dsp:sp>
    <dsp:sp modelId="{22EABE09-C106-4337-99ED-BC87AA98B5EA}">
      <dsp:nvSpPr>
        <dsp:cNvPr id="0" name=""/>
        <dsp:cNvSpPr/>
      </dsp:nvSpPr>
      <dsp:spPr>
        <a:xfrm>
          <a:off x="1454011" y="718387"/>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+|5</a:t>
          </a:r>
        </a:p>
      </dsp:txBody>
      <dsp:txXfrm>
        <a:off x="1469213" y="733589"/>
        <a:ext cx="1007672" cy="488634"/>
      </dsp:txXfrm>
    </dsp:sp>
    <dsp:sp modelId="{04385DE5-4E80-4141-9945-AE3DD5F697EA}">
      <dsp:nvSpPr>
        <dsp:cNvPr id="0" name=""/>
        <dsp:cNvSpPr/>
      </dsp:nvSpPr>
      <dsp:spPr>
        <a:xfrm rot="2142401">
          <a:off x="990716" y="1410745"/>
          <a:ext cx="511357" cy="29663"/>
        </a:xfrm>
        <a:custGeom>
          <a:avLst/>
          <a:gdLst/>
          <a:ahLst/>
          <a:cxnLst/>
          <a:rect l="0" t="0" r="0" b="0"/>
          <a:pathLst>
            <a:path>
              <a:moveTo>
                <a:pt x="0" y="14831"/>
              </a:moveTo>
              <a:lnTo>
                <a:pt x="51135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1233611" y="1412792"/>
        <a:ext cx="25567" cy="25567"/>
      </dsp:txXfrm>
    </dsp:sp>
    <dsp:sp modelId="{F4EDF2D9-7225-4351-A2BD-E6A9F6E1B9AE}">
      <dsp:nvSpPr>
        <dsp:cNvPr id="0" name=""/>
        <dsp:cNvSpPr/>
      </dsp:nvSpPr>
      <dsp:spPr>
        <a:xfrm>
          <a:off x="1454011" y="1315280"/>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r>
            <a:rPr lang="cs-CZ" sz="1600" b="0" i="0" kern="1200"/>
            <a:t>·(x-2)</a:t>
          </a:r>
          <a:endParaRPr lang="cs-CZ" sz="1600" kern="1200"/>
        </a:p>
      </dsp:txBody>
      <dsp:txXfrm>
        <a:off x="1469213" y="1330482"/>
        <a:ext cx="1007672" cy="488634"/>
      </dsp:txXfrm>
    </dsp:sp>
    <dsp:sp modelId="{205CAE79-6CD1-4322-A256-BDA6093CF9EC}">
      <dsp:nvSpPr>
        <dsp:cNvPr id="0" name=""/>
        <dsp:cNvSpPr/>
      </dsp:nvSpPr>
      <dsp:spPr>
        <a:xfrm rot="19457599">
          <a:off x="2444023" y="1410745"/>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2686918" y="1412792"/>
        <a:ext cx="25567" cy="25567"/>
      </dsp:txXfrm>
    </dsp:sp>
    <dsp:sp modelId="{61FBCD4C-AF6A-413B-A6AC-60119941F769}">
      <dsp:nvSpPr>
        <dsp:cNvPr id="0" name=""/>
        <dsp:cNvSpPr/>
      </dsp:nvSpPr>
      <dsp:spPr>
        <a:xfrm>
          <a:off x="2907317" y="101683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p>
      </dsp:txBody>
      <dsp:txXfrm>
        <a:off x="2922519" y="1032036"/>
        <a:ext cx="1007672" cy="488634"/>
      </dsp:txXfrm>
    </dsp:sp>
    <dsp:sp modelId="{FF8E63E8-0924-4FA6-A67A-D4339032B1A5}">
      <dsp:nvSpPr>
        <dsp:cNvPr id="0" name=""/>
        <dsp:cNvSpPr/>
      </dsp:nvSpPr>
      <dsp:spPr>
        <a:xfrm rot="2142401">
          <a:off x="2444023" y="1709191"/>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2686918" y="1711239"/>
        <a:ext cx="25567" cy="25567"/>
      </dsp:txXfrm>
    </dsp:sp>
    <dsp:sp modelId="{AFE8C3BD-1F90-4E37-A21B-5D3D0020F2B4}">
      <dsp:nvSpPr>
        <dsp:cNvPr id="0" name=""/>
        <dsp:cNvSpPr/>
      </dsp:nvSpPr>
      <dsp:spPr>
        <a:xfrm>
          <a:off x="2907317" y="1613727"/>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*|x-2</a:t>
          </a:r>
        </a:p>
      </dsp:txBody>
      <dsp:txXfrm>
        <a:off x="2922519" y="1628929"/>
        <a:ext cx="1007672" cy="488634"/>
      </dsp:txXfrm>
    </dsp:sp>
    <dsp:sp modelId="{F92906C9-0A70-4BA5-A6E5-06099F83FDE8}">
      <dsp:nvSpPr>
        <dsp:cNvPr id="0" name=""/>
        <dsp:cNvSpPr/>
      </dsp:nvSpPr>
      <dsp:spPr>
        <a:xfrm rot="19457599">
          <a:off x="3897330" y="1709191"/>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4140225" y="1711239"/>
        <a:ext cx="25567" cy="25567"/>
      </dsp:txXfrm>
    </dsp:sp>
    <dsp:sp modelId="{11C37433-666D-4DE6-A132-F58AA68ADE31}">
      <dsp:nvSpPr>
        <dsp:cNvPr id="0" name=""/>
        <dsp:cNvSpPr/>
      </dsp:nvSpPr>
      <dsp:spPr>
        <a:xfrm>
          <a:off x="4360624" y="1315280"/>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+|x</a:t>
          </a:r>
        </a:p>
      </dsp:txBody>
      <dsp:txXfrm>
        <a:off x="4375826" y="1330482"/>
        <a:ext cx="1007672" cy="488634"/>
      </dsp:txXfrm>
    </dsp:sp>
    <dsp:sp modelId="{B8ED4AB7-908F-49A6-BE16-FD007D7DB52B}">
      <dsp:nvSpPr>
        <dsp:cNvPr id="0" name=""/>
        <dsp:cNvSpPr/>
      </dsp:nvSpPr>
      <dsp:spPr>
        <a:xfrm rot="2142401">
          <a:off x="3897330" y="2007638"/>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4140225" y="2009686"/>
        <a:ext cx="25567" cy="25567"/>
      </dsp:txXfrm>
    </dsp:sp>
    <dsp:sp modelId="{349AF813-6FD1-416A-8EB6-2A0707C4D487}">
      <dsp:nvSpPr>
        <dsp:cNvPr id="0" name=""/>
        <dsp:cNvSpPr/>
      </dsp:nvSpPr>
      <dsp:spPr>
        <a:xfrm>
          <a:off x="4360624" y="191217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p>
      </dsp:txBody>
      <dsp:txXfrm>
        <a:off x="4375826" y="1927376"/>
        <a:ext cx="1007672" cy="4886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Props1.xml><?xml version="1.0" encoding="utf-8"?>
<ds:datastoreItem xmlns:ds="http://schemas.openxmlformats.org/officeDocument/2006/customXml" ds:itemID="{9E67A0BA-BEEF-4D4E-A7A8-2102ECEA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10102</TotalTime>
  <Pages>23</Pages>
  <Words>3598</Words>
  <Characters>21230</Characters>
  <Application>Microsoft Office Word</Application>
  <DocSecurity>0</DocSecurity>
  <Lines>176</Lines>
  <Paragraphs>49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Kimr, 3.E</dc:creator>
  <cp:keywords/>
  <dc:description/>
  <cp:lastModifiedBy>Jan Kimr</cp:lastModifiedBy>
  <cp:revision>36</cp:revision>
  <cp:lastPrinted>2021-03-22T06:58:00Z</cp:lastPrinted>
  <dcterms:created xsi:type="dcterms:W3CDTF">2020-04-18T20:20:00Z</dcterms:created>
  <dcterms:modified xsi:type="dcterms:W3CDTF">2021-03-22T06:58:00Z</dcterms:modified>
</cp:coreProperties>
</file>