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CC130" w14:textId="77777777" w:rsidR="0078460F" w:rsidRDefault="00FF07B1">
      <w:pPr>
        <w:rPr>
          <w:b/>
          <w:sz w:val="36"/>
          <w:szCs w:val="36"/>
        </w:rPr>
      </w:pPr>
      <w:r>
        <w:rPr>
          <w:b/>
          <w:sz w:val="36"/>
          <w:szCs w:val="36"/>
        </w:rPr>
        <w:t>Work-Practices Contract</w:t>
      </w:r>
    </w:p>
    <w:p w14:paraId="34FC208F" w14:textId="77777777" w:rsidR="0078460F" w:rsidRDefault="00FF07B1">
      <w:r>
        <w:t>Cari Himel (cjh326), Joaquin Amante (aya24), Ryan Kim (rk494)</w:t>
      </w:r>
    </w:p>
    <w:p w14:paraId="4779EAC9" w14:textId="77777777" w:rsidR="0078460F" w:rsidRDefault="0078460F"/>
    <w:p w14:paraId="2B30FCE2" w14:textId="77777777" w:rsidR="0078460F" w:rsidRDefault="00FF07B1">
      <w:r>
        <w:pict w14:anchorId="1705DA0E">
          <v:rect id="_x0000_i1025" style="width:0;height:1.5pt" o:hralign="center" o:hrstd="t" o:hr="t" fillcolor="#a0a0a0" stroked="f"/>
        </w:pict>
      </w:r>
    </w:p>
    <w:p w14:paraId="1162381B" w14:textId="77777777" w:rsidR="0078460F" w:rsidRDefault="00FF07B1">
      <w:r>
        <w:br/>
        <w:t>We agree to the following policies for our team. Once agreed to, these policies cannot be</w:t>
      </w:r>
      <w:r>
        <w:br/>
        <w:t>changed for the duration of the project.</w:t>
      </w:r>
    </w:p>
    <w:p w14:paraId="000F1AA9" w14:textId="77777777" w:rsidR="0078460F" w:rsidRDefault="0078460F"/>
    <w:p w14:paraId="5E7E775F" w14:textId="77777777" w:rsidR="0078460F" w:rsidRDefault="00FF07B1">
      <w:pPr>
        <w:numPr>
          <w:ilvl w:val="0"/>
          <w:numId w:val="2"/>
        </w:numPr>
        <w:contextualSpacing/>
      </w:pPr>
      <w:r>
        <w:t>Team roles. Any specific roles within the group, their responsibilities, and how those roles will be assigned or rotated.</w:t>
      </w:r>
    </w:p>
    <w:p w14:paraId="34B65746" w14:textId="77777777" w:rsidR="0078460F" w:rsidRDefault="0078460F">
      <w:pPr>
        <w:rPr>
          <w:b/>
        </w:rPr>
      </w:pPr>
    </w:p>
    <w:p w14:paraId="523EDEC9" w14:textId="77777777" w:rsidR="0078460F" w:rsidRDefault="00FF07B1">
      <w:pPr>
        <w:rPr>
          <w:b/>
        </w:rPr>
      </w:pPr>
      <w:r>
        <w:rPr>
          <w:b/>
        </w:rPr>
        <w:t>All three group members are equal contributors to the assignment. Since there are three submissions for the project, each team member</w:t>
      </w:r>
      <w:r>
        <w:rPr>
          <w:b/>
        </w:rPr>
        <w:t xml:space="preserve"> will be responsible for organizing a submission prior to the due date. We will determine further specific roles as we learn more about each of our best skill sets (with front end, etc.).</w:t>
      </w:r>
    </w:p>
    <w:p w14:paraId="50F5B45D" w14:textId="77777777" w:rsidR="0078460F" w:rsidRDefault="0078460F">
      <w:pPr>
        <w:rPr>
          <w:b/>
        </w:rPr>
      </w:pPr>
    </w:p>
    <w:p w14:paraId="7D152A79" w14:textId="77777777" w:rsidR="0078460F" w:rsidRDefault="00FF07B1">
      <w:pPr>
        <w:numPr>
          <w:ilvl w:val="0"/>
          <w:numId w:val="2"/>
        </w:numPr>
        <w:contextualSpacing/>
      </w:pPr>
      <w:r>
        <w:t>Decision making. For example: consensus, majority vote, or team cap</w:t>
      </w:r>
      <w:r>
        <w:t>tain</w:t>
      </w:r>
    </w:p>
    <w:p w14:paraId="300B6A3B" w14:textId="77777777" w:rsidR="0078460F" w:rsidRDefault="0078460F">
      <w:pPr>
        <w:rPr>
          <w:b/>
        </w:rPr>
      </w:pPr>
    </w:p>
    <w:p w14:paraId="40F72017" w14:textId="77777777" w:rsidR="0078460F" w:rsidRDefault="00FF07B1">
      <w:pPr>
        <w:rPr>
          <w:b/>
        </w:rPr>
      </w:pPr>
      <w:r>
        <w:rPr>
          <w:b/>
        </w:rPr>
        <w:t>We will make decisions using a majority vote system. Since there are three people in the group, there will always be a majority.</w:t>
      </w:r>
    </w:p>
    <w:p w14:paraId="6396F735" w14:textId="77777777" w:rsidR="0078460F" w:rsidRDefault="0078460F">
      <w:pPr>
        <w:rPr>
          <w:b/>
        </w:rPr>
      </w:pPr>
    </w:p>
    <w:p w14:paraId="319698D4" w14:textId="77777777" w:rsidR="0078460F" w:rsidRDefault="00FF07B1">
      <w:pPr>
        <w:numPr>
          <w:ilvl w:val="0"/>
          <w:numId w:val="2"/>
        </w:numPr>
        <w:contextualSpacing/>
      </w:pPr>
      <w:r>
        <w:t>Communication. Methods of communication, and expectations for response times.</w:t>
      </w:r>
    </w:p>
    <w:p w14:paraId="7971B80E" w14:textId="77777777" w:rsidR="0078460F" w:rsidRDefault="0078460F">
      <w:pPr>
        <w:rPr>
          <w:b/>
        </w:rPr>
      </w:pPr>
    </w:p>
    <w:p w14:paraId="1AAEF663" w14:textId="77777777" w:rsidR="0078460F" w:rsidRDefault="00FF07B1">
      <w:pPr>
        <w:rPr>
          <w:b/>
        </w:rPr>
      </w:pPr>
      <w:r>
        <w:rPr>
          <w:b/>
        </w:rPr>
        <w:t>We will have a GroupMe where we consisten</w:t>
      </w:r>
      <w:r>
        <w:rPr>
          <w:b/>
        </w:rPr>
        <w:t>tly communicate, and determine times to meet up in person. It will be expected that we all respond in a timely fashion to any form of communication. We can also email in cases of emergency. Communication with our TA will predominantly be via email as well,</w:t>
      </w:r>
      <w:r>
        <w:rPr>
          <w:b/>
        </w:rPr>
        <w:t xml:space="preserve"> unless face-to-face meetings are required.</w:t>
      </w:r>
    </w:p>
    <w:p w14:paraId="452EECD6" w14:textId="77777777" w:rsidR="0078460F" w:rsidRDefault="0078460F">
      <w:pPr>
        <w:rPr>
          <w:b/>
        </w:rPr>
      </w:pPr>
    </w:p>
    <w:p w14:paraId="3440A26A" w14:textId="77777777" w:rsidR="0078460F" w:rsidRDefault="00FF07B1">
      <w:pPr>
        <w:numPr>
          <w:ilvl w:val="0"/>
          <w:numId w:val="2"/>
        </w:numPr>
        <w:contextualSpacing/>
      </w:pPr>
      <w:r>
        <w:t>Meeting times. When and where you will meet, expectations for attendance.</w:t>
      </w:r>
    </w:p>
    <w:p w14:paraId="2EA379BA" w14:textId="77777777" w:rsidR="0078460F" w:rsidRDefault="0078460F">
      <w:pPr>
        <w:rPr>
          <w:b/>
        </w:rPr>
      </w:pPr>
    </w:p>
    <w:p w14:paraId="50819768" w14:textId="77777777" w:rsidR="0078460F" w:rsidRDefault="00FF07B1">
      <w:pPr>
        <w:rPr>
          <w:b/>
        </w:rPr>
      </w:pPr>
      <w:r>
        <w:rPr>
          <w:b/>
        </w:rPr>
        <w:t>We will meet in Duffield and all are expected to attend when we have meeting times. We will put them accordingly to when we are all free</w:t>
      </w:r>
      <w:r>
        <w:rPr>
          <w:b/>
        </w:rPr>
        <w:t>. Each week we will find an afternoon when we are all free and meet then, typically Thursday or Friday after 4pm.</w:t>
      </w:r>
    </w:p>
    <w:p w14:paraId="169A4B86" w14:textId="77777777" w:rsidR="0078460F" w:rsidRDefault="0078460F">
      <w:pPr>
        <w:rPr>
          <w:b/>
        </w:rPr>
      </w:pPr>
    </w:p>
    <w:p w14:paraId="385005E2" w14:textId="77777777" w:rsidR="0078460F" w:rsidRDefault="00FF07B1">
      <w:pPr>
        <w:numPr>
          <w:ilvl w:val="0"/>
          <w:numId w:val="2"/>
        </w:numPr>
        <w:contextualSpacing/>
      </w:pPr>
      <w:r>
        <w:t>Balance of responsibilities. Procedures for ensuring that everyone contributes.</w:t>
      </w:r>
    </w:p>
    <w:p w14:paraId="70FE7D66" w14:textId="77777777" w:rsidR="0078460F" w:rsidRDefault="0078460F">
      <w:pPr>
        <w:rPr>
          <w:b/>
        </w:rPr>
      </w:pPr>
    </w:p>
    <w:p w14:paraId="6E1DAB23" w14:textId="77777777" w:rsidR="0078460F" w:rsidRDefault="00FF07B1">
      <w:pPr>
        <w:rPr>
          <w:b/>
        </w:rPr>
      </w:pPr>
      <w:r>
        <w:rPr>
          <w:b/>
        </w:rPr>
        <w:t>Through active communication and team deadlines we will ensu</w:t>
      </w:r>
      <w:r>
        <w:rPr>
          <w:b/>
        </w:rPr>
        <w:t>re that each member is responsible for their individual deliverables. We will have frequent meetings so that everyone can report on the status of their work and bring to light any issues they may be facing. Our GroupMe will also be used as a means of commu</w:t>
      </w:r>
      <w:r>
        <w:rPr>
          <w:b/>
        </w:rPr>
        <w:t>nicating problems, issues, or other important news between group members.</w:t>
      </w:r>
    </w:p>
    <w:p w14:paraId="033B4BF0" w14:textId="77777777" w:rsidR="0078460F" w:rsidRDefault="0078460F">
      <w:pPr>
        <w:rPr>
          <w:b/>
        </w:rPr>
      </w:pPr>
    </w:p>
    <w:p w14:paraId="14DCF129" w14:textId="77777777" w:rsidR="00FF07B1" w:rsidRDefault="00FF07B1">
      <w:pPr>
        <w:rPr>
          <w:b/>
        </w:rPr>
      </w:pPr>
      <w:bookmarkStart w:id="0" w:name="_GoBack"/>
      <w:bookmarkEnd w:id="0"/>
    </w:p>
    <w:p w14:paraId="7B1C637F" w14:textId="77777777" w:rsidR="0078460F" w:rsidRDefault="00FF07B1">
      <w:pPr>
        <w:numPr>
          <w:ilvl w:val="0"/>
          <w:numId w:val="2"/>
        </w:numPr>
        <w:contextualSpacing/>
      </w:pPr>
      <w:r>
        <w:lastRenderedPageBreak/>
        <w:t>Conflict Resolution. What we will do when we identify problems, and how we will resolve</w:t>
      </w:r>
      <w:r>
        <w:br/>
        <w:t>Them.</w:t>
      </w:r>
    </w:p>
    <w:p w14:paraId="0B21F96C" w14:textId="77777777" w:rsidR="0078460F" w:rsidRDefault="0078460F">
      <w:pPr>
        <w:rPr>
          <w:b/>
        </w:rPr>
      </w:pPr>
    </w:p>
    <w:p w14:paraId="316A687F" w14:textId="77777777" w:rsidR="0078460F" w:rsidRDefault="00FF07B1">
      <w:r>
        <w:rPr>
          <w:b/>
        </w:rPr>
        <w:t>First round of problem solving is communication. Since we will consistently be in contact with one another we can give instantaneous feedback regarding each member’s progress and work. In cases where negotiation is impossible, we will use a majority vote m</w:t>
      </w:r>
      <w:r>
        <w:rPr>
          <w:b/>
        </w:rPr>
        <w:t xml:space="preserve">uch like with decision-making. </w:t>
      </w:r>
      <w:r>
        <w:t xml:space="preserve"> </w:t>
      </w:r>
    </w:p>
    <w:p w14:paraId="5A3795D2" w14:textId="77777777" w:rsidR="0078460F" w:rsidRDefault="0078460F"/>
    <w:p w14:paraId="217B7048" w14:textId="77777777" w:rsidR="0078460F" w:rsidRDefault="00FF07B1">
      <w:pPr>
        <w:numPr>
          <w:ilvl w:val="0"/>
          <w:numId w:val="2"/>
        </w:numPr>
        <w:contextualSpacing/>
      </w:pPr>
      <w:r>
        <w:t>Availability. When each member will not be available for any reason and how you will work around these absences.</w:t>
      </w:r>
    </w:p>
    <w:p w14:paraId="178F4F94" w14:textId="77777777" w:rsidR="0078460F" w:rsidRDefault="0078460F"/>
    <w:p w14:paraId="6FEC96F0" w14:textId="77777777" w:rsidR="0078460F" w:rsidRDefault="00FF07B1">
      <w:pPr>
        <w:rPr>
          <w:b/>
        </w:rPr>
      </w:pPr>
      <w:r>
        <w:rPr>
          <w:b/>
        </w:rPr>
        <w:t>As of right now, our schedules are pretty aligned with when we are free. We are all away for Spring Break, h</w:t>
      </w:r>
      <w:r>
        <w:rPr>
          <w:b/>
        </w:rPr>
        <w:t>owever.</w:t>
      </w:r>
    </w:p>
    <w:p w14:paraId="62675B8A" w14:textId="77777777" w:rsidR="0078460F" w:rsidRDefault="0078460F"/>
    <w:p w14:paraId="322F9BC5" w14:textId="77777777" w:rsidR="0078460F" w:rsidRDefault="00FF07B1">
      <w:r>
        <w:pict w14:anchorId="568B1544">
          <v:rect id="_x0000_i1026" style="width:0;height:1.5pt" o:hralign="center" o:hrstd="t" o:hr="t" fillcolor="#a0a0a0" stroked="f"/>
        </w:pict>
      </w:r>
    </w:p>
    <w:p w14:paraId="677797DA" w14:textId="77777777" w:rsidR="0078460F" w:rsidRDefault="00FF07B1">
      <w:r>
        <w:br/>
        <w:t xml:space="preserve">Signatures: </w:t>
      </w:r>
    </w:p>
    <w:p w14:paraId="72096461" w14:textId="77777777" w:rsidR="0078460F" w:rsidRDefault="00FF07B1">
      <w:r>
        <w:rPr>
          <w:noProof/>
          <w:lang w:val="en-US"/>
        </w:rPr>
        <w:drawing>
          <wp:inline distT="114300" distB="114300" distL="114300" distR="114300" wp14:anchorId="30BBA4CD" wp14:editId="29AE10CF">
            <wp:extent cx="1223963" cy="84735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t="5263"/>
                    <a:stretch>
                      <a:fillRect/>
                    </a:stretch>
                  </pic:blipFill>
                  <pic:spPr>
                    <a:xfrm>
                      <a:off x="0" y="0"/>
                      <a:ext cx="1223963" cy="847359"/>
                    </a:xfrm>
                    <a:prstGeom prst="rect">
                      <a:avLst/>
                    </a:prstGeom>
                    <a:ln/>
                  </pic:spPr>
                </pic:pic>
              </a:graphicData>
            </a:graphic>
          </wp:inline>
        </w:drawing>
      </w:r>
      <w:r>
        <w:rPr>
          <w:noProof/>
          <w:lang w:val="en-US"/>
        </w:rPr>
        <w:drawing>
          <wp:inline distT="114300" distB="114300" distL="114300" distR="114300" wp14:anchorId="15C7A1DB" wp14:editId="2698FB11">
            <wp:extent cx="1547813" cy="513874"/>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547813" cy="513874"/>
                    </a:xfrm>
                    <a:prstGeom prst="rect">
                      <a:avLst/>
                    </a:prstGeom>
                    <a:ln/>
                  </pic:spPr>
                </pic:pic>
              </a:graphicData>
            </a:graphic>
          </wp:inline>
        </w:drawing>
      </w:r>
      <w:r>
        <w:rPr>
          <w:noProof/>
          <w:lang w:val="en-US"/>
        </w:rPr>
        <w:drawing>
          <wp:inline distT="114300" distB="114300" distL="114300" distR="114300" wp14:anchorId="55E490F8" wp14:editId="3C9A531C">
            <wp:extent cx="1624013" cy="665999"/>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624013" cy="665999"/>
                    </a:xfrm>
                    <a:prstGeom prst="rect">
                      <a:avLst/>
                    </a:prstGeom>
                    <a:ln/>
                  </pic:spPr>
                </pic:pic>
              </a:graphicData>
            </a:graphic>
          </wp:inline>
        </w:drawing>
      </w:r>
    </w:p>
    <w:p w14:paraId="6D5CC370" w14:textId="77777777" w:rsidR="0078460F" w:rsidRDefault="0078460F"/>
    <w:p w14:paraId="1AC2969A" w14:textId="77777777" w:rsidR="0078460F" w:rsidRDefault="00FF07B1">
      <w:r>
        <w:t>TA Witness Signature:</w:t>
      </w:r>
    </w:p>
    <w:p w14:paraId="36184F9D" w14:textId="77777777" w:rsidR="0078460F" w:rsidRDefault="0078460F"/>
    <w:p w14:paraId="5DB30051" w14:textId="77777777" w:rsidR="0078460F" w:rsidRDefault="0078460F"/>
    <w:p w14:paraId="37200BCD" w14:textId="77777777" w:rsidR="0078460F" w:rsidRDefault="00FF07B1" w:rsidP="00FF07B1">
      <w:r>
        <w:rPr>
          <w:noProof/>
          <w:lang w:val="en-US"/>
        </w:rPr>
        <mc:AlternateContent>
          <mc:Choice Requires="wpg">
            <w:drawing>
              <wp:inline distT="114300" distB="114300" distL="114300" distR="114300" wp14:anchorId="35103834" wp14:editId="4A48F563">
                <wp:extent cx="2281238" cy="1305131"/>
                <wp:effectExtent l="0" t="0" r="0" b="0"/>
                <wp:docPr id="4" name="Group 4"/>
                <wp:cNvGraphicFramePr/>
                <a:graphic xmlns:a="http://schemas.openxmlformats.org/drawingml/2006/main">
                  <a:graphicData uri="http://schemas.microsoft.com/office/word/2010/wordprocessingGroup">
                    <wpg:wgp>
                      <wpg:cNvGrpSpPr/>
                      <wpg:grpSpPr>
                        <a:xfrm>
                          <a:off x="0" y="0"/>
                          <a:ext cx="2281238" cy="1305131"/>
                          <a:chOff x="495300" y="407369"/>
                          <a:chExt cx="6687125" cy="3815825"/>
                        </a:xfrm>
                      </wpg:grpSpPr>
                      <wps:wsp>
                        <wps:cNvPr id="5" name="Freeform 5"/>
                        <wps:cNvSpPr/>
                        <wps:spPr>
                          <a:xfrm>
                            <a:off x="666750" y="1549400"/>
                            <a:ext cx="400050" cy="1847850"/>
                          </a:xfrm>
                          <a:custGeom>
                            <a:avLst/>
                            <a:gdLst/>
                            <a:ahLst/>
                            <a:cxnLst/>
                            <a:rect l="0" t="0" r="0" b="0"/>
                            <a:pathLst>
                              <a:path w="16002" h="73914" extrusionOk="0">
                                <a:moveTo>
                                  <a:pt x="16002" y="0"/>
                                </a:moveTo>
                                <a:cubicBezTo>
                                  <a:pt x="9744" y="24420"/>
                                  <a:pt x="741" y="48716"/>
                                  <a:pt x="0" y="7391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6" name="Freeform 6"/>
                        <wps:cNvSpPr/>
                        <wps:spPr>
                          <a:xfrm>
                            <a:off x="495300" y="796925"/>
                            <a:ext cx="1544975" cy="1982575"/>
                          </a:xfrm>
                          <a:custGeom>
                            <a:avLst/>
                            <a:gdLst/>
                            <a:ahLst/>
                            <a:cxnLst/>
                            <a:rect l="0" t="0" r="0" b="0"/>
                            <a:pathLst>
                              <a:path w="61799" h="79303" extrusionOk="0">
                                <a:moveTo>
                                  <a:pt x="0" y="34290"/>
                                </a:moveTo>
                                <a:cubicBezTo>
                                  <a:pt x="8763" y="46673"/>
                                  <a:pt x="6383" y="48761"/>
                                  <a:pt x="17526" y="59055"/>
                                </a:cubicBezTo>
                                <a:cubicBezTo>
                                  <a:pt x="26918" y="67731"/>
                                  <a:pt x="28408" y="65863"/>
                                  <a:pt x="40005" y="71247"/>
                                </a:cubicBezTo>
                                <a:cubicBezTo>
                                  <a:pt x="49793" y="75791"/>
                                  <a:pt x="50015" y="75294"/>
                                  <a:pt x="60198" y="78867"/>
                                </a:cubicBezTo>
                                <a:cubicBezTo>
                                  <a:pt x="60917" y="79119"/>
                                  <a:pt x="61876" y="79613"/>
                                  <a:pt x="61722" y="78867"/>
                                </a:cubicBezTo>
                                <a:cubicBezTo>
                                  <a:pt x="55893" y="50695"/>
                                  <a:pt x="39742" y="25627"/>
                                  <a:pt x="26670"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7" name="Freeform 7"/>
                        <wps:cNvSpPr/>
                        <wps:spPr>
                          <a:xfrm>
                            <a:off x="581025" y="1918172"/>
                            <a:ext cx="3341925" cy="1950050"/>
                          </a:xfrm>
                          <a:custGeom>
                            <a:avLst/>
                            <a:gdLst/>
                            <a:ahLst/>
                            <a:cxnLst/>
                            <a:rect l="0" t="0" r="0" b="0"/>
                            <a:pathLst>
                              <a:path w="133677" h="78002" extrusionOk="0">
                                <a:moveTo>
                                  <a:pt x="17907" y="32874"/>
                                </a:moveTo>
                                <a:cubicBezTo>
                                  <a:pt x="23622" y="27921"/>
                                  <a:pt x="23448" y="27712"/>
                                  <a:pt x="29337" y="22968"/>
                                </a:cubicBezTo>
                                <a:cubicBezTo>
                                  <a:pt x="30332" y="22166"/>
                                  <a:pt x="31952" y="20590"/>
                                  <a:pt x="31623" y="21825"/>
                                </a:cubicBezTo>
                                <a:cubicBezTo>
                                  <a:pt x="28819" y="32342"/>
                                  <a:pt x="17825" y="38961"/>
                                  <a:pt x="13335" y="48876"/>
                                </a:cubicBezTo>
                                <a:cubicBezTo>
                                  <a:pt x="11918" y="52004"/>
                                  <a:pt x="13766" y="55205"/>
                                  <a:pt x="17145" y="54591"/>
                                </a:cubicBezTo>
                                <a:cubicBezTo>
                                  <a:pt x="31459" y="51988"/>
                                  <a:pt x="48387" y="38660"/>
                                  <a:pt x="48387" y="24111"/>
                                </a:cubicBezTo>
                                <a:cubicBezTo>
                                  <a:pt x="48387" y="14620"/>
                                  <a:pt x="34077" y="47169"/>
                                  <a:pt x="42291" y="51924"/>
                                </a:cubicBezTo>
                                <a:cubicBezTo>
                                  <a:pt x="44949" y="53463"/>
                                  <a:pt x="45959" y="51457"/>
                                  <a:pt x="47625" y="48876"/>
                                </a:cubicBezTo>
                                <a:cubicBezTo>
                                  <a:pt x="55897" y="36062"/>
                                  <a:pt x="54836" y="35434"/>
                                  <a:pt x="61722" y="21825"/>
                                </a:cubicBezTo>
                                <a:cubicBezTo>
                                  <a:pt x="62840" y="19615"/>
                                  <a:pt x="63888" y="14790"/>
                                  <a:pt x="63627" y="17253"/>
                                </a:cubicBezTo>
                                <a:cubicBezTo>
                                  <a:pt x="62041" y="32203"/>
                                  <a:pt x="60661" y="32023"/>
                                  <a:pt x="59055" y="46971"/>
                                </a:cubicBezTo>
                                <a:cubicBezTo>
                                  <a:pt x="58180" y="55118"/>
                                  <a:pt x="50480" y="63354"/>
                                  <a:pt x="58674" y="63354"/>
                                </a:cubicBezTo>
                                <a:cubicBezTo>
                                  <a:pt x="76144" y="63354"/>
                                  <a:pt x="82163" y="35259"/>
                                  <a:pt x="84963" y="18015"/>
                                </a:cubicBezTo>
                                <a:cubicBezTo>
                                  <a:pt x="86216" y="10296"/>
                                  <a:pt x="87081" y="-5307"/>
                                  <a:pt x="85725" y="2394"/>
                                </a:cubicBezTo>
                                <a:cubicBezTo>
                                  <a:pt x="79615" y="37099"/>
                                  <a:pt x="79678" y="37134"/>
                                  <a:pt x="75438" y="72117"/>
                                </a:cubicBezTo>
                                <a:cubicBezTo>
                                  <a:pt x="75087" y="75010"/>
                                  <a:pt x="73675" y="77621"/>
                                  <a:pt x="76581" y="77832"/>
                                </a:cubicBezTo>
                                <a:cubicBezTo>
                                  <a:pt x="95273" y="79191"/>
                                  <a:pt x="110643" y="60673"/>
                                  <a:pt x="123825" y="47352"/>
                                </a:cubicBezTo>
                                <a:cubicBezTo>
                                  <a:pt x="128578" y="42549"/>
                                  <a:pt x="136498" y="42575"/>
                                  <a:pt x="132588" y="37065"/>
                                </a:cubicBezTo>
                                <a:cubicBezTo>
                                  <a:pt x="127607" y="30047"/>
                                  <a:pt x="123899" y="33941"/>
                                  <a:pt x="115443" y="35541"/>
                                </a:cubicBezTo>
                                <a:cubicBezTo>
                                  <a:pt x="74176" y="43348"/>
                                  <a:pt x="75347" y="48896"/>
                                  <a:pt x="33909" y="55734"/>
                                </a:cubicBezTo>
                                <a:cubicBezTo>
                                  <a:pt x="17171" y="58496"/>
                                  <a:pt x="16955" y="55163"/>
                                  <a:pt x="0" y="5459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8" name="Freeform 8"/>
                        <wps:cNvSpPr/>
                        <wps:spPr>
                          <a:xfrm>
                            <a:off x="1200150" y="407369"/>
                            <a:ext cx="5982275" cy="3815825"/>
                          </a:xfrm>
                          <a:custGeom>
                            <a:avLst/>
                            <a:gdLst/>
                            <a:ahLst/>
                            <a:cxnLst/>
                            <a:rect l="0" t="0" r="0" b="0"/>
                            <a:pathLst>
                              <a:path w="239291" h="152633" extrusionOk="0">
                                <a:moveTo>
                                  <a:pt x="118110" y="38823"/>
                                </a:moveTo>
                                <a:cubicBezTo>
                                  <a:pt x="108966" y="42443"/>
                                  <a:pt x="104791" y="37576"/>
                                  <a:pt x="99822" y="46062"/>
                                </a:cubicBezTo>
                                <a:cubicBezTo>
                                  <a:pt x="78746" y="82053"/>
                                  <a:pt x="82194" y="83982"/>
                                  <a:pt x="68580" y="123405"/>
                                </a:cubicBezTo>
                                <a:cubicBezTo>
                                  <a:pt x="63836" y="137143"/>
                                  <a:pt x="48977" y="149218"/>
                                  <a:pt x="63246" y="151980"/>
                                </a:cubicBezTo>
                                <a:cubicBezTo>
                                  <a:pt x="81709" y="155553"/>
                                  <a:pt x="81963" y="143751"/>
                                  <a:pt x="92202" y="127977"/>
                                </a:cubicBezTo>
                                <a:cubicBezTo>
                                  <a:pt x="129418" y="70640"/>
                                  <a:pt x="105882" y="52994"/>
                                  <a:pt x="156972" y="7581"/>
                                </a:cubicBezTo>
                                <a:cubicBezTo>
                                  <a:pt x="192452" y="-23957"/>
                                  <a:pt x="138809" y="51652"/>
                                  <a:pt x="126492" y="97497"/>
                                </a:cubicBezTo>
                                <a:cubicBezTo>
                                  <a:pt x="124862" y="103565"/>
                                  <a:pt x="123996" y="106732"/>
                                  <a:pt x="129540" y="109689"/>
                                </a:cubicBezTo>
                                <a:cubicBezTo>
                                  <a:pt x="134112" y="112128"/>
                                  <a:pt x="136906" y="98511"/>
                                  <a:pt x="137922" y="103593"/>
                                </a:cubicBezTo>
                                <a:cubicBezTo>
                                  <a:pt x="140079" y="114376"/>
                                  <a:pt x="125471" y="116547"/>
                                  <a:pt x="132588" y="124929"/>
                                </a:cubicBezTo>
                                <a:cubicBezTo>
                                  <a:pt x="144499" y="138957"/>
                                  <a:pt x="166463" y="110218"/>
                                  <a:pt x="182118" y="100545"/>
                                </a:cubicBezTo>
                                <a:cubicBezTo>
                                  <a:pt x="189725" y="95845"/>
                                  <a:pt x="199514" y="94280"/>
                                  <a:pt x="208407" y="95211"/>
                                </a:cubicBezTo>
                                <a:cubicBezTo>
                                  <a:pt x="221568" y="96588"/>
                                  <a:pt x="221574" y="96555"/>
                                  <a:pt x="234696" y="98259"/>
                                </a:cubicBezTo>
                                <a:cubicBezTo>
                                  <a:pt x="236254" y="98461"/>
                                  <a:pt x="239291" y="99291"/>
                                  <a:pt x="237744" y="99021"/>
                                </a:cubicBezTo>
                                <a:cubicBezTo>
                                  <a:pt x="204577" y="93227"/>
                                  <a:pt x="205080" y="88827"/>
                                  <a:pt x="171450" y="87210"/>
                                </a:cubicBezTo>
                                <a:cubicBezTo>
                                  <a:pt x="85824" y="83093"/>
                                  <a:pt x="85725" y="87401"/>
                                  <a:pt x="0" y="8759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281238" cy="1305131"/>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281238" cy="1305131"/>
                        </a:xfrm>
                        <a:prstGeom prst="rect"/>
                        <a:ln/>
                      </pic:spPr>
                    </pic:pic>
                  </a:graphicData>
                </a:graphic>
              </wp:inline>
            </w:drawing>
          </mc:Fallback>
        </mc:AlternateContent>
      </w:r>
    </w:p>
    <w:p w14:paraId="63719249" w14:textId="77777777" w:rsidR="00FF07B1" w:rsidRDefault="00FF07B1" w:rsidP="00FF07B1"/>
    <w:sectPr w:rsidR="00FF07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64AEC"/>
    <w:multiLevelType w:val="multilevel"/>
    <w:tmpl w:val="089EF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017294F"/>
    <w:multiLevelType w:val="multilevel"/>
    <w:tmpl w:val="FAEE1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31D0E3D"/>
    <w:multiLevelType w:val="multilevel"/>
    <w:tmpl w:val="C00C0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4"/>
  </w:compat>
  <w:rsids>
    <w:rsidRoot w:val="0078460F"/>
    <w:rsid w:val="0078460F"/>
    <w:rsid w:val="00FF07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81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10" Type="http://schemas.openxmlformats.org/officeDocument/2006/relationships/fontTable" Target="fontTable.xml"/><Relationship Id="rId9" Type="http://schemas.openxmlformats.org/officeDocument/2006/relationships/image" Target="media/image8.png"/><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Macintosh Word</Application>
  <DocSecurity>0</DocSecurity>
  <Lines>19</Lines>
  <Paragraphs>5</Paragraphs>
  <ScaleCrop>false</ScaleCrop>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Kim</cp:lastModifiedBy>
  <cp:revision>2</cp:revision>
  <dcterms:created xsi:type="dcterms:W3CDTF">2018-03-24T03:27:00Z</dcterms:created>
  <dcterms:modified xsi:type="dcterms:W3CDTF">2018-03-24T03:29:00Z</dcterms:modified>
</cp:coreProperties>
</file>