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6B7C" w:rsidRPr="00BE0FAB" w:rsidRDefault="00CF6B7C" w:rsidP="00CF6B7C">
      <w:pPr>
        <w:jc w:val="center"/>
        <w:rPr>
          <w:rFonts w:ascii="Times New Roman" w:hAnsi="Times New Roman" w:cs="Times New Roman"/>
          <w:b/>
          <w:sz w:val="40"/>
          <w:szCs w:val="40"/>
          <w:u w:val="single"/>
        </w:rPr>
      </w:pPr>
      <w:r w:rsidRPr="00BE0FAB">
        <w:rPr>
          <w:rFonts w:ascii="Times New Roman" w:hAnsi="Times New Roman" w:cs="Times New Roman"/>
          <w:b/>
          <w:sz w:val="40"/>
          <w:szCs w:val="40"/>
          <w:u w:val="single"/>
        </w:rPr>
        <w:t>Practical Data Mining I</w:t>
      </w:r>
    </w:p>
    <w:p w:rsidR="00CF6B7C" w:rsidRPr="00BE0FAB" w:rsidRDefault="00CF6B7C" w:rsidP="00CF6B7C">
      <w:pPr>
        <w:pBdr>
          <w:top w:val="single" w:sz="18" w:space="1" w:color="auto"/>
          <w:left w:val="single" w:sz="18" w:space="4" w:color="auto"/>
          <w:bottom w:val="single" w:sz="18" w:space="1" w:color="auto"/>
          <w:right w:val="single" w:sz="18" w:space="4" w:color="auto"/>
        </w:pBdr>
        <w:rPr>
          <w:rFonts w:ascii="Times New Roman" w:hAnsi="Times New Roman" w:cs="Times New Roman"/>
          <w:b/>
          <w:sz w:val="28"/>
          <w:szCs w:val="28"/>
        </w:rPr>
      </w:pPr>
      <w:r w:rsidRPr="00BE0FAB">
        <w:rPr>
          <w:rFonts w:ascii="Times New Roman" w:hAnsi="Times New Roman" w:cs="Times New Roman"/>
          <w:b/>
          <w:sz w:val="28"/>
          <w:szCs w:val="28"/>
        </w:rPr>
        <w:t>Name : Kimsan</w:t>
      </w:r>
    </w:p>
    <w:p w:rsidR="00CF6B7C" w:rsidRPr="00BE0FAB" w:rsidRDefault="00CF6B7C" w:rsidP="00CF6B7C">
      <w:pPr>
        <w:pBdr>
          <w:top w:val="single" w:sz="18" w:space="1" w:color="auto"/>
          <w:left w:val="single" w:sz="18" w:space="4" w:color="auto"/>
          <w:bottom w:val="single" w:sz="18" w:space="1" w:color="auto"/>
          <w:right w:val="single" w:sz="18" w:space="4" w:color="auto"/>
        </w:pBdr>
        <w:rPr>
          <w:rFonts w:ascii="Times New Roman" w:hAnsi="Times New Roman" w:cs="Times New Roman"/>
          <w:b/>
          <w:sz w:val="28"/>
          <w:szCs w:val="28"/>
        </w:rPr>
      </w:pPr>
      <w:r w:rsidRPr="00BE0FAB">
        <w:rPr>
          <w:rFonts w:ascii="Times New Roman" w:hAnsi="Times New Roman" w:cs="Times New Roman"/>
          <w:b/>
          <w:sz w:val="28"/>
          <w:szCs w:val="28"/>
        </w:rPr>
        <w:t>Roll No: 2338138</w:t>
      </w:r>
    </w:p>
    <w:p w:rsidR="00CF6B7C" w:rsidRPr="00BE0FAB" w:rsidRDefault="00CF6B7C" w:rsidP="00CF6B7C">
      <w:pPr>
        <w:pBdr>
          <w:top w:val="single" w:sz="18" w:space="1" w:color="auto"/>
          <w:left w:val="single" w:sz="18" w:space="4" w:color="auto"/>
          <w:bottom w:val="single" w:sz="18" w:space="1" w:color="auto"/>
          <w:right w:val="single" w:sz="18" w:space="4" w:color="auto"/>
        </w:pBdr>
        <w:rPr>
          <w:rFonts w:ascii="Times New Roman" w:hAnsi="Times New Roman" w:cs="Times New Roman"/>
          <w:b/>
          <w:sz w:val="28"/>
          <w:szCs w:val="28"/>
        </w:rPr>
      </w:pPr>
      <w:r w:rsidRPr="00BE0FAB">
        <w:rPr>
          <w:rFonts w:ascii="Times New Roman" w:hAnsi="Times New Roman" w:cs="Times New Roman"/>
          <w:b/>
          <w:sz w:val="28"/>
          <w:szCs w:val="28"/>
        </w:rPr>
        <w:t>Submitted to: Dr. Gagan Soni</w:t>
      </w:r>
      <w:r w:rsidR="00855081" w:rsidRPr="00BE0FAB">
        <w:rPr>
          <w:rFonts w:ascii="Times New Roman" w:hAnsi="Times New Roman" w:cs="Times New Roman"/>
          <w:b/>
          <w:sz w:val="28"/>
          <w:szCs w:val="28"/>
        </w:rPr>
        <w:t xml:space="preserve"> Sir</w:t>
      </w:r>
    </w:p>
    <w:p w:rsidR="00CF6B7C" w:rsidRPr="00BE0FAB" w:rsidRDefault="00CF6B7C" w:rsidP="00CF6B7C">
      <w:pPr>
        <w:pBdr>
          <w:top w:val="single" w:sz="18" w:space="1" w:color="auto"/>
          <w:left w:val="single" w:sz="18" w:space="4" w:color="auto"/>
          <w:bottom w:val="single" w:sz="18" w:space="1" w:color="auto"/>
          <w:right w:val="single" w:sz="18" w:space="4" w:color="auto"/>
        </w:pBdr>
        <w:rPr>
          <w:rFonts w:ascii="Times New Roman" w:hAnsi="Times New Roman" w:cs="Times New Roman"/>
          <w:b/>
          <w:sz w:val="28"/>
          <w:szCs w:val="28"/>
        </w:rPr>
      </w:pPr>
      <w:r w:rsidRPr="00BE0FAB">
        <w:rPr>
          <w:rFonts w:ascii="Times New Roman" w:hAnsi="Times New Roman" w:cs="Times New Roman"/>
          <w:b/>
          <w:sz w:val="28"/>
          <w:szCs w:val="28"/>
        </w:rPr>
        <w:t xml:space="preserve">Course: </w:t>
      </w:r>
      <w:proofErr w:type="spellStart"/>
      <w:r w:rsidRPr="00BE0FAB">
        <w:rPr>
          <w:rFonts w:ascii="Times New Roman" w:hAnsi="Times New Roman" w:cs="Times New Roman"/>
          <w:b/>
          <w:sz w:val="28"/>
          <w:szCs w:val="28"/>
        </w:rPr>
        <w:t>Bsc</w:t>
      </w:r>
      <w:proofErr w:type="spellEnd"/>
      <w:r w:rsidRPr="00BE0FAB">
        <w:rPr>
          <w:rFonts w:ascii="Times New Roman" w:hAnsi="Times New Roman" w:cs="Times New Roman"/>
          <w:b/>
          <w:sz w:val="28"/>
          <w:szCs w:val="28"/>
        </w:rPr>
        <w:t xml:space="preserve"> (P) Physical Science with Computer Science</w:t>
      </w:r>
    </w:p>
    <w:p w:rsidR="00BE0FAB" w:rsidRPr="00BE0FAB" w:rsidRDefault="00855081" w:rsidP="00BE0F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sz w:val="20"/>
          <w:szCs w:val="20"/>
          <w:lang w:val="en-US" w:bidi="km-KH"/>
          <w14:ligatures w14:val="standardContextual"/>
        </w:rPr>
      </w:pPr>
      <w:r w:rsidRPr="00BE0FAB">
        <w:rPr>
          <w:rFonts w:ascii="Times New Roman" w:hAnsi="Times New Roman" w:cs="Times New Roman"/>
          <w:b/>
          <w:bCs/>
          <w:sz w:val="20"/>
          <w:szCs w:val="20"/>
          <w:u w:val="single"/>
        </w:rPr>
        <w:t xml:space="preserve">Practical </w:t>
      </w:r>
      <w:r w:rsidR="00CF6B7C" w:rsidRPr="00BE0FAB">
        <w:rPr>
          <w:rFonts w:ascii="Times New Roman" w:hAnsi="Times New Roman" w:cs="Times New Roman"/>
          <w:b/>
          <w:bCs/>
          <w:sz w:val="20"/>
          <w:szCs w:val="20"/>
          <w:u w:val="single"/>
        </w:rPr>
        <w:t>I</w:t>
      </w:r>
      <w:r w:rsidRPr="00BE0FAB">
        <w:rPr>
          <w:rFonts w:ascii="Times New Roman" w:hAnsi="Times New Roman" w:cs="Times New Roman"/>
          <w:b/>
          <w:bCs/>
          <w:sz w:val="20"/>
          <w:szCs w:val="20"/>
        </w:rPr>
        <w:t>:</w:t>
      </w:r>
      <w:r w:rsidR="00BE0FAB" w:rsidRPr="00BE0FAB">
        <w:rPr>
          <w:rFonts w:ascii="Times New Roman" w:hAnsi="Times New Roman" w:cs="Times New Roman"/>
          <w:sz w:val="24"/>
          <w:szCs w:val="24"/>
          <w:lang w:val="en-US" w:bidi="km-KH"/>
          <w14:ligatures w14:val="standardContextual"/>
        </w:rPr>
        <w:t xml:space="preserve"> </w:t>
      </w:r>
      <w:r w:rsidR="00BE0FAB" w:rsidRPr="00BE0FAB">
        <w:rPr>
          <w:rFonts w:ascii="Times New Roman" w:hAnsi="Times New Roman" w:cs="Times New Roman"/>
          <w:sz w:val="20"/>
          <w:szCs w:val="20"/>
          <w:lang w:val="en-US" w:bidi="km-KH"/>
          <w14:ligatures w14:val="standardContextual"/>
        </w:rPr>
        <w:t>Apply data cleaning techniques on any dataset (e.g., Paper Reviews dataset in UCI repository).</w:t>
      </w:r>
    </w:p>
    <w:p w:rsidR="00CF6B7C" w:rsidRDefault="00BE0FAB" w:rsidP="00BE0FAB">
      <w:pPr>
        <w:pStyle w:val="p1"/>
        <w:rPr>
          <w:sz w:val="21"/>
          <w:szCs w:val="21"/>
          <w14:ligatures w14:val="standardContextual"/>
        </w:rPr>
      </w:pPr>
      <w:r w:rsidRPr="00BE0FAB">
        <w:rPr>
          <w:sz w:val="20"/>
          <w:szCs w:val="20"/>
          <w14:ligatures w14:val="standardContextual"/>
        </w:rPr>
        <w:t>Techniques may include handling missing values, outliers and inconsistent values. A set of validation rules can be prepared based on the dataset and validations can be performed</w:t>
      </w:r>
      <w:r w:rsidRPr="00BE0FAB">
        <w:rPr>
          <w:sz w:val="21"/>
          <w:szCs w:val="21"/>
          <w14:ligatures w14:val="standardContextual"/>
        </w:rPr>
        <w:t>.</w:t>
      </w:r>
    </w:p>
    <w:p w:rsidR="00BE0FAB" w:rsidRDefault="00BE0FAB" w:rsidP="00BE0FAB">
      <w:pPr>
        <w:pStyle w:val="p1"/>
        <w:rPr>
          <w:sz w:val="21"/>
          <w:szCs w:val="21"/>
          <w14:ligatures w14:val="standardContextual"/>
        </w:rPr>
      </w:pPr>
    </w:p>
    <w:p w:rsidR="00227B44" w:rsidRDefault="00227B44" w:rsidP="00BE0FAB">
      <w:pPr>
        <w:pStyle w:val="p1"/>
        <w:rPr>
          <w:sz w:val="21"/>
          <w:szCs w:val="21"/>
          <w14:ligatures w14:val="standardContextual"/>
        </w:rPr>
      </w:pPr>
    </w:p>
    <w:p w:rsidR="00BE0FAB" w:rsidRPr="00BE0FAB" w:rsidRDefault="00BE0FAB" w:rsidP="00BE0FAB">
      <w:pPr>
        <w:pStyle w:val="p1"/>
        <w:rPr>
          <w:b/>
          <w:bCs/>
          <w:sz w:val="16"/>
          <w:szCs w:val="16"/>
        </w:rPr>
      </w:pPr>
    </w:p>
    <w:p w:rsidR="00855081" w:rsidRPr="00BE0FAB" w:rsidRDefault="00855081" w:rsidP="00855081">
      <w:pPr>
        <w:pStyle w:val="p1"/>
        <w:rPr>
          <w:b/>
          <w:bCs/>
          <w:sz w:val="20"/>
          <w:szCs w:val="20"/>
        </w:rPr>
      </w:pPr>
      <w:r w:rsidRPr="00BE0FAB">
        <w:rPr>
          <w:b/>
          <w:bCs/>
          <w:sz w:val="20"/>
          <w:szCs w:val="20"/>
          <w:u w:val="single"/>
        </w:rPr>
        <w:t>Practical II</w:t>
      </w:r>
      <w:r w:rsidRPr="00BE0FAB">
        <w:rPr>
          <w:b/>
          <w:bCs/>
          <w:sz w:val="20"/>
          <w:szCs w:val="20"/>
        </w:rPr>
        <w:t>:</w:t>
      </w:r>
      <w:r w:rsidR="00BE0FAB" w:rsidRPr="00BE0FAB">
        <w:rPr>
          <w:b/>
          <w:bCs/>
          <w:sz w:val="20"/>
          <w:szCs w:val="20"/>
        </w:rPr>
        <w:t xml:space="preserve"> </w:t>
      </w:r>
      <w:r w:rsidR="00BE0FAB" w:rsidRPr="00BE0FAB">
        <w:rPr>
          <w:sz w:val="20"/>
          <w:szCs w:val="20"/>
          <w14:ligatures w14:val="standardContextual"/>
        </w:rPr>
        <w:t>Apply data pre-processing techniques such as standardization/normalization, transformation, aggregation, discretization/binarization, sampling etc. on any dataset.</w:t>
      </w:r>
    </w:p>
    <w:p w:rsidR="00855081" w:rsidRPr="00BE0FAB" w:rsidRDefault="00855081" w:rsidP="00855081">
      <w:pPr>
        <w:pStyle w:val="p1"/>
        <w:rPr>
          <w:sz w:val="20"/>
          <w:szCs w:val="20"/>
          <w14:ligatures w14:val="standardContextual"/>
        </w:rPr>
      </w:pPr>
      <w:r w:rsidRPr="00BE0FAB">
        <w:rPr>
          <w:b/>
          <w:bCs/>
          <w:sz w:val="20"/>
          <w:szCs w:val="20"/>
          <w:u w:val="single"/>
        </w:rPr>
        <w:t>Practical III</w:t>
      </w:r>
      <w:r w:rsidRPr="00BE0FAB">
        <w:rPr>
          <w:b/>
          <w:bCs/>
          <w:sz w:val="20"/>
          <w:szCs w:val="20"/>
        </w:rPr>
        <w:t>:</w:t>
      </w:r>
      <w:r w:rsidR="00BE0FAB" w:rsidRPr="00BE0FAB">
        <w:rPr>
          <w:sz w:val="24"/>
          <w:szCs w:val="24"/>
          <w14:ligatures w14:val="standardContextual"/>
        </w:rPr>
        <w:t xml:space="preserve"> </w:t>
      </w:r>
      <w:r w:rsidR="00BE0FAB" w:rsidRPr="00BE0FAB">
        <w:rPr>
          <w:sz w:val="20"/>
          <w:szCs w:val="20"/>
          <w14:ligatures w14:val="standardContextual"/>
        </w:rPr>
        <w:t xml:space="preserve">Run </w:t>
      </w:r>
      <w:proofErr w:type="spellStart"/>
      <w:r w:rsidR="00BE0FAB" w:rsidRPr="00BE0FAB">
        <w:rPr>
          <w:sz w:val="20"/>
          <w:szCs w:val="20"/>
          <w14:ligatures w14:val="standardContextual"/>
        </w:rPr>
        <w:t>Apriori</w:t>
      </w:r>
      <w:proofErr w:type="spellEnd"/>
      <w:r w:rsidR="00BE0FAB" w:rsidRPr="00BE0FAB">
        <w:rPr>
          <w:sz w:val="20"/>
          <w:szCs w:val="20"/>
          <w14:ligatures w14:val="standardContextual"/>
        </w:rPr>
        <w:t xml:space="preserve"> algorithm to find frequent item sets and association rules on 2 real datasets and use appropriate evaluation measures to compute correctness of obtained patterns</w:t>
      </w:r>
    </w:p>
    <w:p w:rsidR="00BE0FAB" w:rsidRDefault="00BE0FAB" w:rsidP="00BE0FA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sz w:val="20"/>
          <w:szCs w:val="20"/>
          <w:lang w:val="en-US" w:bidi="km-KH"/>
          <w14:ligatures w14:val="standardContextual"/>
        </w:rPr>
      </w:pPr>
      <w:r w:rsidRPr="00BE0FAB">
        <w:rPr>
          <w:rFonts w:ascii="Times New Roman" w:hAnsi="Times New Roman" w:cs="Times New Roman"/>
          <w:sz w:val="20"/>
          <w:szCs w:val="20"/>
          <w:lang w:val="en-US" w:bidi="km-KH"/>
          <w14:ligatures w14:val="standardContextual"/>
        </w:rPr>
        <w:t>Use minimum support as 50% and minimum confidence as 75%</w:t>
      </w:r>
    </w:p>
    <w:p w:rsidR="00BE0FAB" w:rsidRPr="00BE0FAB" w:rsidRDefault="00BE0FAB" w:rsidP="00BE0FA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sz w:val="20"/>
          <w:szCs w:val="20"/>
          <w:lang w:val="en-US" w:bidi="km-KH"/>
          <w14:ligatures w14:val="standardContextual"/>
        </w:rPr>
      </w:pPr>
      <w:r w:rsidRPr="00BE0FAB">
        <w:rPr>
          <w:rFonts w:ascii="Times New Roman" w:hAnsi="Times New Roman" w:cs="Times New Roman"/>
          <w:sz w:val="20"/>
          <w:szCs w:val="20"/>
          <w14:ligatures w14:val="standardContextual"/>
        </w:rPr>
        <w:t>Use minimum support as 60% and minimum confidence as 60 %</w:t>
      </w:r>
    </w:p>
    <w:p w:rsidR="00855081" w:rsidRPr="00BE0FAB" w:rsidRDefault="00855081" w:rsidP="00855081">
      <w:pPr>
        <w:pStyle w:val="p1"/>
        <w:rPr>
          <w:sz w:val="20"/>
          <w:szCs w:val="20"/>
          <w14:ligatures w14:val="standardContextual"/>
        </w:rPr>
      </w:pPr>
      <w:r w:rsidRPr="00BE0FAB">
        <w:rPr>
          <w:b/>
          <w:bCs/>
          <w:sz w:val="20"/>
          <w:szCs w:val="20"/>
          <w:u w:val="single"/>
        </w:rPr>
        <w:t>Practical IV</w:t>
      </w:r>
      <w:r w:rsidRPr="00BE0FAB">
        <w:rPr>
          <w:b/>
          <w:bCs/>
          <w:sz w:val="20"/>
          <w:szCs w:val="20"/>
        </w:rPr>
        <w:t xml:space="preserve">: </w:t>
      </w:r>
      <w:r w:rsidR="00BE0FAB" w:rsidRPr="00BE0FAB">
        <w:rPr>
          <w:sz w:val="20"/>
          <w:szCs w:val="20"/>
          <w14:ligatures w14:val="standardContextual"/>
        </w:rPr>
        <w:t>Use Naive bayes, K-nearest, and Decision tree classification algorithms to build classifiers on any two datasets. Pre-process the datasets using techniques specified in Q2. Compare the Accuracy, Precision, Recall and F1 measure reported for each dataset using the abovementioned classifiers under the following situations:</w:t>
      </w:r>
    </w:p>
    <w:p w:rsidR="00BE0FAB" w:rsidRDefault="00BE0FAB" w:rsidP="00BE0FAB">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sz w:val="20"/>
          <w:szCs w:val="20"/>
          <w:lang w:val="en-US" w:bidi="km-KH"/>
          <w14:ligatures w14:val="standardContextual"/>
        </w:rPr>
      </w:pPr>
      <w:r w:rsidRPr="00BE0FAB">
        <w:rPr>
          <w:rFonts w:ascii="Times New Roman" w:hAnsi="Times New Roman" w:cs="Times New Roman"/>
          <w:sz w:val="20"/>
          <w:szCs w:val="20"/>
          <w:lang w:val="en-US" w:bidi="km-KH"/>
          <w14:ligatures w14:val="standardContextual"/>
        </w:rPr>
        <w:t>Using Holdout method (Random sampling):</w:t>
      </w:r>
    </w:p>
    <w:p w:rsidR="00BE0FAB" w:rsidRPr="00BE0FAB" w:rsidRDefault="00BE0FAB" w:rsidP="00BE0FAB">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sz w:val="20"/>
          <w:szCs w:val="20"/>
          <w:lang w:val="en-US" w:bidi="km-KH"/>
          <w14:ligatures w14:val="standardContextual"/>
        </w:rPr>
      </w:pPr>
      <w:r w:rsidRPr="00BE0FAB">
        <w:rPr>
          <w:rFonts w:ascii="Times New Roman" w:hAnsi="Times New Roman" w:cs="Times New Roman"/>
          <w:sz w:val="20"/>
          <w:szCs w:val="20"/>
          <w:lang w:val="en-US" w:bidi="km-KH"/>
          <w14:ligatures w14:val="standardContextual"/>
        </w:rPr>
        <w:t>Training set = 80% Test set = 20%</w:t>
      </w:r>
    </w:p>
    <w:p w:rsidR="00BE0FAB" w:rsidRPr="00BE0FAB" w:rsidRDefault="00BE0FAB" w:rsidP="00BE0FAB">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sz w:val="20"/>
          <w:szCs w:val="20"/>
          <w:lang w:val="en-US" w:bidi="km-KH"/>
          <w14:ligatures w14:val="standardContextual"/>
        </w:rPr>
      </w:pPr>
      <w:r w:rsidRPr="00BE0FAB">
        <w:rPr>
          <w:rFonts w:ascii="Times New Roman" w:hAnsi="Times New Roman" w:cs="Times New Roman"/>
          <w:sz w:val="20"/>
          <w:szCs w:val="20"/>
          <w:lang w:val="en-US" w:bidi="km-KH"/>
          <w14:ligatures w14:val="standardContextual"/>
        </w:rPr>
        <w:t>Training set = 66.6% (2/3rd of total), Test set = 33.3%</w:t>
      </w:r>
    </w:p>
    <w:p w:rsidR="00BE0FAB" w:rsidRDefault="00BE0FAB" w:rsidP="00BE0FAB">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sz w:val="20"/>
          <w:szCs w:val="20"/>
          <w:lang w:val="en-US" w:bidi="km-KH"/>
          <w14:ligatures w14:val="standardContextual"/>
        </w:rPr>
      </w:pPr>
      <w:r w:rsidRPr="00BE0FAB">
        <w:rPr>
          <w:rFonts w:ascii="Times New Roman" w:hAnsi="Times New Roman" w:cs="Times New Roman"/>
          <w:sz w:val="20"/>
          <w:szCs w:val="20"/>
          <w:lang w:val="en-US" w:bidi="km-KH"/>
          <w14:ligatures w14:val="standardContextual"/>
        </w:rPr>
        <w:t>Using Cross-Validation</w:t>
      </w:r>
      <w:r>
        <w:rPr>
          <w:rFonts w:ascii="Times New Roman" w:hAnsi="Times New Roman" w:cs="Times New Roman"/>
          <w:sz w:val="20"/>
          <w:szCs w:val="20"/>
          <w:lang w:val="en-US" w:bidi="km-KH"/>
          <w14:ligatures w14:val="standardContextual"/>
        </w:rPr>
        <w:t>:</w:t>
      </w:r>
    </w:p>
    <w:p w:rsidR="00BE0FAB" w:rsidRDefault="00BE0FAB" w:rsidP="00BE0FAB">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sz w:val="20"/>
          <w:szCs w:val="20"/>
          <w:lang w:val="en-US" w:bidi="km-KH"/>
          <w14:ligatures w14:val="standardContextual"/>
        </w:rPr>
      </w:pPr>
      <w:r>
        <w:rPr>
          <w:rFonts w:ascii="Times New Roman" w:hAnsi="Times New Roman" w:cs="Times New Roman"/>
          <w:sz w:val="20"/>
          <w:szCs w:val="20"/>
          <w:lang w:val="en-US" w:bidi="km-KH"/>
          <w14:ligatures w14:val="standardContextual"/>
        </w:rPr>
        <w:t>10-folds</w:t>
      </w:r>
    </w:p>
    <w:p w:rsidR="00BE0FAB" w:rsidRPr="00BE0FAB" w:rsidRDefault="00BE0FAB" w:rsidP="00BE0FAB">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sz w:val="20"/>
          <w:szCs w:val="20"/>
          <w:lang w:val="en-US" w:bidi="km-KH"/>
          <w14:ligatures w14:val="standardContextual"/>
        </w:rPr>
      </w:pPr>
      <w:r>
        <w:rPr>
          <w:rFonts w:ascii="Times New Roman" w:hAnsi="Times New Roman" w:cs="Times New Roman"/>
          <w:sz w:val="20"/>
          <w:szCs w:val="20"/>
          <w:lang w:val="en-US" w:bidi="km-KH"/>
          <w14:ligatures w14:val="standardContextual"/>
        </w:rPr>
        <w:t>5-folds</w:t>
      </w:r>
    </w:p>
    <w:p w:rsidR="00855081" w:rsidRDefault="00855081" w:rsidP="00BE0F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sz w:val="20"/>
          <w:szCs w:val="20"/>
          <w:lang w:val="en-US" w:bidi="km-KH"/>
          <w14:ligatures w14:val="standardContextual"/>
        </w:rPr>
      </w:pPr>
      <w:r w:rsidRPr="00BE0FAB">
        <w:rPr>
          <w:rFonts w:ascii="Times New Roman" w:hAnsi="Times New Roman" w:cs="Times New Roman"/>
          <w:b/>
          <w:bCs/>
          <w:sz w:val="20"/>
          <w:szCs w:val="20"/>
          <w:u w:val="single"/>
        </w:rPr>
        <w:t>Practical V</w:t>
      </w:r>
      <w:r w:rsidRPr="00BE0FAB">
        <w:rPr>
          <w:rFonts w:ascii="Times New Roman" w:hAnsi="Times New Roman" w:cs="Times New Roman"/>
          <w:b/>
          <w:bCs/>
          <w:sz w:val="20"/>
          <w:szCs w:val="20"/>
        </w:rPr>
        <w:t>:</w:t>
      </w:r>
      <w:r w:rsidR="00BE0FAB" w:rsidRPr="00BE0FAB">
        <w:rPr>
          <w:rFonts w:ascii="Times New Roman" w:hAnsi="Times New Roman" w:cs="Times New Roman"/>
          <w:sz w:val="20"/>
          <w:szCs w:val="20"/>
          <w14:ligatures w14:val="standardContextual"/>
        </w:rPr>
        <w:t xml:space="preserve"> </w:t>
      </w:r>
      <w:r w:rsidR="00BE0FAB" w:rsidRPr="00BE0FAB">
        <w:rPr>
          <w:rFonts w:ascii="Times New Roman" w:hAnsi="Times New Roman" w:cs="Times New Roman"/>
          <w:sz w:val="20"/>
          <w:szCs w:val="20"/>
          <w:lang w:val="en-US" w:bidi="km-KH"/>
          <w14:ligatures w14:val="standardContextual"/>
        </w:rPr>
        <w:t>Apply simple K-means algorithm for clustering any dataset. Compare the performance of clusters by varying the algorithm parameters. For a given set of parameters, plot a line graph depicting MSE obtained after each iteration.</w:t>
      </w:r>
    </w:p>
    <w:p w:rsidR="00BE0FAB" w:rsidRDefault="00BE0FAB" w:rsidP="00BE0F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sz w:val="20"/>
          <w:szCs w:val="20"/>
          <w:lang w:val="en-US" w:bidi="km-KH"/>
          <w14:ligatures w14:val="standardContextual"/>
        </w:rPr>
      </w:pPr>
    </w:p>
    <w:p w:rsidR="00BE0FAB" w:rsidRPr="00BE0FAB" w:rsidRDefault="00BE0FAB" w:rsidP="00BE0F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sz w:val="20"/>
          <w:szCs w:val="20"/>
        </w:rPr>
      </w:pPr>
      <w:r w:rsidRPr="00BE0FAB">
        <w:rPr>
          <w:rFonts w:ascii="Times New Roman" w:hAnsi="Times New Roman" w:cs="Times New Roman"/>
          <w:b/>
          <w:bCs/>
          <w:sz w:val="20"/>
          <w:szCs w:val="20"/>
          <w:u w:val="single"/>
          <w:lang w:val="en-US" w:bidi="km-KH"/>
          <w14:ligatures w14:val="standardContextual"/>
        </w:rPr>
        <w:t>Project</w:t>
      </w:r>
      <w:r w:rsidRPr="00BE0FAB">
        <w:rPr>
          <w:rFonts w:ascii="Times New Roman" w:hAnsi="Times New Roman" w:cs="Times New Roman"/>
          <w:sz w:val="20"/>
          <w:szCs w:val="20"/>
          <w:lang w:val="en-US" w:bidi="km-KH"/>
          <w14:ligatures w14:val="standardContextual"/>
        </w:rPr>
        <w:t>: Students should be promoted to take up one project on using dataset downloaded from any of the websites given above and the dataset verified by the teacher. Preprocessing steps and at least one data mining technique should be shown on the selected dataset. This will allow the students to have a practical knowledge of how to apply the various skills learnt in the subject for a single problem/project.</w:t>
      </w:r>
    </w:p>
    <w:p w:rsidR="00855081" w:rsidRPr="00BE0FAB" w:rsidRDefault="00855081" w:rsidP="00855081">
      <w:pPr>
        <w:pStyle w:val="p1"/>
        <w:rPr>
          <w:sz w:val="20"/>
          <w:szCs w:val="20"/>
        </w:rPr>
      </w:pPr>
    </w:p>
    <w:p w:rsidR="00CF6B7C" w:rsidRPr="00BE0FAB" w:rsidRDefault="00CF6B7C" w:rsidP="00CF6B7C">
      <w:pPr>
        <w:spacing w:after="0"/>
        <w:rPr>
          <w:rFonts w:ascii="Times New Roman" w:hAnsi="Times New Roman" w:cs="Times New Roman"/>
          <w:sz w:val="20"/>
          <w:szCs w:val="20"/>
          <w:lang w:val="en-US"/>
        </w:rPr>
      </w:pPr>
    </w:p>
    <w:p w:rsidR="00CF6B7C" w:rsidRPr="00BE0FAB" w:rsidRDefault="00CF6B7C">
      <w:pPr>
        <w:rPr>
          <w:rFonts w:ascii="Times New Roman" w:hAnsi="Times New Roman" w:cs="Times New Roman"/>
        </w:rPr>
      </w:pPr>
    </w:p>
    <w:sectPr w:rsidR="00CF6B7C" w:rsidRPr="00BE0FAB" w:rsidSect="00CF6B7C">
      <w:pgSz w:w="12240" w:h="15840"/>
      <w:pgMar w:top="1440" w:right="1440" w:bottom="1440" w:left="144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7B5F8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5660421"/>
    <w:multiLevelType w:val="hybridMultilevel"/>
    <w:tmpl w:val="32D8E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F86E02"/>
    <w:multiLevelType w:val="hybridMultilevel"/>
    <w:tmpl w:val="C680A130"/>
    <w:lvl w:ilvl="0" w:tplc="5EDA3C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63B0F89"/>
    <w:multiLevelType w:val="hybridMultilevel"/>
    <w:tmpl w:val="3D2ACF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CA56F8"/>
    <w:multiLevelType w:val="hybridMultilevel"/>
    <w:tmpl w:val="59CA02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F37D61"/>
    <w:multiLevelType w:val="hybridMultilevel"/>
    <w:tmpl w:val="DA348BFC"/>
    <w:lvl w:ilvl="0" w:tplc="4A701F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4114BC2"/>
    <w:multiLevelType w:val="hybridMultilevel"/>
    <w:tmpl w:val="2146C590"/>
    <w:lvl w:ilvl="0" w:tplc="00000065">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0F3768"/>
    <w:multiLevelType w:val="hybridMultilevel"/>
    <w:tmpl w:val="BCB4B6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B37E23"/>
    <w:multiLevelType w:val="multilevel"/>
    <w:tmpl w:val="CC1254BC"/>
    <w:lvl w:ilvl="0">
      <w:start w:val="1"/>
      <w:numFmt w:val="none"/>
      <w:lvlText w:val="i)"/>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6077468">
    <w:abstractNumId w:val="3"/>
  </w:num>
  <w:num w:numId="2" w16cid:durableId="664169023">
    <w:abstractNumId w:val="0"/>
  </w:num>
  <w:num w:numId="3" w16cid:durableId="189688361">
    <w:abstractNumId w:val="1"/>
  </w:num>
  <w:num w:numId="4" w16cid:durableId="510875532">
    <w:abstractNumId w:val="8"/>
  </w:num>
  <w:num w:numId="5" w16cid:durableId="1153527382">
    <w:abstractNumId w:val="6"/>
  </w:num>
  <w:num w:numId="6" w16cid:durableId="1839686003">
    <w:abstractNumId w:val="5"/>
  </w:num>
  <w:num w:numId="7" w16cid:durableId="2110202231">
    <w:abstractNumId w:val="2"/>
  </w:num>
  <w:num w:numId="8" w16cid:durableId="2050559">
    <w:abstractNumId w:val="10"/>
  </w:num>
  <w:num w:numId="9" w16cid:durableId="823088663">
    <w:abstractNumId w:val="9"/>
  </w:num>
  <w:num w:numId="10" w16cid:durableId="1603026254">
    <w:abstractNumId w:val="7"/>
  </w:num>
  <w:num w:numId="11" w16cid:durableId="6383451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B7C"/>
    <w:rsid w:val="00227B44"/>
    <w:rsid w:val="003F39EC"/>
    <w:rsid w:val="00855081"/>
    <w:rsid w:val="00A43772"/>
    <w:rsid w:val="00B718DA"/>
    <w:rsid w:val="00BE0FAB"/>
    <w:rsid w:val="00CF6B7C"/>
    <w:rsid w:val="00DF118A"/>
    <w:rsid w:val="00F53076"/>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14:docId w14:val="2A3CC158"/>
  <w15:chartTrackingRefBased/>
  <w15:docId w15:val="{9D454F95-D633-4C4F-AC5D-BDCE6426D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US"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B7C"/>
    <w:pPr>
      <w:spacing w:line="259" w:lineRule="auto"/>
    </w:pPr>
    <w:rPr>
      <w:kern w:val="0"/>
      <w:sz w:val="22"/>
      <w:szCs w:val="22"/>
      <w:lang w:val="en-IN" w:bidi="ar-SA"/>
      <w14:ligatures w14:val="none"/>
    </w:rPr>
  </w:style>
  <w:style w:type="paragraph" w:styleId="Heading1">
    <w:name w:val="heading 1"/>
    <w:basedOn w:val="Normal"/>
    <w:next w:val="Normal"/>
    <w:link w:val="Heading1Char"/>
    <w:uiPriority w:val="9"/>
    <w:qFormat/>
    <w:rsid w:val="00CF6B7C"/>
    <w:pPr>
      <w:keepNext/>
      <w:keepLines/>
      <w:spacing w:before="360" w:after="80"/>
      <w:outlineLvl w:val="0"/>
    </w:pPr>
    <w:rPr>
      <w:rFonts w:asciiTheme="majorHAnsi" w:eastAsiaTheme="majorEastAsia" w:hAnsiTheme="majorHAnsi" w:cstheme="majorBidi"/>
      <w:color w:val="2F5496" w:themeColor="accent1" w:themeShade="BF"/>
      <w:sz w:val="40"/>
      <w:szCs w:val="65"/>
    </w:rPr>
  </w:style>
  <w:style w:type="paragraph" w:styleId="Heading2">
    <w:name w:val="heading 2"/>
    <w:basedOn w:val="Normal"/>
    <w:next w:val="Normal"/>
    <w:link w:val="Heading2Char"/>
    <w:uiPriority w:val="9"/>
    <w:semiHidden/>
    <w:unhideWhenUsed/>
    <w:qFormat/>
    <w:rsid w:val="00CF6B7C"/>
    <w:pPr>
      <w:keepNext/>
      <w:keepLines/>
      <w:spacing w:before="160" w:after="80"/>
      <w:outlineLvl w:val="1"/>
    </w:pPr>
    <w:rPr>
      <w:rFonts w:asciiTheme="majorHAnsi" w:eastAsiaTheme="majorEastAsia" w:hAnsiTheme="majorHAnsi" w:cstheme="majorBidi"/>
      <w:color w:val="2F5496" w:themeColor="accent1" w:themeShade="BF"/>
      <w:sz w:val="32"/>
      <w:szCs w:val="52"/>
    </w:rPr>
  </w:style>
  <w:style w:type="paragraph" w:styleId="Heading3">
    <w:name w:val="heading 3"/>
    <w:basedOn w:val="Normal"/>
    <w:next w:val="Normal"/>
    <w:link w:val="Heading3Char"/>
    <w:uiPriority w:val="9"/>
    <w:semiHidden/>
    <w:unhideWhenUsed/>
    <w:qFormat/>
    <w:rsid w:val="00CF6B7C"/>
    <w:pPr>
      <w:keepNext/>
      <w:keepLines/>
      <w:spacing w:before="160" w:after="80"/>
      <w:outlineLvl w:val="2"/>
    </w:pPr>
    <w:rPr>
      <w:rFonts w:eastAsiaTheme="majorEastAsia" w:cstheme="majorBidi"/>
      <w:color w:val="2F5496" w:themeColor="accent1" w:themeShade="BF"/>
      <w:sz w:val="28"/>
      <w:szCs w:val="45"/>
    </w:rPr>
  </w:style>
  <w:style w:type="paragraph" w:styleId="Heading4">
    <w:name w:val="heading 4"/>
    <w:basedOn w:val="Normal"/>
    <w:next w:val="Normal"/>
    <w:link w:val="Heading4Char"/>
    <w:uiPriority w:val="9"/>
    <w:semiHidden/>
    <w:unhideWhenUsed/>
    <w:qFormat/>
    <w:rsid w:val="00CF6B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B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B7C"/>
    <w:rPr>
      <w:rFonts w:asciiTheme="majorHAnsi" w:eastAsiaTheme="majorEastAsia" w:hAnsiTheme="majorHAnsi" w:cstheme="majorBidi"/>
      <w:color w:val="2F5496" w:themeColor="accent1" w:themeShade="BF"/>
      <w:sz w:val="40"/>
      <w:szCs w:val="65"/>
    </w:rPr>
  </w:style>
  <w:style w:type="character" w:customStyle="1" w:styleId="Heading2Char">
    <w:name w:val="Heading 2 Char"/>
    <w:basedOn w:val="DefaultParagraphFont"/>
    <w:link w:val="Heading2"/>
    <w:uiPriority w:val="9"/>
    <w:semiHidden/>
    <w:rsid w:val="00CF6B7C"/>
    <w:rPr>
      <w:rFonts w:asciiTheme="majorHAnsi" w:eastAsiaTheme="majorEastAsia" w:hAnsiTheme="majorHAnsi" w:cstheme="majorBidi"/>
      <w:color w:val="2F5496" w:themeColor="accent1" w:themeShade="BF"/>
      <w:sz w:val="32"/>
      <w:szCs w:val="52"/>
    </w:rPr>
  </w:style>
  <w:style w:type="character" w:customStyle="1" w:styleId="Heading3Char">
    <w:name w:val="Heading 3 Char"/>
    <w:basedOn w:val="DefaultParagraphFont"/>
    <w:link w:val="Heading3"/>
    <w:uiPriority w:val="9"/>
    <w:semiHidden/>
    <w:rsid w:val="00CF6B7C"/>
    <w:rPr>
      <w:rFonts w:eastAsiaTheme="majorEastAsia" w:cstheme="majorBidi"/>
      <w:color w:val="2F5496" w:themeColor="accent1" w:themeShade="BF"/>
      <w:sz w:val="28"/>
      <w:szCs w:val="45"/>
    </w:rPr>
  </w:style>
  <w:style w:type="character" w:customStyle="1" w:styleId="Heading4Char">
    <w:name w:val="Heading 4 Char"/>
    <w:basedOn w:val="DefaultParagraphFont"/>
    <w:link w:val="Heading4"/>
    <w:uiPriority w:val="9"/>
    <w:semiHidden/>
    <w:rsid w:val="00CF6B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B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B7C"/>
    <w:rPr>
      <w:rFonts w:eastAsiaTheme="majorEastAsia" w:cstheme="majorBidi"/>
      <w:color w:val="272727" w:themeColor="text1" w:themeTint="D8"/>
    </w:rPr>
  </w:style>
  <w:style w:type="paragraph" w:styleId="Title">
    <w:name w:val="Title"/>
    <w:basedOn w:val="Normal"/>
    <w:next w:val="Normal"/>
    <w:link w:val="TitleChar"/>
    <w:uiPriority w:val="10"/>
    <w:qFormat/>
    <w:rsid w:val="00CF6B7C"/>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CF6B7C"/>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CF6B7C"/>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CF6B7C"/>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CF6B7C"/>
    <w:pPr>
      <w:spacing w:before="160"/>
      <w:jc w:val="center"/>
    </w:pPr>
    <w:rPr>
      <w:i/>
      <w:iCs/>
      <w:color w:val="404040" w:themeColor="text1" w:themeTint="BF"/>
    </w:rPr>
  </w:style>
  <w:style w:type="character" w:customStyle="1" w:styleId="QuoteChar">
    <w:name w:val="Quote Char"/>
    <w:basedOn w:val="DefaultParagraphFont"/>
    <w:link w:val="Quote"/>
    <w:uiPriority w:val="29"/>
    <w:rsid w:val="00CF6B7C"/>
    <w:rPr>
      <w:rFonts w:cs="Arial Unicode MS"/>
      <w:i/>
      <w:iCs/>
      <w:color w:val="404040" w:themeColor="text1" w:themeTint="BF"/>
    </w:rPr>
  </w:style>
  <w:style w:type="paragraph" w:styleId="ListParagraph">
    <w:name w:val="List Paragraph"/>
    <w:basedOn w:val="Normal"/>
    <w:uiPriority w:val="34"/>
    <w:qFormat/>
    <w:rsid w:val="00CF6B7C"/>
    <w:pPr>
      <w:ind w:left="720"/>
      <w:contextualSpacing/>
    </w:pPr>
  </w:style>
  <w:style w:type="character" w:styleId="IntenseEmphasis">
    <w:name w:val="Intense Emphasis"/>
    <w:basedOn w:val="DefaultParagraphFont"/>
    <w:uiPriority w:val="21"/>
    <w:qFormat/>
    <w:rsid w:val="00CF6B7C"/>
    <w:rPr>
      <w:i/>
      <w:iCs/>
      <w:color w:val="2F5496" w:themeColor="accent1" w:themeShade="BF"/>
    </w:rPr>
  </w:style>
  <w:style w:type="paragraph" w:styleId="IntenseQuote">
    <w:name w:val="Intense Quote"/>
    <w:basedOn w:val="Normal"/>
    <w:next w:val="Normal"/>
    <w:link w:val="IntenseQuoteChar"/>
    <w:uiPriority w:val="30"/>
    <w:qFormat/>
    <w:rsid w:val="00CF6B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B7C"/>
    <w:rPr>
      <w:rFonts w:cs="Arial Unicode MS"/>
      <w:i/>
      <w:iCs/>
      <w:color w:val="2F5496" w:themeColor="accent1" w:themeShade="BF"/>
    </w:rPr>
  </w:style>
  <w:style w:type="character" w:styleId="IntenseReference">
    <w:name w:val="Intense Reference"/>
    <w:basedOn w:val="DefaultParagraphFont"/>
    <w:uiPriority w:val="32"/>
    <w:qFormat/>
    <w:rsid w:val="00CF6B7C"/>
    <w:rPr>
      <w:b/>
      <w:bCs/>
      <w:smallCaps/>
      <w:color w:val="2F5496" w:themeColor="accent1" w:themeShade="BF"/>
      <w:spacing w:val="5"/>
    </w:rPr>
  </w:style>
  <w:style w:type="paragraph" w:customStyle="1" w:styleId="p1">
    <w:name w:val="p1"/>
    <w:basedOn w:val="Normal"/>
    <w:rsid w:val="00CF6B7C"/>
    <w:pPr>
      <w:spacing w:after="0" w:line="240" w:lineRule="auto"/>
    </w:pPr>
    <w:rPr>
      <w:rFonts w:ascii="Times New Roman" w:eastAsia="Times New Roman" w:hAnsi="Times New Roman" w:cs="Times New Roman"/>
      <w:color w:val="000000"/>
      <w:sz w:val="18"/>
      <w:szCs w:val="18"/>
      <w:lang w:val="en-US" w:bidi="km-KH"/>
    </w:rPr>
  </w:style>
  <w:style w:type="character" w:customStyle="1" w:styleId="s1">
    <w:name w:val="s1"/>
    <w:basedOn w:val="DefaultParagraphFont"/>
    <w:rsid w:val="00CF6B7C"/>
    <w:rPr>
      <w:rFonts w:ascii="Arial" w:hAnsi="Arial" w:cs="Arial"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kimsan</dc:creator>
  <cp:keywords/>
  <dc:description/>
  <cp:lastModifiedBy>kimsan</cp:lastModifiedBy>
  <cp:revision>4</cp:revision>
  <dcterms:created xsi:type="dcterms:W3CDTF">2025-11-07T19:24:00Z</dcterms:created>
  <dcterms:modified xsi:type="dcterms:W3CDTF">2025-11-12T10:17:00Z</dcterms:modified>
</cp:coreProperties>
</file>