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교시 학습 키워드 – 정보화 경영 정보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정보화 시대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정보는 사용자에게 유용한 형태로 가공된 자료로서 이해성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적절성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신뢰성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일관성의 특성을 가짐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 w:rsidRPr="00691058">
        <w:rPr>
          <w:rFonts w:asciiTheme="minorHAnsi" w:eastAsiaTheme="minorHAnsi" w:hAnsiTheme="minorHAnsi" w:cs="함초롬바탕" w:hint="eastAsia"/>
        </w:rPr>
        <w:t>(</w:t>
      </w:r>
      <w:r w:rsidRPr="00691058">
        <w:rPr>
          <w:rFonts w:asciiTheme="minorHAnsi" w:eastAsiaTheme="minorHAnsi" w:hAnsiTheme="minorHAnsi"/>
        </w:rPr>
        <w:t>富</w:t>
      </w:r>
      <w:r w:rsidRPr="00691058">
        <w:rPr>
          <w:rFonts w:asciiTheme="minorHAnsi" w:eastAsiaTheme="minorHAnsi" w:hAnsiTheme="minorHAnsi" w:cs="함초롬바탕" w:hint="eastAsia"/>
        </w:rPr>
        <w:t xml:space="preserve">) </w:t>
      </w:r>
      <w:r w:rsidRPr="00691058">
        <w:rPr>
          <w:rFonts w:asciiTheme="minorHAnsi" w:eastAsiaTheme="minorHAnsi" w:hAnsiTheme="minorHAnsi"/>
        </w:rPr>
        <w:t>창출의 원천이 되는 사회임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정보사회의 특성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탈 대량생산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산업사회의 중요성 감소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전자화폐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재화 및 서비스의 모듈화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구매자와 공급자 간의 정보 공유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프로슈머의</w:t>
      </w:r>
      <w:proofErr w:type="spellEnd"/>
      <w:r w:rsidRPr="00691058">
        <w:rPr>
          <w:rFonts w:asciiTheme="minorHAnsi" w:eastAsiaTheme="minorHAnsi" w:hAnsiTheme="minorHAnsi"/>
        </w:rPr>
        <w:t xml:space="preserve"> 등장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경영과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경영이란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정보시스템은 조직의 운영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의사결정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 xml:space="preserve">통제 및 관리 등을 지원하기 위해 데이터를 수집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 xml:space="preserve">저장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 w:rsidR="005262A7" w:rsidRDefault="005262A7">
      <w:pPr>
        <w:rPr>
          <w:szCs w:val="20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</w:t>
      </w:r>
      <w:r w:rsidRPr="00691058">
        <w:rPr>
          <w:rFonts w:asciiTheme="minorHAnsi" w:eastAsiaTheme="minorHAnsi" w:hAnsiTheme="minorHAnsi"/>
        </w:rPr>
        <w:t>교시 학습키워드 – 조직구조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경영계층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경영기능 정보시스템의 발전과정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 xml:space="preserve">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컴퓨터 기반의 정보시스템을 의미함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경영관리자 중심의 정보시스템을 말함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조직구조에 따른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부서별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 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경영계층에 따른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거래처리시스템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정보보고시스템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중역정보시스템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4) </w:t>
      </w:r>
      <w:r w:rsidRPr="00691058">
        <w:rPr>
          <w:rFonts w:asciiTheme="minorHAnsi" w:eastAsiaTheme="minorHAnsi" w:hAnsiTheme="minorHAnsi"/>
        </w:rPr>
        <w:t>경영기능에 따른 구분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생산정보시스템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인사정보시스템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재무정보시스템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회계정보시스템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기업의 정보시스템의 발전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1970</w:t>
      </w:r>
      <w:r w:rsidRPr="00691058">
        <w:rPr>
          <w:rFonts w:asciiTheme="minorHAnsi" w:eastAsiaTheme="minorHAnsi" w:hAnsiTheme="minorHAnsi"/>
        </w:rPr>
        <w:t>년대 전산자료처리시스템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1980</w:t>
      </w:r>
      <w:r w:rsidRPr="00691058">
        <w:rPr>
          <w:rFonts w:asciiTheme="minorHAnsi" w:eastAsiaTheme="minorHAnsi" w:hAnsiTheme="minorHAnsi"/>
        </w:rPr>
        <w:t>년대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>년대 초반 전략정보시스템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 xml:space="preserve">년대 </w:t>
      </w:r>
      <w:r w:rsidRPr="00691058">
        <w:rPr>
          <w:rFonts w:asciiTheme="minorHAnsi" w:eastAsiaTheme="minorHAnsi" w:hAnsiTheme="minorHAnsi" w:cs="함초롬바탕" w:hint="eastAsia"/>
        </w:rPr>
        <w:t>e-</w:t>
      </w:r>
      <w:r w:rsidRPr="00691058">
        <w:rPr>
          <w:rFonts w:asciiTheme="minorHAnsi" w:eastAsiaTheme="minorHAnsi" w:hAnsiTheme="minorHAnsi"/>
        </w:rPr>
        <w:t>비즈니스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2000</w:t>
      </w:r>
      <w:r w:rsidRPr="00691058">
        <w:rPr>
          <w:rFonts w:asciiTheme="minorHAnsi" w:eastAsiaTheme="minorHAnsi" w:hAnsiTheme="minorHAnsi"/>
        </w:rPr>
        <w:t xml:space="preserve">년대 초반 </w:t>
      </w:r>
      <w:proofErr w:type="spellStart"/>
      <w:r w:rsidRPr="00691058">
        <w:rPr>
          <w:rFonts w:asciiTheme="minorHAnsi" w:eastAsiaTheme="minorHAnsi" w:hAnsiTheme="minorHAnsi"/>
        </w:rPr>
        <w:t>모바일</w:t>
      </w:r>
      <w:proofErr w:type="spellEnd"/>
      <w:r w:rsidRPr="00691058">
        <w:rPr>
          <w:rFonts w:asciiTheme="minorHAnsi" w:eastAsiaTheme="minorHAnsi" w:hAnsiTheme="minorHAnsi"/>
        </w:rPr>
        <w:t xml:space="preserve"> 환경의 융합</w:t>
      </w:r>
      <w:r w:rsidRPr="00691058">
        <w:rPr>
          <w:rFonts w:asciiTheme="minorHAnsi" w:eastAsiaTheme="minorHAnsi" w:hAnsiTheme="minorHAnsi" w:cs="함초롬바탕" w:hint="eastAsia"/>
        </w:rPr>
        <w:t>/</w:t>
      </w:r>
      <w:proofErr w:type="spellStart"/>
      <w:r w:rsidRPr="00691058">
        <w:rPr>
          <w:rFonts w:asciiTheme="minorHAnsi" w:eastAsiaTheme="minorHAnsi" w:hAnsiTheme="minorHAnsi"/>
        </w:rPr>
        <w:t>컨버전스</w:t>
      </w:r>
      <w:proofErr w:type="spellEnd"/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2010</w:t>
      </w:r>
      <w:r w:rsidRPr="00691058">
        <w:rPr>
          <w:rFonts w:asciiTheme="minorHAnsi" w:eastAsiaTheme="minorHAnsi" w:hAnsiTheme="minorHAnsi"/>
        </w:rPr>
        <w:t xml:space="preserve">년대 </w:t>
      </w: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55C55" w:rsidRDefault="00A55C5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lastRenderedPageBreak/>
        <w:t xml:space="preserve">학습 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경쟁전략, 정보기술, 경쟁우위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경쟁전략과 정보기술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1)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정보기술은 정보시스템 구축에 필요한 </w:t>
      </w:r>
      <w:proofErr w:type="spellStart"/>
      <w:r w:rsidRPr="007C43C3">
        <w:rPr>
          <w:rFonts w:eastAsiaTheme="minorHAnsi"/>
          <w:szCs w:val="20"/>
        </w:rPr>
        <w:t>유ㆍ무형의</w:t>
      </w:r>
      <w:proofErr w:type="spellEnd"/>
      <w:r w:rsidRPr="007C43C3"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 활용과 경쟁우위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원가우위전략</w:t>
      </w:r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동종 산업 내에서 제품이나 서비스를 낮은 비용으로 생산하는 것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  <w:proofErr w:type="spellStart"/>
      <w:r w:rsidRPr="007C43C3">
        <w:rPr>
          <w:rFonts w:eastAsiaTheme="minorHAnsi"/>
          <w:szCs w:val="20"/>
        </w:rPr>
        <w:t>차별화전략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산업 내에서 독특하고 차별화된 제품이나 서비스를 제공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3) </w:t>
      </w:r>
      <w:proofErr w:type="spellStart"/>
      <w:r w:rsidRPr="007C43C3">
        <w:rPr>
          <w:rFonts w:eastAsiaTheme="minorHAnsi"/>
          <w:szCs w:val="20"/>
        </w:rPr>
        <w:t>집중화전략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세분화된 시장을 선택하고, 그 시장에서 원가우위전략 또는 </w:t>
      </w:r>
      <w:proofErr w:type="spellStart"/>
      <w:r w:rsidRPr="007C43C3">
        <w:rPr>
          <w:rFonts w:eastAsiaTheme="minorHAnsi"/>
          <w:szCs w:val="20"/>
        </w:rPr>
        <w:t>차별화전략을</w:t>
      </w:r>
      <w:proofErr w:type="spellEnd"/>
      <w:r w:rsidRPr="007C43C3">
        <w:rPr>
          <w:rFonts w:eastAsiaTheme="minorHAnsi"/>
          <w:szCs w:val="20"/>
        </w:rPr>
        <w:t xml:space="preserve"> 구사하는 것</w:t>
      </w:r>
    </w:p>
    <w:p w:rsidR="00A55C55" w:rsidRDefault="00A55C55">
      <w:pPr>
        <w:rPr>
          <w:szCs w:val="20"/>
        </w:rPr>
      </w:pP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경영혁신, 리엔지니어링, 프로세스변화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경영혁신과 비즈니스 프로세스 리엔지니어링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proofErr w:type="gramStart"/>
      <w:r w:rsidRPr="007C43C3">
        <w:rPr>
          <w:rFonts w:eastAsiaTheme="minorHAnsi"/>
          <w:szCs w:val="20"/>
        </w:rPr>
        <w:t>,경쟁력</w:t>
      </w:r>
      <w:proofErr w:type="gramEnd"/>
      <w:r w:rsidRPr="007C43C3">
        <w:rPr>
          <w:rFonts w:eastAsiaTheme="minorHAnsi"/>
          <w:szCs w:val="20"/>
        </w:rPr>
        <w:t xml:space="preserve"> 확보를 위해 필요함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2) BPR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이로써 고객만족의 향상으로 경쟁우위를 창출함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3) BPR의 원칙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기본적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근본적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극적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lastRenderedPageBreak/>
        <w:t>프로세스적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정보기술과 프로세스 변화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프로세스의 변화의 방향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병렬화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단일 접점화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제거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권한의 이양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지역적 한계 극복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종이문서의 제거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정보기술 발전 추세는 </w:t>
      </w:r>
      <w:proofErr w:type="spellStart"/>
      <w:r w:rsidRPr="007C43C3">
        <w:rPr>
          <w:rFonts w:eastAsiaTheme="minorHAnsi"/>
          <w:szCs w:val="20"/>
        </w:rPr>
        <w:t>모바일</w:t>
      </w:r>
      <w:proofErr w:type="spellEnd"/>
      <w:r w:rsidRPr="007C43C3">
        <w:rPr>
          <w:rFonts w:eastAsiaTheme="minorHAnsi"/>
          <w:szCs w:val="20"/>
        </w:rPr>
        <w:t xml:space="preserve"> 컴퓨팅과 </w:t>
      </w:r>
      <w:proofErr w:type="spellStart"/>
      <w:r w:rsidRPr="007C43C3">
        <w:rPr>
          <w:rFonts w:eastAsiaTheme="minorHAnsi"/>
          <w:szCs w:val="20"/>
        </w:rPr>
        <w:t>유비쿼터스</w:t>
      </w:r>
      <w:proofErr w:type="spellEnd"/>
      <w:r w:rsidRPr="007C43C3">
        <w:rPr>
          <w:rFonts w:eastAsiaTheme="minorHAnsi"/>
          <w:szCs w:val="20"/>
        </w:rPr>
        <w:t xml:space="preserve"> 환경의 대두임</w:t>
      </w:r>
    </w:p>
    <w:p w:rsidR="00A55C55" w:rsidRDefault="00A55C55">
      <w:pPr>
        <w:rPr>
          <w:szCs w:val="20"/>
        </w:rPr>
      </w:pPr>
    </w:p>
    <w:p w:rsidR="00850235" w:rsidRDefault="00850235" w:rsidP="0085023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컴퓨터 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운영원리</w:t>
      </w:r>
    </w:p>
    <w:p w:rsidR="00850235" w:rsidRDefault="00850235" w:rsidP="00850235">
      <w:pPr>
        <w:pStyle w:val="2"/>
      </w:pPr>
      <w:r>
        <w:t>1. 컴퓨터 하드웨어의 발전과정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하드웨어의 세대별 발전과정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 진공관시스템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 트랜지스터 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 초고밀도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 컴퓨터 스스로 논리적인 추론을 수행하여 문제를 해결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IT 기반구조의 발전단계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범용 </w:t>
      </w:r>
      <w:proofErr w:type="spellStart"/>
      <w:r>
        <w:t>메인프레임</w:t>
      </w:r>
      <w:proofErr w:type="spellEnd"/>
      <w:r>
        <w:t xml:space="preserve"> 및 미니컴퓨터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 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클라이언트/서버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컴퓨팅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및 </w:t>
      </w:r>
      <w:proofErr w:type="spellStart"/>
      <w:r>
        <w:t>모바일</w:t>
      </w:r>
      <w:proofErr w:type="spellEnd"/>
      <w:r>
        <w:t xml:space="preserve"> 컴퓨팅 시대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최신 동향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컴퓨팅, 자율 컴퓨팅, 가상화, 그린 컴퓨팅, </w:t>
      </w:r>
      <w:proofErr w:type="spellStart"/>
      <w:r>
        <w:t>모바일</w:t>
      </w:r>
      <w:proofErr w:type="spellEnd"/>
      <w:r>
        <w:t xml:space="preserve"> 디지털 플랫폼, </w:t>
      </w:r>
      <w:proofErr w:type="spellStart"/>
      <w:r>
        <w:t>나노기술</w:t>
      </w:r>
      <w:proofErr w:type="spellEnd"/>
      <w:r>
        <w:t xml:space="preserve"> 등이 발전</w:t>
      </w:r>
    </w:p>
    <w:p w:rsidR="00850235" w:rsidRDefault="00850235" w:rsidP="00850235">
      <w:pPr>
        <w:pStyle w:val="2"/>
      </w:pPr>
      <w:r>
        <w:t>2. 하드웨어의 구성요소와 운영원리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하드웨어는 입출력장치, 중앙처리장치, 출력장치, 보조기억장치로 이루어짐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중앙처리장치의 구성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제어장치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운영 과정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 가져오기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 저장</w:t>
      </w:r>
    </w:p>
    <w:p w:rsidR="00850235" w:rsidRDefault="00850235">
      <w:pPr>
        <w:rPr>
          <w:szCs w:val="20"/>
        </w:rPr>
      </w:pPr>
    </w:p>
    <w:p w:rsidR="00850235" w:rsidRDefault="00850235" w:rsidP="00850235">
      <w:pPr>
        <w:pStyle w:val="a3"/>
        <w:rPr>
          <w:rStyle w:val="click"/>
          <w:sz w:val="20"/>
        </w:rPr>
      </w:pPr>
      <w:r w:rsidRPr="004F4FEF">
        <w:rPr>
          <w:rFonts w:hint="eastAsia"/>
          <w:sz w:val="20"/>
        </w:rPr>
        <w:t xml:space="preserve">학습키워드 - </w:t>
      </w:r>
      <w:r w:rsidRPr="004F4FEF"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휴먼 컴퓨팅</w:t>
      </w:r>
    </w:p>
    <w:p w:rsidR="00850235" w:rsidRDefault="00850235" w:rsidP="00850235">
      <w:pPr>
        <w:pStyle w:val="2"/>
      </w:pPr>
      <w:r>
        <w:t>1. 소프트웨어와 프로그래밍 언어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1세대는 기계어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2세대는 어셈블리어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3세대는 논리 및 절차 지향의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4세대는 영어와 더욱 유사하여 배우고 사용하기 쉬운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5세대는 자연어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객체지향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 표준화시킴으로써 하나의 큰 프로그램을 객체로 구성된 프로그램으로 만듦</w:t>
      </w:r>
    </w:p>
    <w:p w:rsidR="00850235" w:rsidRDefault="00850235" w:rsidP="008502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850235" w:rsidRDefault="00850235" w:rsidP="00850235">
      <w:pPr>
        <w:pStyle w:val="2"/>
      </w:pPr>
      <w:r>
        <w:t>2. 차세대 컴퓨팅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차세대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 정보사회에서 욕구되는 인간 중심의 컴퓨팅 서비스를 위해 언제 어디서나 사용할 수 있도록 하는 창조적 컴퓨팅 기술임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미래의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휴먼 컴퓨팅, </w:t>
      </w:r>
      <w:proofErr w:type="spellStart"/>
      <w:r>
        <w:t>클라우드</w:t>
      </w:r>
      <w:proofErr w:type="spellEnd"/>
      <w:r>
        <w:t xml:space="preserve"> 컴퓨팅, 그린 컴퓨팅, </w:t>
      </w:r>
      <w:proofErr w:type="spellStart"/>
      <w:r>
        <w:t>그리드</w:t>
      </w:r>
      <w:proofErr w:type="spellEnd"/>
      <w:r>
        <w:t xml:space="preserve"> 컴퓨팅, 유틸리티 컴퓨팅 등이 있음</w:t>
      </w:r>
    </w:p>
    <w:p w:rsidR="00850235" w:rsidRDefault="00850235">
      <w:pPr>
        <w:rPr>
          <w:szCs w:val="20"/>
        </w:rPr>
      </w:pPr>
    </w:p>
    <w:p w:rsidR="005B244B" w:rsidRDefault="005B244B" w:rsidP="005B244B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관계형</w:t>
      </w:r>
      <w:proofErr w:type="spellEnd"/>
      <w:r>
        <w:rPr>
          <w:rStyle w:val="click"/>
        </w:rPr>
        <w:t xml:space="preserve"> 데이터베이스</w:t>
      </w:r>
    </w:p>
    <w:p w:rsidR="005B244B" w:rsidRDefault="005B244B" w:rsidP="005B244B">
      <w:pPr>
        <w:pStyle w:val="2"/>
      </w:pPr>
      <w:r>
        <w:t>1. 정보자원관리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정보자원관리의 구성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정보자원의 특징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전략적 자원으로 인식되어야 하고, 자원에 대한 책임소재가 명확해야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 전략계획화와 밀접하게 연결되어야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 통합적으로 관리되어야 하며 모든 구성원은 정보의 생산자인 동시에 소비자여야 함</w:t>
      </w:r>
    </w:p>
    <w:p w:rsidR="005B244B" w:rsidRDefault="005B244B" w:rsidP="005B244B">
      <w:pPr>
        <w:pStyle w:val="2"/>
      </w:pPr>
      <w:r>
        <w:t>2. 데이터자원관리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데이터베이스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조직의 여러 사용자가 공유하여 사용할 수 있도록 통합해서 저장한 운영 데이터의 집합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데이터베이스의 특징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변화, 사용자들이 데이터에 동시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 참조가 가능함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데이터베이스 관리시스템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데이터웨어하우스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데이터마이닝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빅데이터</w:t>
      </w:r>
      <w:proofErr w:type="spellEnd"/>
    </w:p>
    <w:p w:rsidR="005B244B" w:rsidRDefault="005B244B" w:rsidP="005B244B">
      <w:pPr>
        <w:pStyle w:val="2"/>
      </w:pPr>
      <w:r>
        <w:t xml:space="preserve">1. </w:t>
      </w:r>
      <w:proofErr w:type="spellStart"/>
      <w:r>
        <w:t>데이터웨어하우스와</w:t>
      </w:r>
      <w:proofErr w:type="spellEnd"/>
      <w:r>
        <w:t xml:space="preserve">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데이터웨어하우스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 의사결정 프로세스와 비즈니스 </w:t>
      </w:r>
      <w:proofErr w:type="spellStart"/>
      <w:r>
        <w:t>인텔리전스의</w:t>
      </w:r>
      <w:proofErr w:type="spellEnd"/>
      <w:r>
        <w:t xml:space="preserve"> 지원에 사용되는 주제 지향적이고 통합되어 있으며 시간 가변적이고 갱신 불가능한 데이터의 집합임</w:t>
      </w:r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대용량 데이터베이스들에 숨긴 패턴과 관계성들을 찾아내고 이런 패턴 및 관계성들을 통해 미래의 행위를 예측함</w:t>
      </w:r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 w:rsidR="005B244B" w:rsidRDefault="005B244B" w:rsidP="005B244B">
      <w:pPr>
        <w:pStyle w:val="2"/>
      </w:pPr>
      <w:r>
        <w:t xml:space="preserve">2.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증가와 처리기술의 발전으로 등장하게 되었으며 특징은 규모, 다양한 형태, 속도임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빅데이터의</w:t>
      </w:r>
      <w:proofErr w:type="spellEnd"/>
      <w:r>
        <w:t xml:space="preserve"> 활용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생성, 수집-저장-처리-분석-시각화의 처리과정을 거치며 의료, 농업, 교통 등 다양한 분야에서 활용되고 있음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빅데이터의</w:t>
      </w:r>
      <w:proofErr w:type="spellEnd"/>
      <w:r>
        <w:t xml:space="preserve"> 문제점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비즈니스적 가치뿐만 아니라 기술적 가치도 크지만 새로운 </w:t>
      </w:r>
      <w:proofErr w:type="spellStart"/>
      <w:r>
        <w:t>빅</w:t>
      </w:r>
      <w:proofErr w:type="spellEnd"/>
      <w:r>
        <w:t xml:space="preserve"> </w:t>
      </w:r>
      <w:proofErr w:type="spellStart"/>
      <w:r>
        <w:t>브라더의</w:t>
      </w:r>
      <w:proofErr w:type="spellEnd"/>
      <w:r>
        <w:t xml:space="preserve"> 탄생, 데이터 저작권의 문제, 네트워크 블랙아웃과 같은 문제점이 있음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시스템개발프로세스, </w:t>
      </w:r>
      <w:proofErr w:type="spellStart"/>
      <w:r>
        <w:rPr>
          <w:rFonts w:hint="eastAsia"/>
          <w:szCs w:val="20"/>
        </w:rPr>
        <w:t>프로토타이핑</w:t>
      </w:r>
      <w:proofErr w:type="spellEnd"/>
      <w:r>
        <w:rPr>
          <w:rFonts w:hint="eastAsia"/>
          <w:szCs w:val="20"/>
        </w:rPr>
        <w:t>, 최종사용자 개발</w:t>
      </w:r>
    </w:p>
    <w:p w:rsidR="005B244B" w:rsidRDefault="005B244B" w:rsidP="005B244B">
      <w:pPr>
        <w:pStyle w:val="2"/>
      </w:pPr>
      <w:r>
        <w:t>1. 문제해결과 시스템 개발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새로운 시스템을 계획할 때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환경, 구조, 문화와 정치, 조직의 유형과 리더십 스타일 등을 고려해야 하고 시스템 개발의 3주체는 사용자, 경영진, 시스템 개발자임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정보시스템의 문제해결책 개발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정의와 이해 → 대안적 해결책 개발 → 최적 해결책 선택 → 해결책 구현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가장 오래된 정보시스템 개발 방법인 시스템 개발 수명주기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접근방식으로 대규모 및 복잡한 시스템을 개발 시 사용함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많은 시간과 비용이 소요되는 단점이 있음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시스템 개발 프로세스는 타당성조사 → 시스템 분석 → 시스템 설계 → 시스템 구현 → 시스템 유지보수 단계로 이루어짐</w:t>
      </w:r>
    </w:p>
    <w:p w:rsidR="005B244B" w:rsidRDefault="005B244B" w:rsidP="005B244B">
      <w:pPr>
        <w:pStyle w:val="2"/>
      </w:pPr>
      <w:r>
        <w:t>2. 시스템 개발방법론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프로토타이핑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저렴한 비용으로 신속하게 실험시스템을 만들어 사용자의 평가를 받아보는 방식으로 사용자 인터페이스를 설계하는 데 특히 유용함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proofErr w:type="spellStart"/>
      <w:r>
        <w:t>프로토타이핑은</w:t>
      </w:r>
      <w:proofErr w:type="spellEnd"/>
      <w:r>
        <w:t xml:space="preserve"> 사용자의 요구사항 파악, 초기 시제품 개발, 시제품 사용, 시제품 수정 및 개선 순으로 이루어지고 반복적 시스템 개발 프로세스임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최종사용자 개발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애플리케이션 소프트웨어 패키지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이미 개발된 소프트웨어를 공급업체로부터 구입하여 조직의 필요에 부합하도록 </w:t>
      </w:r>
      <w:proofErr w:type="spellStart"/>
      <w:r>
        <w:t>커스터마이징</w:t>
      </w:r>
      <w:proofErr w:type="spellEnd"/>
      <w:r>
        <w:t xml:space="preserve"> 작업을 거쳐 업무환경에 적용하는 방법임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아웃소싱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제공자와 계약한 기업들은 서비스 제공자가 제공하는 소프트웨어와 하드웨어를 그들이 보유한 시스템의 기술 플랫폼으로 사용함</w:t>
      </w:r>
    </w:p>
    <w:p w:rsidR="005B244B" w:rsidRDefault="005B244B">
      <w:pPr>
        <w:rPr>
          <w:szCs w:val="20"/>
        </w:rPr>
      </w:pPr>
    </w:p>
    <w:p w:rsidR="005B244B" w:rsidRPr="00240138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구조적 방법론, 객체지향 방법론</w:t>
      </w:r>
      <w:proofErr w:type="gramStart"/>
      <w:r>
        <w:rPr>
          <w:rFonts w:hint="eastAsia"/>
          <w:szCs w:val="20"/>
        </w:rPr>
        <w:t>,  CASE</w:t>
      </w:r>
      <w:proofErr w:type="gramEnd"/>
      <w:r>
        <w:rPr>
          <w:rFonts w:hint="eastAsia"/>
          <w:szCs w:val="20"/>
        </w:rPr>
        <w:t>, 프로젝트 관리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proofErr w:type="spellStart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proofErr w:type="spellEnd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차트(Gantt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간트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차트는 그 길이가 각 과업을 완료하는 데 요구되는 시간과 비례하는 수평막대로 각 업무를 나타낸다.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PERT 차트(PERT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1950년대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폴라리스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 w:rsidR="005B244B" w:rsidRDefault="005B244B" w:rsidP="005B244B">
      <w:pPr>
        <w:pStyle w:val="2"/>
      </w:pPr>
      <w:r>
        <w:t>1. 시스템 모델링과 설계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객체지향방법론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현실 세계에 존재하는 실체를 객체라는 독립적 단위로 구성하여 이 객체들이 메시지를 통해 시스템을 운영하도록 하는 개념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 w:rsidR="005B244B" w:rsidRDefault="005B244B" w:rsidP="005B244B">
      <w:pPr>
        <w:pStyle w:val="2"/>
      </w:pPr>
      <w:r>
        <w:t>2. 프로젝트 관리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프로젝트 관리</w:t>
      </w:r>
    </w:p>
    <w:p w:rsidR="005B244B" w:rsidRDefault="005B244B" w:rsidP="008A370B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일정한 예산과 시간의 제한 내에서 특정의 목표를 달성하기 </w:t>
      </w:r>
      <w:proofErr w:type="spellStart"/>
      <w:r>
        <w:t>위한지식</w:t>
      </w:r>
      <w:proofErr w:type="spellEnd"/>
      <w:r>
        <w:t>, 기술, 도구, 기법을 적용하는 것으로 목적은 시스템이 일정과 예산에 맞추어 인도되어 진정한 비즈니스 가치를 제공하도록 보증하기 위해서임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 w:rsidR="005B244B" w:rsidRDefault="005B244B">
      <w:pPr>
        <w:rPr>
          <w:szCs w:val="20"/>
        </w:rPr>
      </w:pPr>
    </w:p>
    <w:p w:rsidR="00E47150" w:rsidRDefault="00E47150" w:rsidP="00E4715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 ERP</w:t>
      </w:r>
    </w:p>
    <w:p w:rsidR="00E47150" w:rsidRDefault="00E47150" w:rsidP="00E47150">
      <w:pPr>
        <w:pStyle w:val="2"/>
      </w:pPr>
      <w:r>
        <w:t>1. ERP 시스템의 개념과 특징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E47150" w:rsidRDefault="00E47150" w:rsidP="00E47150">
      <w:pPr>
        <w:spacing w:before="100" w:beforeAutospacing="1" w:after="100" w:afterAutospacing="1"/>
        <w:ind w:left="720"/>
      </w:pPr>
      <w:r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ERP의 특징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범용성</w:t>
      </w:r>
      <w:proofErr w:type="spellEnd"/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처리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 통합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편의성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E47150" w:rsidRDefault="00E47150" w:rsidP="00E47150">
      <w:pPr>
        <w:pStyle w:val="2"/>
      </w:pPr>
      <w:r>
        <w:lastRenderedPageBreak/>
        <w:t>2. ERP 시스템의 변화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 시스템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 업무 시스템, 통합 데이터베이스, 업무 처리 매뉴얼과 표준을 제공하며 가치창출과 고객 요청에 신속한 대응으로 가치를 가짐</w:t>
      </w:r>
    </w:p>
    <w:p w:rsidR="00E47150" w:rsidRDefault="00E47150">
      <w:pPr>
        <w:rPr>
          <w:szCs w:val="20"/>
        </w:rPr>
      </w:pPr>
    </w:p>
    <w:p w:rsidR="00E47150" w:rsidRDefault="00E47150" w:rsidP="00E4715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HRD 용어사전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퍼지 논리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개념(concept)이 적용되거나 적용되지 않는 상황 사이에 분명한 경계가 존재하지 않을 때, 애매 모호한 상황을 여러 근삿값으로 </w:t>
      </w:r>
      <w:proofErr w:type="spellStart"/>
      <w:r w:rsidRPr="00CA564D">
        <w:rPr>
          <w:rFonts w:ascii="굴림" w:eastAsia="굴림" w:hAnsi="굴림" w:cs="굴림"/>
          <w:kern w:val="0"/>
          <w:sz w:val="23"/>
          <w:szCs w:val="23"/>
        </w:rPr>
        <w:t>구분지어</w:t>
      </w:r>
      <w:proofErr w:type="spell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놓는 논리를 말한다.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컴퓨터인터넷IT용어대사전</w:t>
      </w:r>
    </w:p>
    <w:p w:rsidR="00E47150" w:rsidRDefault="00E47150" w:rsidP="00E47150">
      <w:pPr>
        <w:pStyle w:val="2"/>
      </w:pPr>
      <w:r>
        <w:t>1. 지식경영과 지식관리시스템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지식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 지식과 명시적 지식이 사회화, 외재화, 결합화, 내재화 등의 상호 전환 과정을 거치면서 개인 지식에서 팀 및 조직 지식으로 발전함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지식경영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 내의 지식을 지식관리시스템의 데이터베이스에 저장하고 이를 공유하여 모든 조직원이 함께 활용하는 경영방식임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지식관리시스템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 서로 연계된 업무 부서에서 취급하는 업무의 능률을 높이고 효과적으로 수행하기 위해 각종 정보 관련 기술로 구성된 정보시스템임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지식관리시스템의 특징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 업무의 통합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전달 기능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 자체 처리</w:t>
      </w:r>
    </w:p>
    <w:p w:rsidR="00E47150" w:rsidRDefault="00E47150" w:rsidP="00E47150">
      <w:pPr>
        <w:pStyle w:val="2"/>
      </w:pPr>
      <w:r>
        <w:t>2. 지능정보시스템과 전문가시스템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지능정보시스템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 기술을 활용하여 구축된 다양한 유형의 정보시스템을 포괄적으로 지칭함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인공지능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 지능을 부여하여 인간이 생각하고 판단하는 것과 같은 과정을 컴퓨터로 실현하려는 과학 분야임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전문가시스템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지능형 에이전트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환경에서 지능적으로 활동하는 소프트웨어 프로그램임</w:t>
      </w:r>
    </w:p>
    <w:p w:rsidR="00E47150" w:rsidRDefault="00E47150">
      <w:pPr>
        <w:rPr>
          <w:szCs w:val="20"/>
        </w:rPr>
      </w:pPr>
    </w:p>
    <w:p w:rsidR="00740590" w:rsidRDefault="00740590" w:rsidP="007405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CRM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e-CRM</w:t>
      </w:r>
    </w:p>
    <w:p w:rsidR="00740590" w:rsidRDefault="00740590" w:rsidP="00740590">
      <w:pPr>
        <w:pStyle w:val="2"/>
      </w:pPr>
      <w:r>
        <w:t>1. CRM의 개념과 전략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시장, 고객, 기술, 커뮤니케이션의 변화로 인해 등장하게 된 CRM은 다양한 관점으로부터 고객들을 조사, 고객관계, 고객 서비스, 판매, 그리고 마케팅에 이르기까지 모든 관점을 처리하기 위한 통합적인 응용프로그램임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CRM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유지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 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교차 판매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고객 재활성화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 고객 확보 전략</w:t>
      </w:r>
    </w:p>
    <w:p w:rsidR="00740590" w:rsidRPr="007308B7" w:rsidRDefault="00740590" w:rsidP="00740590">
      <w:pPr>
        <w:pStyle w:val="2"/>
      </w:pPr>
      <w:r w:rsidRPr="007308B7">
        <w:t>2. CRM의 발전과 변화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e-CRM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관계 마케팅이 인터넷 비즈니스에 확장된 개념으로 현대 마케팅의 주요 핵심 수단인 목표 마케팅의 세분화 전략을 인터넷 비즈니스에 활용한 것임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CEM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고객경험 프로세스 전반을 분석하여 기업의 전반적인 품질요소를 관리 및 개선함으로써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CSM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고객이 제품 또는 서비스에 대해 원하는 것을 기대 이상으로 충족시켜 감동시킴으로써 고객의 </w:t>
      </w:r>
      <w:proofErr w:type="spellStart"/>
      <w:r>
        <w:t>재구매율을</w:t>
      </w:r>
      <w:proofErr w:type="spellEnd"/>
      <w:r>
        <w:t xml:space="preserve"> 높이고, 그 제품 또는 서비스에 대한 선호도가 지속되도록 하고자 하는 것임</w:t>
      </w:r>
    </w:p>
    <w:p w:rsidR="00740590" w:rsidRDefault="00740590">
      <w:pPr>
        <w:rPr>
          <w:szCs w:val="20"/>
        </w:rPr>
      </w:pPr>
    </w:p>
    <w:p w:rsidR="00740590" w:rsidRDefault="00740590" w:rsidP="0074059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SCM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SCM의 응용시스템</w:t>
      </w:r>
    </w:p>
    <w:p w:rsidR="00740590" w:rsidRDefault="00740590" w:rsidP="00740590">
      <w:pPr>
        <w:pStyle w:val="2"/>
      </w:pPr>
      <w:r>
        <w:t>1. SCM 시스템의 개념과 발전과정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공급사슬은 원재료를 획득하고 이 원재료들을 중간재나 최종재로 변환하고 최종제품을 고객들에게 유통시키기 위한 조직 및 비즈니스 프로세스들의 네트워크임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SCM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공급자에서 고객까지의 공급사슬상의 정보, 물자, 현금의 흐름에 대해 총체적 관점에서 사슬 간의 인터페이스를 통합하고 관리함으로써 효율성을 극대화하는 전략적 경영 기법임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SCM의 발전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1960년대 등장한 자재소요계획에서 출발하여 생산자원계획 → 전사적 자원관리 → </w:t>
      </w:r>
      <w:proofErr w:type="spellStart"/>
      <w:r>
        <w:t>확장형</w:t>
      </w:r>
      <w:proofErr w:type="spellEnd"/>
      <w:r>
        <w:t xml:space="preserve"> 전사적 자원관리 → 공급 사슬관리로 발전해 옴</w:t>
      </w:r>
    </w:p>
    <w:p w:rsidR="00740590" w:rsidRDefault="00740590" w:rsidP="00740590">
      <w:pPr>
        <w:pStyle w:val="2"/>
      </w:pPr>
      <w:r>
        <w:lastRenderedPageBreak/>
        <w:t>2. SCM의 응용시스템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SCM의 응용시스템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ASP, QR, ECR, CRP, CPFR, ATP, CTP, TOC, SCC 등이 있음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글로벌 공급 사슬관리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원재료 구입부터 최종소비자까지의 물류, 정보흐름을 국내에서 해외로 확장하여 2개국 이상의 국가에서 제품을 조달하고 생산하여 글로벌 시장에서 판매하는 것임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Green SCM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형태임</w:t>
      </w:r>
    </w:p>
    <w:p w:rsidR="00EE7977" w:rsidRDefault="00EE7977" w:rsidP="00EE797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의사결정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의사결정지원시스템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중역정보시스템</w:t>
      </w:r>
    </w:p>
    <w:p w:rsidR="00EE7977" w:rsidRDefault="00EE7977" w:rsidP="00EE7977">
      <w:pPr>
        <w:pStyle w:val="2"/>
      </w:pPr>
      <w:r>
        <w:t>1. 의사결정지원시스템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경영에서의 의사결정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경영자가 기업의 경영 상태 전반에 대한 방향을 결정하는 일을 의미하며 의사결정 과정은 탐색 - 설계 - 선택 - 구현단계를 거침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의사결정지원시스템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경영할 때 당면하는 여러 가지 의사결정 문제를 해결하기 위해 복수의 대안을 개발하고 비교 및 평가하여 최적의 대안을 선택할 수 있도록 의사결정 과정을 지원하는 정보시스템이다.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의사결정지원시스템의 특징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반구조적 및 비구조적인 문제를 해결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경영계층의 의사결정 지원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의사결정자에 맞는 모델 제공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user-friendly한 사용자 인터페이스</w:t>
      </w:r>
    </w:p>
    <w:p w:rsidR="00EE7977" w:rsidRDefault="00EE7977" w:rsidP="00EE7977">
      <w:pPr>
        <w:pStyle w:val="2"/>
      </w:pPr>
      <w:r>
        <w:t>2. 중역정보시스템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중역정보시스템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의사결정에 필요한 정보를 적시에 제공하고, 필요한 경우 의사결정을 지원하는 시스템임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중역정보시스템의 특징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별도의 데이터베이스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요약된 정보 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중심의 정보제공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쉬운 사용자 인터페이스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중역정보시스템은 기업을 효과적으로 통제, 정보검색 시간 절약, 기업 </w:t>
      </w:r>
      <w:proofErr w:type="spellStart"/>
      <w:r>
        <w:t>내ㆍ외부와의</w:t>
      </w:r>
      <w:proofErr w:type="spellEnd"/>
      <w:r>
        <w:t xml:space="preserve"> 의사소통 원활, 사업의 명확한 우선순위 결정, 업무에 대한 집중도 향상, 정확한 정보를 바탕으로 의사결정 가능 등의 효과가 있음</w:t>
      </w:r>
    </w:p>
    <w:p w:rsidR="00EE7977" w:rsidRDefault="00EE7977" w:rsidP="00EE797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인터넷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2.0</w:t>
      </w:r>
    </w:p>
    <w:p w:rsidR="00EE7977" w:rsidRDefault="00EE7977" w:rsidP="00EE7977">
      <w:pPr>
        <w:pStyle w:val="2"/>
      </w:pPr>
      <w:r>
        <w:t>1. 인터넷 역사와 활용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정보통신이란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통신 회선을 통해 단말기를 멀리 떨어진 곳의 다른 단말기 또는 컴퓨터에 연결하여 정보를 송수신하는 것임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인터넷은 전 세계에 연결된 수많은 컴퓨터와 서로 다른 네트워크 사용자들이 접속되어 있는 컴퓨터 망임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우리나라의 인터넷 보급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1994년 한국통신의 인터넷 계정이 서비스 되면서 일반인에게 인터넷 공개되었음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주요 인터넷 서비스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이메일</w:t>
      </w:r>
      <w:proofErr w:type="spellEnd"/>
      <w:r>
        <w:t xml:space="preserve">, 채팅과 인스턴트 </w:t>
      </w:r>
      <w:proofErr w:type="spellStart"/>
      <w:r>
        <w:t>메시징</w:t>
      </w:r>
      <w:proofErr w:type="spellEnd"/>
      <w:r>
        <w:t>, 뉴스그룹, 텔넷, FTP, d월드와이드웹 등이 있음</w:t>
      </w:r>
    </w:p>
    <w:p w:rsidR="00EE7977" w:rsidRDefault="00EE7977" w:rsidP="00EE7977">
      <w:pPr>
        <w:pStyle w:val="2"/>
      </w:pPr>
      <w:r>
        <w:t xml:space="preserve">2. 월드 </w:t>
      </w:r>
      <w:proofErr w:type="spellStart"/>
      <w:r>
        <w:t>와이드</w:t>
      </w:r>
      <w:proofErr w:type="spellEnd"/>
      <w:r>
        <w:t xml:space="preserve"> 웹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웹 개요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1989년 유럽분자물리연구소의 팀 </w:t>
      </w:r>
      <w:proofErr w:type="spellStart"/>
      <w:r>
        <w:t>버너스</w:t>
      </w:r>
      <w:proofErr w:type="spellEnd"/>
      <w:r>
        <w:t xml:space="preserve"> 리는 하이퍼텍스트 기술을 이용하여 데이터 공유가 가능한 월드 </w:t>
      </w:r>
      <w:proofErr w:type="spellStart"/>
      <w:r>
        <w:t>와이드</w:t>
      </w:r>
      <w:proofErr w:type="spellEnd"/>
      <w:r>
        <w:t xml:space="preserve"> 웹 기술을 만듦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웹 2.0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기기를 포괄하는, 플랫폼으로서의 네트워크임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특징</w:t>
      </w:r>
    </w:p>
    <w:p w:rsidR="00EE7977" w:rsidRDefault="00EE7977" w:rsidP="00EE7977">
      <w:pPr>
        <w:spacing w:before="100" w:beforeAutospacing="1" w:after="100" w:afterAutospacing="1"/>
        <w:ind w:left="2160"/>
      </w:pPr>
      <w:r>
        <w:t>플랫폼으로서의 웹, 집단지성의 활용, 데이터가 차별화의 핵심, 사라진 소프트웨어 배포 주기, 다중 기기 지원, 풍부한 사용자 경험 제공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핵심 키워드</w:t>
      </w:r>
    </w:p>
    <w:p w:rsidR="00EE7977" w:rsidRDefault="00EE7977" w:rsidP="00EE7977">
      <w:pPr>
        <w:spacing w:before="100" w:beforeAutospacing="1" w:after="100" w:afterAutospacing="1"/>
        <w:ind w:left="2160"/>
      </w:pPr>
      <w:proofErr w:type="spellStart"/>
      <w:r>
        <w:t>소셜화</w:t>
      </w:r>
      <w:proofErr w:type="spellEnd"/>
      <w:r>
        <w:t xml:space="preserve">, RSS, </w:t>
      </w:r>
      <w:proofErr w:type="spellStart"/>
      <w:r>
        <w:t>블로그</w:t>
      </w:r>
      <w:proofErr w:type="spellEnd"/>
      <w:r>
        <w:t xml:space="preserve">, UCC, 개인화 페이지, Mash-up, </w:t>
      </w:r>
      <w:proofErr w:type="spellStart"/>
      <w:r>
        <w:t>롱테일</w:t>
      </w:r>
      <w:proofErr w:type="spellEnd"/>
      <w:r>
        <w:t xml:space="preserve"> 등</w:t>
      </w:r>
    </w:p>
    <w:p w:rsidR="008722FD" w:rsidRDefault="008722FD" w:rsidP="008722FD">
      <w:pPr>
        <w:tabs>
          <w:tab w:val="left" w:pos="6810"/>
        </w:tabs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클라우드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클라우드</w:t>
      </w:r>
      <w:proofErr w:type="spellEnd"/>
      <w:r>
        <w:rPr>
          <w:rStyle w:val="click"/>
        </w:rPr>
        <w:t xml:space="preserve"> 비즈니스 </w:t>
      </w:r>
      <w:proofErr w:type="spellStart"/>
      <w:r>
        <w:rPr>
          <w:rStyle w:val="click"/>
        </w:rPr>
        <w:t>인텔리전스</w:t>
      </w:r>
      <w:proofErr w:type="spellEnd"/>
      <w:r>
        <w:rPr>
          <w:rStyle w:val="click"/>
        </w:rPr>
        <w:tab/>
      </w:r>
    </w:p>
    <w:p w:rsidR="008722FD" w:rsidRDefault="008722FD" w:rsidP="008722FD">
      <w:pPr>
        <w:pStyle w:val="2"/>
      </w:pPr>
      <w:r>
        <w:t xml:space="preserve">1. </w:t>
      </w:r>
      <w:proofErr w:type="spellStart"/>
      <w:r>
        <w:t>클라우드</w:t>
      </w:r>
      <w:proofErr w:type="spellEnd"/>
      <w:r>
        <w:t xml:space="preserve"> 컴퓨팅의 이해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컴퓨팅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공유구성이 가능한 컴퓨팅 리소스의 통합을 통해 어디서나 간편하게, 요청에 따라 네트워크를 통해 접근하는 것을 가능하게 하는 모델임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클라우드의</w:t>
      </w:r>
      <w:proofErr w:type="spellEnd"/>
      <w:r>
        <w:t xml:space="preserve"> 특징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주문형 </w:t>
      </w:r>
      <w:proofErr w:type="spellStart"/>
      <w:r>
        <w:t>셀프</w:t>
      </w:r>
      <w:proofErr w:type="spellEnd"/>
      <w:r>
        <w:t xml:space="preserve"> 서비스, 광범위한 네트워크 접속, 리소스의 공유, 신속한 </w:t>
      </w:r>
      <w:proofErr w:type="spellStart"/>
      <w:r>
        <w:t>확장성</w:t>
      </w:r>
      <w:proofErr w:type="spellEnd"/>
      <w:r>
        <w:t>, 측정 가능 서비스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장점 :</w:t>
      </w:r>
      <w:proofErr w:type="gramEnd"/>
      <w:r>
        <w:t xml:space="preserve"> 경제성, 유연성, 가용성, 신속성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클라우드</w:t>
      </w:r>
      <w:proofErr w:type="spellEnd"/>
      <w:r>
        <w:t xml:space="preserve"> 컴퓨팅 서비스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소프트웨어의 기능을 네트워크를 통해 이용하는 형태인 </w:t>
      </w:r>
      <w:proofErr w:type="spellStart"/>
      <w:r>
        <w:t>SaaS</w:t>
      </w:r>
      <w:proofErr w:type="spellEnd"/>
      <w:r>
        <w:t xml:space="preserve">, 기업의 애플리케이션 실행 환경 및 애플리케이션 개발 환경을 서비스로써 제공하는 모델인 </w:t>
      </w:r>
      <w:proofErr w:type="spellStart"/>
      <w:r>
        <w:t>PaaS</w:t>
      </w:r>
      <w:proofErr w:type="spellEnd"/>
      <w:r>
        <w:t xml:space="preserve">, 하드웨어 자원을 네트워크를 통해 이용하는 형태 </w:t>
      </w:r>
      <w:proofErr w:type="spellStart"/>
      <w:r>
        <w:t>IaaS</w:t>
      </w:r>
      <w:proofErr w:type="spellEnd"/>
      <w:r>
        <w:t xml:space="preserve"> 등이 있음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클라우드를</w:t>
      </w:r>
      <w:proofErr w:type="spellEnd"/>
      <w:r>
        <w:t xml:space="preserve"> 실현하는 기술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서버의 가상화, 컨테이너 기술, 분산처리 기술, 데이터베이스 기술, 스토리지 기술 등</w:t>
      </w:r>
    </w:p>
    <w:p w:rsidR="008722FD" w:rsidRDefault="008722FD" w:rsidP="008722FD">
      <w:pPr>
        <w:pStyle w:val="2"/>
      </w:pPr>
      <w:r>
        <w:t xml:space="preserve">2. </w:t>
      </w:r>
      <w:proofErr w:type="spellStart"/>
      <w:r>
        <w:t>클라우드</w:t>
      </w:r>
      <w:proofErr w:type="spellEnd"/>
      <w:r>
        <w:t xml:space="preserve"> 컴퓨팅의 활용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서비스</w:t>
      </w:r>
    </w:p>
    <w:p w:rsidR="008722FD" w:rsidRDefault="008722FD" w:rsidP="008722F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BtoC</w:t>
      </w:r>
      <w:proofErr w:type="spellEnd"/>
      <w:r>
        <w:t xml:space="preserve">분야, 공공분야, </w:t>
      </w:r>
      <w:proofErr w:type="spellStart"/>
      <w:r>
        <w:t>신사업분야</w:t>
      </w:r>
      <w:proofErr w:type="spellEnd"/>
      <w:r>
        <w:t>, 엔터프라이즈 분야 등 다양한 영역에서 활용됨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</w:t>
      </w:r>
      <w:proofErr w:type="spellEnd"/>
      <w:r>
        <w:t xml:space="preserve"> 비즈니스 </w:t>
      </w:r>
      <w:proofErr w:type="spellStart"/>
      <w:r>
        <w:t>인텔리전스</w:t>
      </w:r>
      <w:proofErr w:type="spellEnd"/>
    </w:p>
    <w:p w:rsidR="008722FD" w:rsidRDefault="008722FD" w:rsidP="008722F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컴퓨팅의 특징인 인터넷 기술을 통해 </w:t>
      </w:r>
      <w:proofErr w:type="spellStart"/>
      <w:r>
        <w:t>확장성</w:t>
      </w:r>
      <w:proofErr w:type="spellEnd"/>
      <w:r>
        <w:t xml:space="preserve"> 있고 가상화된 IT 자원을 이용하여 비즈니스 </w:t>
      </w:r>
      <w:proofErr w:type="spellStart"/>
      <w:r>
        <w:t>인텔리전스</w:t>
      </w:r>
      <w:proofErr w:type="spellEnd"/>
      <w:r>
        <w:t xml:space="preserve"> 관련 서비스를 제공하거나 사용하는 것임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기업 사용자는 </w:t>
      </w:r>
      <w:proofErr w:type="spellStart"/>
      <w:r>
        <w:t>클라우드</w:t>
      </w:r>
      <w:proofErr w:type="spellEnd"/>
      <w:r>
        <w:t xml:space="preserve"> 사업자 측의 장애, 서비스의 복구, 서비스의 종료 등을 컨트롤 할 수 없으므로 이용자가 관리할 수 있는 범위 파악, 보안 대책과 백업을 마련해야 함</w:t>
      </w:r>
    </w:p>
    <w:p w:rsidR="008722FD" w:rsidRDefault="008722FD" w:rsidP="008722FD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유비쿼터스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사물인터넷</w:t>
      </w:r>
    </w:p>
    <w:p w:rsidR="008722FD" w:rsidRDefault="008722FD" w:rsidP="008722FD">
      <w:pPr>
        <w:pStyle w:val="2"/>
      </w:pPr>
      <w:r>
        <w:t xml:space="preserve">1. </w:t>
      </w:r>
      <w:proofErr w:type="spellStart"/>
      <w:r>
        <w:t>유비쿼터스의</w:t>
      </w:r>
      <w:proofErr w:type="spellEnd"/>
      <w:r>
        <w:t xml:space="preserve"> 이해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유비쿼터스</w:t>
      </w:r>
      <w:proofErr w:type="spellEnd"/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일상생활 모든 곳에 컴퓨터가 파고들어 이들이 서로 네트워크상에서 연동되면서 인간이 가장 쾌적하게 생활할 수 있는 환경을 지원하는 것으로 구현 방향은 내재성 강화와 이동성 제고임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유비쿼터스의</w:t>
      </w:r>
      <w:proofErr w:type="spellEnd"/>
      <w:r>
        <w:t xml:space="preserve"> 특징</w:t>
      </w:r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장소에 </w:t>
      </w:r>
      <w:proofErr w:type="spellStart"/>
      <w:r>
        <w:t>구애받지</w:t>
      </w:r>
      <w:proofErr w:type="spellEnd"/>
      <w:r>
        <w:t xml:space="preserve"> 않고 지속적으로 컴퓨터 환경 제공, 눈에 보이지 않으며 인간화된 인터페이스로 사용자 상황에 따라 서비스가 변해야 함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softHyphen/>
        <w:t>활용 분야로</w:t>
      </w:r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공공 분야, 기업 분야, 가정 분야 등 다양한 곳에서 활용되고 있음</w:t>
      </w:r>
    </w:p>
    <w:p w:rsidR="008722FD" w:rsidRDefault="008722FD" w:rsidP="008722FD">
      <w:pPr>
        <w:pStyle w:val="2"/>
      </w:pPr>
      <w:r>
        <w:lastRenderedPageBreak/>
        <w:t>2. 사물인터넷의 이해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사물인터넷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 주변의 모든 사물을 인터넷에 연결하여 서로 대화하고 교감하며 정보를 주고받을 수 있도록 만든 서비스로 인지능력, 자동적, 활용 가능의 요건을 가지고 있음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사물인터넷의 기업경영에 활용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제품의 고부가가치화, 기존 서비스의 확장, 기존 시장 잠식에 대응, 고객관계 관리의 기능 등이 있음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사물인터넷으로 인한 기업경영의 변화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기업이 사물인터넷 시대에 New Normal해지고, 모든 기업이 인터넷 기업이 되고 데이터 기업이 됨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모든 활동들은 데이터가 되어 네트워크 시장에서 거래를 창출하게 됨</w:t>
      </w:r>
    </w:p>
    <w:p w:rsidR="0080022D" w:rsidRDefault="0080022D" w:rsidP="0080022D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e-비즈니스 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e-비즈니스 기술</w:t>
      </w:r>
    </w:p>
    <w:p w:rsidR="0080022D" w:rsidRDefault="0080022D" w:rsidP="0080022D">
      <w:pPr>
        <w:pStyle w:val="2"/>
      </w:pPr>
      <w:r>
        <w:t>1. e-비즈니스 전략 계획과 실행</w:t>
      </w:r>
    </w:p>
    <w:p w:rsidR="0080022D" w:rsidRDefault="0080022D" w:rsidP="008002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e-비즈니스 전략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e-비즈니스 환경에서 경쟁우위를 유지하기 위해 핵심역량을 확보하기 위한 것으로 e-비즈니스 전략 프레임워크는 전략적 분석, 전략 수립, 전략 실행으로 이루어짐</w:t>
      </w:r>
    </w:p>
    <w:p w:rsidR="0080022D" w:rsidRDefault="0080022D" w:rsidP="008002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전략 계획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 계획, 전술적 계획, 조직 계획으로 이루어짐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계획에 대한 대표적인 접근방식</w:t>
      </w:r>
    </w:p>
    <w:p w:rsidR="0080022D" w:rsidRDefault="0080022D" w:rsidP="0080022D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미래 시나리오를 통해 앞으로 해야 할 일을 예측하는 시나리오 방법이 있음</w:t>
      </w:r>
    </w:p>
    <w:p w:rsidR="0080022D" w:rsidRDefault="0080022D" w:rsidP="0080022D">
      <w:pPr>
        <w:pStyle w:val="2"/>
      </w:pPr>
      <w:r>
        <w:t>2. e-비즈니스 기술의 관리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정보기술관리</w:t>
      </w:r>
    </w:p>
    <w:p w:rsidR="0080022D" w:rsidRDefault="0080022D" w:rsidP="0080022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 하드웨어와 소프트웨어의 가격하락, 단위당 데이터처리 비용하락, 정보기술 비용의 빠른 증가로 어려움을 겪음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정보기술은 통합된 e-비즈니스와 전자상거래 시스템을 위한 기술 플랫폼으로 관리되어야 함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e-비즈니스 기술경영의 주요 구성요소</w:t>
      </w:r>
    </w:p>
    <w:p w:rsidR="00740590" w:rsidRDefault="0080022D" w:rsidP="0080022D">
      <w:pPr>
        <w:rPr>
          <w:rFonts w:hint="eastAsia"/>
        </w:rPr>
      </w:pPr>
      <w:r>
        <w:t>e-비즈니스와 IT전략 관리, 애플리케이션 개발과 기술관리, IT 조직관리가 있음</w:t>
      </w:r>
    </w:p>
    <w:p w:rsidR="0080022D" w:rsidRDefault="0080022D" w:rsidP="0080022D">
      <w:pPr>
        <w:rPr>
          <w:rFonts w:hint="eastAsia"/>
        </w:rPr>
      </w:pPr>
    </w:p>
    <w:p w:rsidR="0080022D" w:rsidRDefault="0080022D" w:rsidP="008002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경영패러다임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전자상거래</w:t>
      </w:r>
    </w:p>
    <w:p w:rsidR="0080022D" w:rsidRDefault="0080022D" w:rsidP="0080022D">
      <w:pPr>
        <w:pStyle w:val="2"/>
      </w:pPr>
      <w:r>
        <w:t>1. 전자상거래의 개요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 메시지 형태의 정보를 통한 상거래인 전자상거래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정보의 </w:t>
      </w:r>
      <w:proofErr w:type="spellStart"/>
      <w:r>
        <w:t>비대칭성</w:t>
      </w:r>
      <w:proofErr w:type="spellEnd"/>
      <w:r>
        <w:t>, 탐색비용, 거래비용, 메뉴비용 등을 감소시키며 가격 차별화, 동적 가격정책, 탈 중개화를 가능하게 함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모바일</w:t>
      </w:r>
      <w:proofErr w:type="spellEnd"/>
      <w:r>
        <w:t xml:space="preserve"> 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상거래가 </w:t>
      </w:r>
      <w:proofErr w:type="spellStart"/>
      <w:r>
        <w:t>모바일</w:t>
      </w:r>
      <w:proofErr w:type="spellEnd"/>
      <w:r>
        <w:t xml:space="preserve"> 기기와 무선 통신을 통해 이루어지는 형태의 전자상거래로 유통, 게임, 광고 등 다양한 분야에서 활발히 이루어지고 있음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인터넷을 이용한 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관련 사업을 확산시키고 새로운 마케팅 채널의 역할을 하며 마케팅 패러다임의 변화 등 다양 측면에서 경영 패러다임의 변화를 가져왔음</w:t>
      </w:r>
    </w:p>
    <w:p w:rsidR="0080022D" w:rsidRDefault="0080022D" w:rsidP="0080022D">
      <w:pPr>
        <w:pStyle w:val="2"/>
      </w:pPr>
      <w:r>
        <w:t>2. 전자상거래의 형태와 특징</w:t>
      </w:r>
    </w:p>
    <w:p w:rsidR="0080022D" w:rsidRDefault="0080022D" w:rsidP="0080022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전자상거래의 형태</w:t>
      </w:r>
    </w:p>
    <w:p w:rsidR="0080022D" w:rsidRDefault="0080022D" w:rsidP="0080022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네트워크상에서 기업 간의 주문처리, 송장처리, 지불 등이 이루어지는 기업과 기업 간 전자상거래, 소비자가 인터넷 쇼핑몰 등에서 구매하는 형태인 기업과 소비자 간 전자상거래, 소비자와 소비자 간 전자상거래, 전자정부, P2P 등이 있음</w:t>
      </w:r>
    </w:p>
    <w:p w:rsidR="0080022D" w:rsidRDefault="0080022D" w:rsidP="0080022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전자상거래의 특징</w:t>
      </w:r>
    </w:p>
    <w:p w:rsidR="0080022D" w:rsidRDefault="0080022D" w:rsidP="0080022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편재성</w:t>
      </w:r>
      <w:proofErr w:type="spellEnd"/>
      <w:r>
        <w:t xml:space="preserve">, 세계적인 </w:t>
      </w:r>
      <w:proofErr w:type="spellStart"/>
      <w:r>
        <w:t>도달성</w:t>
      </w:r>
      <w:proofErr w:type="spellEnd"/>
      <w:r>
        <w:t xml:space="preserve">, 국제표준, </w:t>
      </w:r>
      <w:proofErr w:type="spellStart"/>
      <w:r>
        <w:t>풍부성</w:t>
      </w:r>
      <w:proofErr w:type="spellEnd"/>
      <w:r>
        <w:t xml:space="preserve">, </w:t>
      </w:r>
      <w:proofErr w:type="spellStart"/>
      <w:r>
        <w:t>상호작용성</w:t>
      </w:r>
      <w:proofErr w:type="spellEnd"/>
      <w:r>
        <w:t xml:space="preserve">, 정보밀도, 개인화/고객화, </w:t>
      </w:r>
      <w:proofErr w:type="spellStart"/>
      <w:r>
        <w:t>소셜</w:t>
      </w:r>
      <w:proofErr w:type="spellEnd"/>
      <w:r>
        <w:t xml:space="preserve"> 기술 등이 있음</w:t>
      </w:r>
    </w:p>
    <w:p w:rsidR="0080022D" w:rsidRDefault="0080022D" w:rsidP="0080022D">
      <w:pPr>
        <w:rPr>
          <w:rFonts w:hint="eastAsia"/>
          <w:szCs w:val="20"/>
        </w:rPr>
      </w:pPr>
    </w:p>
    <w:p w:rsidR="0080022D" w:rsidRPr="0080022D" w:rsidRDefault="0080022D" w:rsidP="0080022D">
      <w:pPr>
        <w:rPr>
          <w:szCs w:val="20"/>
        </w:rPr>
      </w:pPr>
      <w:bookmarkStart w:id="0" w:name="_GoBack"/>
      <w:bookmarkEnd w:id="0"/>
    </w:p>
    <w:sectPr w:rsidR="0080022D" w:rsidRPr="00800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004" w:rsidRDefault="002A7004" w:rsidP="00740590">
      <w:pPr>
        <w:spacing w:after="0" w:line="240" w:lineRule="auto"/>
      </w:pPr>
      <w:r>
        <w:separator/>
      </w:r>
    </w:p>
  </w:endnote>
  <w:endnote w:type="continuationSeparator" w:id="0">
    <w:p w:rsidR="002A7004" w:rsidRDefault="002A7004" w:rsidP="007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004" w:rsidRDefault="002A7004" w:rsidP="00740590">
      <w:pPr>
        <w:spacing w:after="0" w:line="240" w:lineRule="auto"/>
      </w:pPr>
      <w:r>
        <w:separator/>
      </w:r>
    </w:p>
  </w:footnote>
  <w:footnote w:type="continuationSeparator" w:id="0">
    <w:p w:rsidR="002A7004" w:rsidRDefault="002A7004" w:rsidP="0074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152F8"/>
    <w:multiLevelType w:val="multilevel"/>
    <w:tmpl w:val="985E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10357"/>
    <w:multiLevelType w:val="multilevel"/>
    <w:tmpl w:val="A29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57CBF"/>
    <w:multiLevelType w:val="multilevel"/>
    <w:tmpl w:val="0E44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637BF7"/>
    <w:multiLevelType w:val="multilevel"/>
    <w:tmpl w:val="2BC6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F222A"/>
    <w:multiLevelType w:val="multilevel"/>
    <w:tmpl w:val="D10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806F51"/>
    <w:multiLevelType w:val="multilevel"/>
    <w:tmpl w:val="A820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03BAD"/>
    <w:multiLevelType w:val="multilevel"/>
    <w:tmpl w:val="570E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1052CF"/>
    <w:multiLevelType w:val="multilevel"/>
    <w:tmpl w:val="2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211AB0"/>
    <w:multiLevelType w:val="multilevel"/>
    <w:tmpl w:val="FFD2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F507FE"/>
    <w:multiLevelType w:val="multilevel"/>
    <w:tmpl w:val="9250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9A1EBE"/>
    <w:multiLevelType w:val="multilevel"/>
    <w:tmpl w:val="08C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DA032F"/>
    <w:multiLevelType w:val="multilevel"/>
    <w:tmpl w:val="BB8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6F117E"/>
    <w:multiLevelType w:val="multilevel"/>
    <w:tmpl w:val="8B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F07A9B"/>
    <w:multiLevelType w:val="multilevel"/>
    <w:tmpl w:val="DFC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F71C5E"/>
    <w:multiLevelType w:val="multilevel"/>
    <w:tmpl w:val="0140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D36A07"/>
    <w:multiLevelType w:val="multilevel"/>
    <w:tmpl w:val="DCB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5"/>
  </w:num>
  <w:num w:numId="3">
    <w:abstractNumId w:val="19"/>
  </w:num>
  <w:num w:numId="4">
    <w:abstractNumId w:val="35"/>
  </w:num>
  <w:num w:numId="5">
    <w:abstractNumId w:val="28"/>
  </w:num>
  <w:num w:numId="6">
    <w:abstractNumId w:val="12"/>
  </w:num>
  <w:num w:numId="7">
    <w:abstractNumId w:val="21"/>
  </w:num>
  <w:num w:numId="8">
    <w:abstractNumId w:val="14"/>
  </w:num>
  <w:num w:numId="9">
    <w:abstractNumId w:val="26"/>
  </w:num>
  <w:num w:numId="10">
    <w:abstractNumId w:val="30"/>
  </w:num>
  <w:num w:numId="11">
    <w:abstractNumId w:val="32"/>
  </w:num>
  <w:num w:numId="12">
    <w:abstractNumId w:val="11"/>
  </w:num>
  <w:num w:numId="13">
    <w:abstractNumId w:val="2"/>
  </w:num>
  <w:num w:numId="14">
    <w:abstractNumId w:val="34"/>
  </w:num>
  <w:num w:numId="15">
    <w:abstractNumId w:val="23"/>
  </w:num>
  <w:num w:numId="16">
    <w:abstractNumId w:val="3"/>
  </w:num>
  <w:num w:numId="17">
    <w:abstractNumId w:val="0"/>
  </w:num>
  <w:num w:numId="18">
    <w:abstractNumId w:val="7"/>
  </w:num>
  <w:num w:numId="19">
    <w:abstractNumId w:val="6"/>
  </w:num>
  <w:num w:numId="20">
    <w:abstractNumId w:val="22"/>
  </w:num>
  <w:num w:numId="21">
    <w:abstractNumId w:val="15"/>
  </w:num>
  <w:num w:numId="22">
    <w:abstractNumId w:val="16"/>
  </w:num>
  <w:num w:numId="23">
    <w:abstractNumId w:val="4"/>
  </w:num>
  <w:num w:numId="24">
    <w:abstractNumId w:val="29"/>
  </w:num>
  <w:num w:numId="25">
    <w:abstractNumId w:val="13"/>
  </w:num>
  <w:num w:numId="26">
    <w:abstractNumId w:val="5"/>
  </w:num>
  <w:num w:numId="27">
    <w:abstractNumId w:val="9"/>
  </w:num>
  <w:num w:numId="28">
    <w:abstractNumId w:val="24"/>
  </w:num>
  <w:num w:numId="29">
    <w:abstractNumId w:val="8"/>
  </w:num>
  <w:num w:numId="30">
    <w:abstractNumId w:val="27"/>
  </w:num>
  <w:num w:numId="31">
    <w:abstractNumId w:val="33"/>
  </w:num>
  <w:num w:numId="32">
    <w:abstractNumId w:val="20"/>
  </w:num>
  <w:num w:numId="33">
    <w:abstractNumId w:val="31"/>
  </w:num>
  <w:num w:numId="34">
    <w:abstractNumId w:val="1"/>
  </w:num>
  <w:num w:numId="35">
    <w:abstractNumId w:val="17"/>
  </w:num>
  <w:num w:numId="36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A7004"/>
    <w:rsid w:val="00366CAA"/>
    <w:rsid w:val="003B4DDC"/>
    <w:rsid w:val="0049058B"/>
    <w:rsid w:val="005262A7"/>
    <w:rsid w:val="00542CE4"/>
    <w:rsid w:val="005B244B"/>
    <w:rsid w:val="005D2A57"/>
    <w:rsid w:val="006A1218"/>
    <w:rsid w:val="00740590"/>
    <w:rsid w:val="0080022D"/>
    <w:rsid w:val="00850235"/>
    <w:rsid w:val="008722FD"/>
    <w:rsid w:val="008A370B"/>
    <w:rsid w:val="008D2077"/>
    <w:rsid w:val="008D6AC5"/>
    <w:rsid w:val="00924636"/>
    <w:rsid w:val="009A29CC"/>
    <w:rsid w:val="00A55C55"/>
    <w:rsid w:val="00A77C0B"/>
    <w:rsid w:val="00C30EDD"/>
    <w:rsid w:val="00D07D4F"/>
    <w:rsid w:val="00D25C1D"/>
    <w:rsid w:val="00DA51FB"/>
    <w:rsid w:val="00DE1949"/>
    <w:rsid w:val="00E47150"/>
    <w:rsid w:val="00E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2021-02-28T03:33:00Z</dcterms:modified>
</cp:coreProperties>
</file>