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주차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proofErr w:type="spellStart"/>
      <w:r w:rsidRPr="00691058">
        <w:rPr>
          <w:rFonts w:asciiTheme="minorHAnsi" w:eastAsiaTheme="minorHAnsi" w:hAnsiTheme="minorHAnsi"/>
          <w:color w:val="FF0000"/>
        </w:rPr>
        <w:t>프로슈머의</w:t>
      </w:r>
      <w:proofErr w:type="spellEnd"/>
      <w:r w:rsidRPr="00691058">
        <w:rPr>
          <w:rFonts w:asciiTheme="minorHAnsi" w:eastAsiaTheme="minorHAnsi" w:hAnsiTheme="minorHAnsi"/>
          <w:color w:val="FF0000"/>
        </w:rPr>
        <w:t xml:space="preserve"> 등장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인사정보시스템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bookmarkStart w:id="0" w:name="_GoBack"/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343FC8" w:rsidRPr="00691058" w:rsidRDefault="00343FC8" w:rsidP="00343FC8">
      <w:pPr>
        <w:pStyle w:val="a3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bookmarkEnd w:id="0"/>
    <w:p w:rsidR="00343FC8" w:rsidRPr="00691058" w:rsidRDefault="00343FC8" w:rsidP="00343FC8">
      <w:pPr>
        <w:pStyle w:val="a3"/>
        <w:rPr>
          <w:rFonts w:asciiTheme="minorHAnsi" w:eastAsiaTheme="minorHAnsi" w:hAnsiTheme="minorHAnsi" w:cs="함초롬바탕"/>
        </w:rPr>
      </w:pPr>
    </w:p>
    <w:sectPr w:rsidR="00343FC8" w:rsidRPr="00691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8BC" w:rsidRDefault="001618BC" w:rsidP="00691058">
      <w:pPr>
        <w:spacing w:after="0" w:line="240" w:lineRule="auto"/>
      </w:pPr>
      <w:r>
        <w:separator/>
      </w:r>
    </w:p>
  </w:endnote>
  <w:endnote w:type="continuationSeparator" w:id="0">
    <w:p w:rsidR="001618BC" w:rsidRDefault="001618BC" w:rsidP="0069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8BC" w:rsidRDefault="001618BC" w:rsidP="00691058">
      <w:pPr>
        <w:spacing w:after="0" w:line="240" w:lineRule="auto"/>
      </w:pPr>
      <w:r>
        <w:separator/>
      </w:r>
    </w:p>
  </w:footnote>
  <w:footnote w:type="continuationSeparator" w:id="0">
    <w:p w:rsidR="001618BC" w:rsidRDefault="001618BC" w:rsidP="00691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C8"/>
    <w:rsid w:val="001618BC"/>
    <w:rsid w:val="00343FC8"/>
    <w:rsid w:val="005B1147"/>
    <w:rsid w:val="00691058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3FC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91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1058"/>
  </w:style>
  <w:style w:type="paragraph" w:styleId="a5">
    <w:name w:val="footer"/>
    <w:basedOn w:val="a"/>
    <w:link w:val="Char0"/>
    <w:uiPriority w:val="99"/>
    <w:unhideWhenUsed/>
    <w:rsid w:val="00691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1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3FC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91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1058"/>
  </w:style>
  <w:style w:type="paragraph" w:styleId="a5">
    <w:name w:val="footer"/>
    <w:basedOn w:val="a"/>
    <w:link w:val="Char0"/>
    <w:uiPriority w:val="99"/>
    <w:unhideWhenUsed/>
    <w:rsid w:val="00691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kim</cp:lastModifiedBy>
  <cp:revision>2</cp:revision>
  <dcterms:created xsi:type="dcterms:W3CDTF">2021-01-10T04:14:00Z</dcterms:created>
  <dcterms:modified xsi:type="dcterms:W3CDTF">2021-01-26T13:39:00Z</dcterms:modified>
</cp:coreProperties>
</file>