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C4" w:rsidRDefault="005479C4" w:rsidP="005479C4">
      <w:pPr>
        <w:pStyle w:val="a3"/>
        <w:rPr>
          <w:sz w:val="28"/>
          <w:szCs w:val="28"/>
        </w:rPr>
      </w:pPr>
      <w:r>
        <w:rPr>
          <w:rFonts w:ascii="함초롬바탕" w:eastAsia="함초롬바탕" w:hAnsi="함초롬바탕" w:cs="함초롬바탕" w:hint="eastAsia"/>
          <w:sz w:val="28"/>
          <w:szCs w:val="28"/>
        </w:rPr>
        <w:t>1</w:t>
      </w:r>
      <w:r>
        <w:rPr>
          <w:rFonts w:eastAsia="함초롬바탕"/>
          <w:sz w:val="28"/>
          <w:szCs w:val="28"/>
        </w:rPr>
        <w:t>주차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1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생산공급관리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효율성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proofErr w:type="spellStart"/>
      <w:r>
        <w:rPr>
          <w:rFonts w:eastAsia="함초롬바탕"/>
          <w:sz w:val="24"/>
          <w:szCs w:val="24"/>
        </w:rPr>
        <w:t>효과성</w:t>
      </w:r>
      <w:proofErr w:type="spellEnd"/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나타내는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</w:t>
      </w:r>
      <w:r>
        <w:rPr>
          <w:rFonts w:ascii="함초롬바탕" w:eastAsia="함초롬바탕" w:hAnsi="함초롬바탕" w:cs="함초롬바탕" w:hint="eastAsia"/>
        </w:rPr>
        <w:t>?</w:t>
      </w:r>
    </w:p>
    <w:p w:rsidR="005479C4" w:rsidRDefault="005479C4" w:rsidP="005479C4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효율성</w:t>
      </w:r>
    </w:p>
    <w:p w:rsidR="005479C4" w:rsidRDefault="005479C4" w:rsidP="005479C4">
      <w:pPr>
        <w:pStyle w:val="a3"/>
      </w:pPr>
      <w:r>
        <w:tab/>
      </w:r>
      <w:proofErr w:type="spellStart"/>
      <w:r>
        <w:rPr>
          <w:rFonts w:eastAsia="함초롬바탕"/>
        </w:rPr>
        <w:t>효과성</w:t>
      </w:r>
      <w:proofErr w:type="spellEnd"/>
    </w:p>
    <w:p w:rsidR="005479C4" w:rsidRDefault="005479C4" w:rsidP="005479C4">
      <w:pPr>
        <w:pStyle w:val="a3"/>
      </w:pPr>
      <w:r>
        <w:tab/>
      </w:r>
      <w:proofErr w:type="spellStart"/>
      <w:r>
        <w:rPr>
          <w:rFonts w:eastAsia="함초롬바탕"/>
        </w:rPr>
        <w:t>최적성</w:t>
      </w:r>
      <w:proofErr w:type="spellEnd"/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최대성</w:t>
      </w:r>
    </w:p>
    <w:p w:rsidR="005479C4" w:rsidRDefault="005479C4" w:rsidP="005479C4">
      <w:pPr>
        <w:pStyle w:val="a3"/>
      </w:pPr>
      <w:r>
        <w:tab/>
      </w:r>
      <w:proofErr w:type="spellStart"/>
      <w:r>
        <w:rPr>
          <w:rFonts w:eastAsia="함초롬바탕"/>
        </w:rPr>
        <w:t>최소성</w:t>
      </w:r>
      <w:proofErr w:type="spellEnd"/>
    </w:p>
    <w:p w:rsidR="005479C4" w:rsidRDefault="005479C4" w:rsidP="005479C4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효율성</w:t>
      </w:r>
      <w:r>
        <w:rPr>
          <w:rFonts w:ascii="함초롬바탕" w:eastAsia="함초롬바탕" w:hAnsi="함초롬바탕" w:cs="함초롬바탕" w:hint="eastAsia"/>
        </w:rPr>
        <w:t>(Efficiency)’</w:t>
      </w:r>
      <w:r>
        <w:rPr>
          <w:rFonts w:eastAsia="함초롬바탕"/>
        </w:rPr>
        <w:t>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부른다</w:t>
      </w:r>
      <w:r>
        <w:rPr>
          <w:rFonts w:ascii="함초롬바탕" w:eastAsia="함초롬바탕" w:hAnsi="함초롬바탕" w:cs="함초롬바탕" w:hint="eastAsia"/>
        </w:rPr>
        <w:t>.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해당하는가</w:t>
      </w:r>
      <w:r>
        <w:rPr>
          <w:rFonts w:ascii="함초롬바탕" w:eastAsia="함초롬바탕" w:hAnsi="함초롬바탕" w:cs="함초롬바탕" w:hint="eastAsia"/>
        </w:rPr>
        <w:t>?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물류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제조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서비스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</w:p>
    <w:p w:rsidR="005479C4" w:rsidRDefault="005479C4" w:rsidP="005479C4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유통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프로세스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조달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</w:p>
    <w:p w:rsidR="005479C4" w:rsidRDefault="005479C4" w:rsidP="005479C4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유통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  <w:r>
        <w:rPr>
          <w:rFonts w:ascii="함초롬바탕" w:eastAsia="함초롬바탕" w:hAnsi="함초롬바탕" w:cs="함초롬바탕" w:hint="eastAsia"/>
        </w:rPr>
        <w:t>(Distribution process)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생산공급관리를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원가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납기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품질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유연성</w:t>
      </w:r>
    </w:p>
    <w:p w:rsidR="005479C4" w:rsidRDefault="005479C4" w:rsidP="005479C4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제조</w:t>
      </w:r>
    </w:p>
    <w:p w:rsidR="005479C4" w:rsidRDefault="005479C4" w:rsidP="005479C4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생산공급관리의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낮추거나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품질을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높이거나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납기</w:t>
      </w:r>
      <w:r>
        <w:rPr>
          <w:rFonts w:ascii="함초롬바탕" w:eastAsia="함초롬바탕" w:hAnsi="함초롬바탕" w:cs="함초롬바탕" w:hint="eastAsia"/>
        </w:rPr>
        <w:t>/</w:t>
      </w:r>
      <w:r>
        <w:rPr>
          <w:rFonts w:eastAsia="함초롬바탕"/>
        </w:rPr>
        <w:t>배달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하거나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유연성을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eastAsia="함초롬바탕"/>
        </w:rPr>
        <w:t>전반적인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강의계획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생산공급관리의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등장</w:t>
      </w:r>
    </w:p>
    <w:p w:rsidR="005479C4" w:rsidRDefault="005479C4" w:rsidP="005479C4">
      <w:pPr>
        <w:pStyle w:val="a3"/>
      </w:pPr>
      <w:r>
        <w:rPr>
          <w:rFonts w:eastAsia="함초롬바탕"/>
        </w:rPr>
        <w:t>생산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네트워크는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어떠한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구성해볼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5479C4" w:rsidRDefault="005479C4" w:rsidP="005479C4">
      <w:pPr>
        <w:pStyle w:val="a3"/>
      </w:pPr>
      <w:r>
        <w:rPr>
          <w:rFonts w:eastAsia="함초롬바탕"/>
        </w:rPr>
        <w:t>성공적인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거래를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네트워크의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낮추고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낭비를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조정되고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5479C4" w:rsidRDefault="005479C4" w:rsidP="005479C4">
      <w:pPr>
        <w:pStyle w:val="a3"/>
      </w:pPr>
      <w:r>
        <w:rPr>
          <w:rFonts w:eastAsia="함초롬바탕"/>
        </w:rPr>
        <w:t>생산공급관리</w:t>
      </w:r>
      <w:r>
        <w:rPr>
          <w:rFonts w:ascii="함초롬바탕" w:eastAsia="함초롬바탕" w:hAnsi="함초롬바탕" w:cs="함초롬바탕" w:hint="eastAsia"/>
        </w:rPr>
        <w:t>(OSM)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것임</w:t>
      </w:r>
    </w:p>
    <w:p w:rsidR="005479C4" w:rsidRDefault="005479C4" w:rsidP="005479C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생산공급관리</w:t>
      </w:r>
      <w:r>
        <w:rPr>
          <w:rFonts w:ascii="함초롬바탕" w:eastAsia="함초롬바탕" w:hAnsi="함초롬바탕" w:cs="함초롬바탕" w:hint="eastAsia"/>
        </w:rPr>
        <w:t>(OSM, operations and supply management)</w:t>
      </w:r>
    </w:p>
    <w:p w:rsidR="005479C4" w:rsidRDefault="005479C4" w:rsidP="005479C4">
      <w:pPr>
        <w:pStyle w:val="a3"/>
      </w:pPr>
      <w:r>
        <w:rPr>
          <w:rFonts w:eastAsia="함초롬바탕"/>
        </w:rPr>
        <w:t>생산공급관리</w:t>
      </w:r>
      <w:r>
        <w:rPr>
          <w:rFonts w:ascii="함초롬바탕" w:eastAsia="함초롬바탕" w:hAnsi="함초롬바탕" w:cs="함초롬바탕" w:hint="eastAsia"/>
        </w:rPr>
        <w:t>(OSM, operations and supply management)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디자인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운영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일컬음</w:t>
      </w:r>
    </w:p>
    <w:p w:rsidR="005479C4" w:rsidRDefault="005479C4" w:rsidP="005479C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효율성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효과성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가치</w:t>
      </w:r>
    </w:p>
    <w:p w:rsidR="005479C4" w:rsidRDefault="005479C4" w:rsidP="005479C4">
      <w:pPr>
        <w:pStyle w:val="a3"/>
      </w:pPr>
      <w:r>
        <w:rPr>
          <w:rFonts w:eastAsia="함초롬바탕"/>
        </w:rPr>
        <w:t>효율성</w:t>
      </w:r>
      <w:r>
        <w:rPr>
          <w:rFonts w:ascii="함초롬바탕" w:eastAsia="함초롬바탕" w:hAnsi="함초롬바탕" w:cs="함초롬바탕" w:hint="eastAsia"/>
        </w:rPr>
        <w:t xml:space="preserve">(Efficiency) :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것임</w:t>
      </w:r>
    </w:p>
    <w:p w:rsidR="005479C4" w:rsidRDefault="005479C4" w:rsidP="005479C4">
      <w:pPr>
        <w:pStyle w:val="a3"/>
      </w:pPr>
      <w:proofErr w:type="spellStart"/>
      <w:r>
        <w:rPr>
          <w:rFonts w:eastAsia="함초롬바탕"/>
        </w:rPr>
        <w:t>효과성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(Effectiveness) : </w:t>
      </w:r>
      <w:r>
        <w:rPr>
          <w:rFonts w:eastAsia="함초롬바탕"/>
        </w:rPr>
        <w:t>기업에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창출해내는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적합한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뜻함</w:t>
      </w:r>
    </w:p>
    <w:p w:rsidR="005479C4" w:rsidRDefault="005479C4" w:rsidP="005479C4">
      <w:pPr>
        <w:pStyle w:val="a3"/>
      </w:pPr>
      <w:r>
        <w:rPr>
          <w:rFonts w:eastAsia="함초롬바탕"/>
        </w:rPr>
        <w:t>상쇄관계</w:t>
      </w:r>
      <w:r>
        <w:rPr>
          <w:rFonts w:ascii="함초롬바탕" w:eastAsia="함초롬바탕" w:hAnsi="함초롬바탕" w:cs="함초롬바탕" w:hint="eastAsia"/>
        </w:rPr>
        <w:t>(Trade-off)</w:t>
      </w:r>
    </w:p>
    <w:p w:rsidR="005479C4" w:rsidRDefault="005479C4" w:rsidP="005479C4">
      <w:pPr>
        <w:pStyle w:val="a3"/>
      </w:pPr>
      <w:r>
        <w:rPr>
          <w:rFonts w:eastAsia="함초롬바탕"/>
        </w:rPr>
        <w:t>가치</w:t>
      </w:r>
      <w:r>
        <w:rPr>
          <w:rFonts w:ascii="함초롬바탕" w:eastAsia="함초롬바탕" w:hAnsi="함초롬바탕" w:cs="함초롬바탕" w:hint="eastAsia"/>
        </w:rPr>
        <w:t xml:space="preserve">(Value) : </w:t>
      </w:r>
      <w:r>
        <w:rPr>
          <w:rFonts w:eastAsia="함초롬바탕"/>
        </w:rPr>
        <w:t>품질을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가격으로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나누면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있음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eastAsia="함초롬바탕"/>
        </w:rPr>
        <w:t>생산관리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생산공급관리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</w:p>
    <w:p w:rsidR="005479C4" w:rsidRDefault="005479C4" w:rsidP="005479C4">
      <w:pPr>
        <w:pStyle w:val="a3"/>
      </w:pPr>
      <w:r>
        <w:rPr>
          <w:rFonts w:eastAsia="함초롬바탕"/>
        </w:rPr>
        <w:t>생산</w:t>
      </w:r>
      <w:r>
        <w:rPr>
          <w:rFonts w:ascii="함초롬바탕" w:eastAsia="함초롬바탕" w:hAnsi="함초롬바탕" w:cs="함초롬바탕" w:hint="eastAsia"/>
        </w:rPr>
        <w:t xml:space="preserve">(Operations) : </w:t>
      </w:r>
      <w:r>
        <w:rPr>
          <w:rFonts w:eastAsia="함초롬바탕"/>
        </w:rPr>
        <w:t>고객이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전환하는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프로세스임</w:t>
      </w:r>
    </w:p>
    <w:p w:rsidR="005479C4" w:rsidRDefault="005479C4" w:rsidP="005479C4">
      <w:pPr>
        <w:pStyle w:val="a3"/>
      </w:pPr>
      <w:r>
        <w:rPr>
          <w:rFonts w:eastAsia="함초롬바탕"/>
        </w:rPr>
        <w:t>공급</w:t>
      </w:r>
      <w:r>
        <w:rPr>
          <w:rFonts w:ascii="함초롬바탕" w:eastAsia="함초롬바탕" w:hAnsi="함초롬바탕" w:cs="함초롬바탕" w:hint="eastAsia"/>
        </w:rPr>
        <w:t xml:space="preserve">(Supply) :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이동시키는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공급사슬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프로세스임</w:t>
      </w:r>
    </w:p>
    <w:p w:rsidR="005479C4" w:rsidRDefault="005479C4" w:rsidP="005479C4">
      <w:pPr>
        <w:pStyle w:val="a3"/>
      </w:pPr>
      <w:r>
        <w:rPr>
          <w:rFonts w:eastAsia="함초롬바탕"/>
        </w:rPr>
        <w:t>전환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  <w:r>
        <w:rPr>
          <w:rFonts w:ascii="함초롬바탕" w:eastAsia="함초롬바탕" w:hAnsi="함초롬바탕" w:cs="함초롬바탕" w:hint="eastAsia"/>
        </w:rPr>
        <w:t xml:space="preserve">(Transformation process) :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산출</w:t>
      </w:r>
      <w:r>
        <w:rPr>
          <w:rFonts w:ascii="함초롬바탕" w:eastAsia="함초롬바탕" w:hAnsi="함초롬바탕" w:cs="함초롬바탕" w:hint="eastAsia"/>
        </w:rPr>
        <w:t>(output)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투입</w:t>
      </w:r>
      <w:r>
        <w:rPr>
          <w:rFonts w:ascii="함초롬바탕" w:eastAsia="함초롬바탕" w:hAnsi="함초롬바탕" w:cs="함초롬바탕" w:hint="eastAsia"/>
        </w:rPr>
        <w:t>(input)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전환하기</w:t>
      </w:r>
      <w:r>
        <w:rPr>
          <w:rFonts w:ascii="함초롬바탕" w:eastAsia="함초롬바탕" w:hAnsi="함초롬바탕" w:cs="함초롬바탕" w:hint="eastAsia"/>
        </w:rPr>
        <w:t xml:space="preserve">(transform)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자원을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사용함</w:t>
      </w:r>
    </w:p>
    <w:p w:rsidR="005479C4" w:rsidRDefault="005479C4" w:rsidP="005479C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생산공급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분류</w:t>
      </w:r>
    </w:p>
    <w:p w:rsidR="005479C4" w:rsidRDefault="005479C4" w:rsidP="005479C4">
      <w:pPr>
        <w:pStyle w:val="a3"/>
      </w:pPr>
      <w:r>
        <w:rPr>
          <w:rFonts w:eastAsia="함초롬바탕"/>
        </w:rPr>
        <w:t>생산관리는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디자인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공부하는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말함</w:t>
      </w:r>
    </w:p>
    <w:p w:rsidR="005479C4" w:rsidRDefault="005479C4" w:rsidP="005479C4">
      <w:pPr>
        <w:pStyle w:val="a3"/>
      </w:pPr>
      <w:r>
        <w:rPr>
          <w:rFonts w:eastAsia="함초롬바탕"/>
        </w:rPr>
        <w:t>조달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  <w:r>
        <w:rPr>
          <w:rFonts w:ascii="함초롬바탕" w:eastAsia="함초롬바탕" w:hAnsi="함초롬바탕" w:cs="함초롬바탕" w:hint="eastAsia"/>
        </w:rPr>
        <w:t>(Sourcing process)</w:t>
      </w:r>
    </w:p>
    <w:p w:rsidR="005479C4" w:rsidRDefault="005479C4" w:rsidP="005479C4">
      <w:pPr>
        <w:pStyle w:val="a3"/>
      </w:pPr>
      <w:r>
        <w:rPr>
          <w:rFonts w:eastAsia="함초롬바탕"/>
        </w:rPr>
        <w:t>물류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  <w:r>
        <w:rPr>
          <w:rFonts w:ascii="함초롬바탕" w:eastAsia="함초롬바탕" w:hAnsi="함초롬바탕" w:cs="함초롬바탕" w:hint="eastAsia"/>
        </w:rPr>
        <w:t>(Logistics process)</w:t>
      </w:r>
    </w:p>
    <w:p w:rsidR="005479C4" w:rsidRDefault="005479C4" w:rsidP="005479C4">
      <w:pPr>
        <w:pStyle w:val="a3"/>
      </w:pPr>
      <w:r>
        <w:rPr>
          <w:rFonts w:eastAsia="함초롬바탕"/>
        </w:rPr>
        <w:t>유통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  <w:r>
        <w:rPr>
          <w:rFonts w:ascii="함초롬바탕" w:eastAsia="함초롬바탕" w:hAnsi="함초롬바탕" w:cs="함초롬바탕" w:hint="eastAsia"/>
        </w:rPr>
        <w:t>(Distribution process)</w:t>
      </w:r>
    </w:p>
    <w:p w:rsidR="005479C4" w:rsidRDefault="005479C4" w:rsidP="005479C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제품과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</w:t>
      </w:r>
    </w:p>
    <w:p w:rsidR="005479C4" w:rsidRDefault="005479C4" w:rsidP="005479C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4) </w:t>
      </w:r>
      <w:r>
        <w:rPr>
          <w:rFonts w:eastAsia="함초롬바탕"/>
        </w:rPr>
        <w:t>생산관리의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진로</w:t>
      </w:r>
    </w:p>
    <w:p w:rsidR="005479C4" w:rsidRDefault="005479C4" w:rsidP="005479C4">
      <w:pPr>
        <w:pStyle w:val="a3"/>
      </w:pPr>
      <w:r>
        <w:rPr>
          <w:rFonts w:eastAsia="함초롬바탕"/>
        </w:rPr>
        <w:t>원가를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낮추거나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품질을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높이거나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납기</w:t>
      </w:r>
      <w:r>
        <w:rPr>
          <w:rFonts w:ascii="함초롬바탕" w:eastAsia="함초롬바탕" w:hAnsi="함초롬바탕" w:cs="함초롬바탕" w:hint="eastAsia"/>
        </w:rPr>
        <w:t>/</w:t>
      </w:r>
      <w:r>
        <w:rPr>
          <w:rFonts w:eastAsia="함초롬바탕"/>
        </w:rPr>
        <w:t>배달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하거나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유연성을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높임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ascii="함초롬바탕" w:eastAsia="함초롬바탕" w:hAnsi="함초롬바탕" w:cs="함초롬바탕" w:hint="eastAsia"/>
        </w:rPr>
      </w:pPr>
    </w:p>
    <w:p w:rsidR="005479C4" w:rsidRDefault="005479C4" w:rsidP="005479C4">
      <w:pPr>
        <w:pStyle w:val="a3"/>
        <w:rPr>
          <w:rFonts w:ascii="함초롬바탕" w:eastAsia="함초롬바탕" w:hAnsi="함초롬바탕" w:cs="함초롬바탕" w:hint="eastAsia"/>
        </w:rPr>
      </w:pPr>
    </w:p>
    <w:p w:rsidR="005479C4" w:rsidRDefault="005479C4" w:rsidP="005479C4">
      <w:pPr>
        <w:pStyle w:val="a3"/>
        <w:rPr>
          <w:rFonts w:ascii="함초롬바탕" w:eastAsia="함초롬바탕" w:hAnsi="함초롬바탕" w:cs="함초롬바탕" w:hint="eastAsia"/>
        </w:rPr>
      </w:pPr>
    </w:p>
    <w:p w:rsidR="005479C4" w:rsidRDefault="005479C4" w:rsidP="005479C4">
      <w:pPr>
        <w:pStyle w:val="a3"/>
        <w:rPr>
          <w:rFonts w:hint="eastAsia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>
        <w:rPr>
          <w:rFonts w:eastAsia="함초롬바탕"/>
          <w:sz w:val="24"/>
          <w:szCs w:val="24"/>
        </w:rPr>
        <w:t>교시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학습키워드</w:t>
      </w:r>
      <w:r>
        <w:rPr>
          <w:rFonts w:eastAsia="함초롬바탕"/>
          <w:sz w:val="24"/>
          <w:szCs w:val="24"/>
        </w:rPr>
        <w:t xml:space="preserve"> – </w:t>
      </w:r>
      <w:r>
        <w:rPr>
          <w:rFonts w:eastAsia="함초롬바탕"/>
          <w:sz w:val="24"/>
          <w:szCs w:val="24"/>
        </w:rPr>
        <w:t>대량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고객화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, </w:t>
      </w:r>
      <w:r>
        <w:rPr>
          <w:rFonts w:eastAsia="함초롬바탕"/>
          <w:sz w:val="24"/>
          <w:szCs w:val="24"/>
        </w:rPr>
        <w:t>지속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가능성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  <w:sz w:val="24"/>
          <w:szCs w:val="24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Q1.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경쟁우위를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확보하고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품질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기업문화를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창출함으로써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개혁하고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궁극적으로는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경쟁력을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키우고자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경영자를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중심으로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무엇이라고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하는가</w:t>
      </w:r>
      <w:r>
        <w:rPr>
          <w:rFonts w:ascii="함초롬바탕" w:eastAsia="함초롬바탕" w:hAnsi="함초롬바탕" w:cs="함초롬바탕" w:hint="eastAsia"/>
        </w:rPr>
        <w:t>?</w:t>
      </w:r>
    </w:p>
    <w:p w:rsidR="005479C4" w:rsidRDefault="005479C4" w:rsidP="005479C4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TQC</w:t>
      </w:r>
    </w:p>
    <w:p w:rsidR="005479C4" w:rsidRDefault="005479C4" w:rsidP="005479C4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TCQ</w:t>
      </w:r>
    </w:p>
    <w:p w:rsidR="005479C4" w:rsidRDefault="005479C4" w:rsidP="005479C4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ascii="함초롬바탕" w:eastAsia="함초롬바탕" w:hAnsi="함초롬바탕" w:cs="함초롬바탕" w:hint="eastAsia"/>
          <w:color w:val="C75252"/>
        </w:rPr>
        <w:t>TQM</w:t>
      </w:r>
    </w:p>
    <w:p w:rsidR="005479C4" w:rsidRDefault="005479C4" w:rsidP="005479C4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TQA</w:t>
      </w:r>
    </w:p>
    <w:p w:rsidR="005479C4" w:rsidRDefault="005479C4" w:rsidP="005479C4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TQR</w:t>
      </w:r>
    </w:p>
    <w:p w:rsidR="005479C4" w:rsidRDefault="005479C4" w:rsidP="005479C4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종합적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품질경영</w:t>
      </w:r>
      <w:r>
        <w:rPr>
          <w:rFonts w:ascii="함초롬바탕" w:eastAsia="함초롬바탕" w:hAnsi="함초롬바탕" w:cs="함초롬바탕" w:hint="eastAsia"/>
        </w:rPr>
        <w:t>(TQM, Total Quality Management)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>. TQC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공급자로부터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이르기까지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품질을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강화하는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것이면</w:t>
      </w:r>
      <w:r>
        <w:rPr>
          <w:rFonts w:ascii="함초롬바탕" w:eastAsia="함초롬바탕" w:hAnsi="함초롬바탕" w:cs="함초롬바탕" w:hint="eastAsia"/>
        </w:rPr>
        <w:t>, TQM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뛰어나도록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종합적으로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추진하는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Q2. </w:t>
      </w:r>
      <w:r>
        <w:rPr>
          <w:rFonts w:eastAsia="함초롬바탕"/>
        </w:rPr>
        <w:t>원자재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공급업자부터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공장과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창고를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소비자에게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이르기까지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자재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그리고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흐름을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통합시스템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무엇인가</w:t>
      </w:r>
      <w:r>
        <w:rPr>
          <w:rFonts w:ascii="함초롬바탕" w:eastAsia="함초롬바탕" w:hAnsi="함초롬바탕" w:cs="함초롬바탕" w:hint="eastAsia"/>
        </w:rPr>
        <w:t>?</w:t>
      </w:r>
    </w:p>
    <w:p w:rsidR="005479C4" w:rsidRDefault="005479C4" w:rsidP="005479C4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SQM</w:t>
      </w:r>
    </w:p>
    <w:p w:rsidR="005479C4" w:rsidRDefault="005479C4" w:rsidP="005479C4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ascii="함초롬바탕" w:eastAsia="함초롬바탕" w:hAnsi="함초롬바탕" w:cs="함초롬바탕" w:hint="eastAsia"/>
          <w:color w:val="C75252"/>
        </w:rPr>
        <w:t>SCM</w:t>
      </w:r>
    </w:p>
    <w:p w:rsidR="005479C4" w:rsidRDefault="005479C4" w:rsidP="005479C4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SCR</w:t>
      </w:r>
    </w:p>
    <w:p w:rsidR="005479C4" w:rsidRDefault="005479C4" w:rsidP="005479C4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SQC</w:t>
      </w:r>
    </w:p>
    <w:p w:rsidR="005479C4" w:rsidRDefault="005479C4" w:rsidP="005479C4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SPC</w:t>
      </w:r>
    </w:p>
    <w:p w:rsidR="005479C4" w:rsidRDefault="005479C4" w:rsidP="005479C4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공급사슬관리</w:t>
      </w:r>
      <w:r>
        <w:rPr>
          <w:rFonts w:ascii="함초롬바탕" w:eastAsia="함초롬바탕" w:hAnsi="함초롬바탕" w:cs="함초롬바탕" w:hint="eastAsia"/>
        </w:rPr>
        <w:t>(SCM, Supply Chain Management)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변화에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대응속도를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최대화하기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핵심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최적화하는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  <w:color w:val="C75252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Q3. </w:t>
      </w:r>
      <w:r>
        <w:rPr>
          <w:rFonts w:eastAsia="함초롬바탕"/>
        </w:rPr>
        <w:t>다음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생산공급관리의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이슈이자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도전과제에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ascii="함초롬바탕" w:eastAsia="함초롬바탕" w:hAnsi="함초롬바탕" w:cs="함초롬바탕" w:hint="eastAsia"/>
        </w:rPr>
        <w:t>?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상호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배타적인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유지하지만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별도의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조정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글로벌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공급자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생산과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네트워크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최적화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고객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</w:t>
      </w:r>
    </w:p>
    <w:p w:rsidR="005479C4" w:rsidRDefault="005479C4" w:rsidP="005479C4">
      <w:pPr>
        <w:pStyle w:val="a3"/>
      </w:pPr>
      <w:r>
        <w:tab/>
      </w:r>
      <w:r>
        <w:rPr>
          <w:rFonts w:eastAsia="함초롬바탕"/>
        </w:rPr>
        <w:t>생산이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경쟁무기라는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고위경영진의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인식</w:t>
      </w:r>
    </w:p>
    <w:p w:rsidR="005479C4" w:rsidRDefault="005479C4" w:rsidP="005479C4">
      <w:pPr>
        <w:pStyle w:val="a3"/>
        <w:rPr>
          <w:color w:val="C75252"/>
        </w:rPr>
      </w:pPr>
      <w:r>
        <w:rPr>
          <w:color w:val="C75252"/>
        </w:rPr>
        <w:tab/>
      </w:r>
      <w:r>
        <w:rPr>
          <w:rFonts w:eastAsia="함초롬바탕"/>
          <w:color w:val="C75252"/>
        </w:rPr>
        <w:t>기업의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단기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경쟁력</w:t>
      </w:r>
      <w:r>
        <w:rPr>
          <w:rFonts w:eastAsia="함초롬바탕"/>
          <w:color w:val="C75252"/>
        </w:rPr>
        <w:t xml:space="preserve"> </w:t>
      </w:r>
      <w:r>
        <w:rPr>
          <w:rFonts w:eastAsia="함초롬바탕"/>
          <w:color w:val="C75252"/>
        </w:rPr>
        <w:t>강화</w:t>
      </w:r>
    </w:p>
    <w:p w:rsidR="005479C4" w:rsidRDefault="005479C4" w:rsidP="005479C4">
      <w:pPr>
        <w:pStyle w:val="a3"/>
      </w:pPr>
      <w:r>
        <w:rPr>
          <w:rFonts w:eastAsia="함초롬바탕"/>
        </w:rPr>
        <w:t>해설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생산공급관리의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하나는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지속가능성</w:t>
      </w:r>
      <w:r>
        <w:rPr>
          <w:rFonts w:ascii="함초롬바탕" w:eastAsia="함초롬바탕" w:hAnsi="함초롬바탕" w:cs="함초롬바탕" w:hint="eastAsia"/>
        </w:rPr>
        <w:t>(Sustainability)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경제적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지속성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종업원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환경적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생존능력을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eastAsia="함초롬바탕"/>
        </w:rPr>
        <w:t>생산관리의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생산공급관리의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과정</w:t>
      </w:r>
    </w:p>
    <w:p w:rsidR="005479C4" w:rsidRDefault="005479C4" w:rsidP="005479C4">
      <w:pPr>
        <w:pStyle w:val="a3"/>
      </w:pPr>
      <w:r>
        <w:rPr>
          <w:rFonts w:eastAsia="함초롬바탕"/>
        </w:rPr>
        <w:t>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생산방식</w:t>
      </w:r>
      <w:r>
        <w:rPr>
          <w:rFonts w:ascii="함초롬바탕" w:eastAsia="함초롬바탕" w:hAnsi="함초롬바탕" w:cs="함초롬바탕" w:hint="eastAsia"/>
        </w:rPr>
        <w:t xml:space="preserve">, JIT(Just-in-time, </w:t>
      </w:r>
      <w:r>
        <w:rPr>
          <w:rFonts w:eastAsia="함초롬바탕"/>
        </w:rPr>
        <w:t>적시생산시스템</w:t>
      </w:r>
      <w:r>
        <w:rPr>
          <w:rFonts w:ascii="함초롬바탕" w:eastAsia="함초롬바탕" w:hAnsi="함초롬바탕" w:cs="함초롬바탕" w:hint="eastAsia"/>
        </w:rPr>
        <w:t>)</w:t>
      </w:r>
    </w:p>
    <w:p w:rsidR="005479C4" w:rsidRDefault="005479C4" w:rsidP="005479C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TQC(Total Quality Control, </w:t>
      </w:r>
      <w:r>
        <w:rPr>
          <w:rFonts w:eastAsia="함초롬바탕"/>
        </w:rPr>
        <w:t>전사적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품질관리</w:t>
      </w:r>
      <w:r>
        <w:rPr>
          <w:rFonts w:ascii="함초롬바탕" w:eastAsia="함초롬바탕" w:hAnsi="함초롬바탕" w:cs="함초롬바탕" w:hint="eastAsia"/>
        </w:rPr>
        <w:t>)</w:t>
      </w:r>
    </w:p>
    <w:p w:rsidR="005479C4" w:rsidRDefault="005479C4" w:rsidP="005479C4">
      <w:pPr>
        <w:pStyle w:val="a3"/>
      </w:pPr>
      <w:r>
        <w:rPr>
          <w:rFonts w:eastAsia="함초롬바탕"/>
        </w:rPr>
        <w:t>제조전략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패러다임</w:t>
      </w:r>
    </w:p>
    <w:p w:rsidR="005479C4" w:rsidRDefault="005479C4" w:rsidP="005479C4">
      <w:pPr>
        <w:pStyle w:val="a3"/>
      </w:pPr>
      <w:r>
        <w:rPr>
          <w:rFonts w:eastAsia="함초롬바탕"/>
        </w:rPr>
        <w:t>서비스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품질과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서비스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생산성</w:t>
      </w:r>
    </w:p>
    <w:p w:rsidR="005479C4" w:rsidRDefault="005479C4" w:rsidP="005479C4">
      <w:pPr>
        <w:pStyle w:val="a3"/>
      </w:pPr>
      <w:r>
        <w:rPr>
          <w:rFonts w:eastAsia="함초롬바탕"/>
        </w:rPr>
        <w:t>종합적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품질경영</w:t>
      </w:r>
      <w:r>
        <w:rPr>
          <w:rFonts w:ascii="함초롬바탕" w:eastAsia="함초롬바탕" w:hAnsi="함초롬바탕" w:cs="함초롬바탕" w:hint="eastAsia"/>
        </w:rPr>
        <w:t>(TQM, Total Quality Management)</w:t>
      </w:r>
    </w:p>
    <w:p w:rsidR="005479C4" w:rsidRDefault="005479C4" w:rsidP="005479C4">
      <w:pPr>
        <w:pStyle w:val="a3"/>
      </w:pPr>
      <w:r>
        <w:rPr>
          <w:rFonts w:eastAsia="함초롬바탕"/>
        </w:rPr>
        <w:t>품질인증</w:t>
      </w:r>
    </w:p>
    <w:p w:rsidR="005479C4" w:rsidRDefault="005479C4" w:rsidP="005479C4">
      <w:pPr>
        <w:pStyle w:val="a3"/>
      </w:pPr>
      <w:r>
        <w:rPr>
          <w:rFonts w:eastAsia="함초롬바탕"/>
        </w:rPr>
        <w:t>비즈니스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리엔지니어링</w:t>
      </w:r>
      <w:r>
        <w:rPr>
          <w:rFonts w:ascii="함초롬바탕" w:eastAsia="함초롬바탕" w:hAnsi="함초롬바탕" w:cs="함초롬바탕" w:hint="eastAsia"/>
        </w:rPr>
        <w:t>(BPR)</w:t>
      </w:r>
    </w:p>
    <w:p w:rsidR="005479C4" w:rsidRDefault="005479C4" w:rsidP="005479C4">
      <w:pPr>
        <w:pStyle w:val="a3"/>
      </w:pPr>
      <w:proofErr w:type="spellStart"/>
      <w:r>
        <w:rPr>
          <w:rFonts w:eastAsia="함초롬바탕"/>
        </w:rPr>
        <w:t>식스시그마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품질</w:t>
      </w:r>
    </w:p>
    <w:p w:rsidR="005479C4" w:rsidRDefault="005479C4" w:rsidP="005479C4">
      <w:pPr>
        <w:pStyle w:val="a3"/>
      </w:pPr>
      <w:r>
        <w:rPr>
          <w:rFonts w:eastAsia="함초롬바탕"/>
        </w:rPr>
        <w:t>공급사슬관리</w:t>
      </w:r>
      <w:r>
        <w:rPr>
          <w:rFonts w:ascii="함초롬바탕" w:eastAsia="함초롬바탕" w:hAnsi="함초롬바탕" w:cs="함초롬바탕" w:hint="eastAsia"/>
        </w:rPr>
        <w:t>(SCM)</w:t>
      </w:r>
    </w:p>
    <w:p w:rsidR="005479C4" w:rsidRDefault="005479C4" w:rsidP="005479C4">
      <w:pPr>
        <w:pStyle w:val="a3"/>
      </w:pPr>
      <w:r>
        <w:rPr>
          <w:rFonts w:eastAsia="함초롬바탕"/>
        </w:rPr>
        <w:t>전자상거래</w:t>
      </w:r>
    </w:p>
    <w:p w:rsidR="005479C4" w:rsidRDefault="005479C4" w:rsidP="005479C4">
      <w:pPr>
        <w:pStyle w:val="a3"/>
      </w:pPr>
      <w:r>
        <w:rPr>
          <w:rFonts w:eastAsia="함초롬바탕"/>
        </w:rPr>
        <w:t>서비스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사이언스</w:t>
      </w:r>
      <w:proofErr w:type="spellEnd"/>
      <w:r>
        <w:rPr>
          <w:rFonts w:ascii="함초롬바탕" w:eastAsia="함초롬바탕" w:hAnsi="함초롬바탕" w:cs="함초롬바탕" w:hint="eastAsia"/>
        </w:rPr>
        <w:t>(SSME, Service Science Management and Engineering)</w:t>
      </w:r>
    </w:p>
    <w:p w:rsidR="005479C4" w:rsidRDefault="005479C4" w:rsidP="005479C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생산공급관리의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이슈</w:t>
      </w:r>
    </w:p>
    <w:p w:rsidR="005479C4" w:rsidRDefault="005479C4" w:rsidP="005479C4">
      <w:pPr>
        <w:pStyle w:val="a3"/>
      </w:pPr>
      <w:r>
        <w:rPr>
          <w:rFonts w:eastAsia="함초롬바탕"/>
        </w:rPr>
        <w:t>상호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배타적인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유지하지만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별도의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조정해야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5479C4" w:rsidRDefault="005479C4" w:rsidP="005479C4">
      <w:pPr>
        <w:pStyle w:val="a3"/>
      </w:pPr>
      <w:r>
        <w:rPr>
          <w:rFonts w:eastAsia="함초롬바탕"/>
        </w:rPr>
        <w:t>글로벌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공급자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생산과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네트워크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최적화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대두됨</w:t>
      </w:r>
    </w:p>
    <w:p w:rsidR="005479C4" w:rsidRDefault="005479C4" w:rsidP="005479C4">
      <w:pPr>
        <w:pStyle w:val="a3"/>
      </w:pPr>
      <w:r>
        <w:rPr>
          <w:rFonts w:eastAsia="함초롬바탕"/>
        </w:rPr>
        <w:t>고객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필요함</w:t>
      </w:r>
    </w:p>
    <w:p w:rsidR="005479C4" w:rsidRDefault="005479C4" w:rsidP="005479C4">
      <w:pPr>
        <w:pStyle w:val="a3"/>
      </w:pPr>
      <w:r>
        <w:rPr>
          <w:rFonts w:eastAsia="함초롬바탕"/>
        </w:rPr>
        <w:t>생산이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경쟁무기라는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고위경영진의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중요함</w:t>
      </w:r>
    </w:p>
    <w:p w:rsidR="005479C4" w:rsidRDefault="005479C4" w:rsidP="005479C4">
      <w:pPr>
        <w:pStyle w:val="a3"/>
      </w:pPr>
      <w:r>
        <w:rPr>
          <w:rFonts w:eastAsia="함초롬바탕"/>
        </w:rPr>
        <w:t>지속가능성</w:t>
      </w:r>
      <w:r>
        <w:rPr>
          <w:rFonts w:ascii="함초롬바탕" w:eastAsia="함초롬바탕" w:hAnsi="함초롬바탕" w:cs="함초롬바탕" w:hint="eastAsia"/>
        </w:rPr>
        <w:t>(Sustainability)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기업의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경제적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지속성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종업원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환경적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생존능력의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고려되어야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proofErr w:type="spellStart"/>
      <w:r>
        <w:rPr>
          <w:rFonts w:eastAsia="함초롬바탕"/>
        </w:rPr>
        <w:t>할리데이비슨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모터사이클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분석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사례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연구</w:t>
      </w:r>
    </w:p>
    <w:p w:rsidR="005479C4" w:rsidRDefault="005479C4" w:rsidP="005479C4">
      <w:pPr>
        <w:pStyle w:val="a3"/>
        <w:rPr>
          <w:rFonts w:ascii="함초롬바탕" w:eastAsia="함초롬바탕" w:hAnsi="함초롬바탕" w:cs="함초롬바탕"/>
        </w:rPr>
      </w:pPr>
    </w:p>
    <w:p w:rsidR="005479C4" w:rsidRDefault="005479C4" w:rsidP="005479C4">
      <w:pPr>
        <w:pStyle w:val="a3"/>
        <w:rPr>
          <w:rFonts w:ascii="함초롬바탕" w:eastAsia="함초롬바탕" w:hAnsi="함초롬바탕" w:cs="함초롬바탕" w:hint="eastAsia"/>
        </w:rPr>
      </w:pPr>
      <w:bookmarkStart w:id="0" w:name="_GoBack"/>
      <w:bookmarkEnd w:id="0"/>
    </w:p>
    <w:p w:rsidR="005479C4" w:rsidRDefault="005479C4" w:rsidP="005479C4">
      <w:pPr>
        <w:pStyle w:val="a3"/>
        <w:rPr>
          <w:rFonts w:ascii="함초롬바탕" w:eastAsia="함초롬바탕" w:hAnsi="함초롬바탕" w:cs="함초롬바탕" w:hint="eastAsia"/>
        </w:rPr>
      </w:pPr>
    </w:p>
    <w:p w:rsidR="005479C4" w:rsidRDefault="005479C4" w:rsidP="005479C4">
      <w:pPr>
        <w:pStyle w:val="a3"/>
        <w:rPr>
          <w:rFonts w:ascii="한컴바탕" w:eastAsia="한컴바탕" w:hAnsi="한컴바탕" w:cs="한컴바탕" w:hint="eastAsia"/>
        </w:rPr>
      </w:pPr>
    </w:p>
    <w:p w:rsidR="00B42CF1" w:rsidRDefault="005479C4"/>
    <w:sectPr w:rsidR="00B42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C4"/>
    <w:rsid w:val="005479C4"/>
    <w:rsid w:val="005B1147"/>
    <w:rsid w:val="0083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79C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79C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</dc:creator>
  <cp:lastModifiedBy>Ant</cp:lastModifiedBy>
  <cp:revision>1</cp:revision>
  <dcterms:created xsi:type="dcterms:W3CDTF">2021-01-10T04:16:00Z</dcterms:created>
  <dcterms:modified xsi:type="dcterms:W3CDTF">2021-01-10T04:16:00Z</dcterms:modified>
</cp:coreProperties>
</file>