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529A2">
      <w:pPr>
        <w:rPr>
          <w:szCs w:val="20"/>
        </w:rPr>
      </w:pPr>
      <w:r>
        <w:rPr>
          <w:rFonts w:hint="eastAsia"/>
          <w:szCs w:val="20"/>
        </w:rPr>
        <w:t>11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 w:rsidP="00D85CF9">
      <w:pPr>
        <w:tabs>
          <w:tab w:val="left" w:pos="6705"/>
        </w:tabs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proofErr w:type="spellStart"/>
      <w:r w:rsidR="009529A2">
        <w:rPr>
          <w:rStyle w:val="click"/>
        </w:rPr>
        <w:t>한부모가족의</w:t>
      </w:r>
      <w:proofErr w:type="spellEnd"/>
      <w:r w:rsidR="009529A2">
        <w:rPr>
          <w:rStyle w:val="click"/>
        </w:rPr>
        <w:t xml:space="preserve"> 실태</w:t>
      </w:r>
      <w:r w:rsidR="009529A2">
        <w:rPr>
          <w:rStyle w:val="click"/>
          <w:rFonts w:hint="eastAsia"/>
        </w:rPr>
        <w:t xml:space="preserve">, </w:t>
      </w:r>
      <w:proofErr w:type="spellStart"/>
      <w:r w:rsidR="009529A2">
        <w:rPr>
          <w:rStyle w:val="click"/>
        </w:rPr>
        <w:t>한부모가족</w:t>
      </w:r>
      <w:proofErr w:type="spellEnd"/>
      <w:r w:rsidR="009529A2">
        <w:rPr>
          <w:rStyle w:val="click"/>
        </w:rPr>
        <w:t xml:space="preserve"> </w:t>
      </w:r>
      <w:proofErr w:type="spellStart"/>
      <w:r w:rsidR="009529A2">
        <w:rPr>
          <w:rStyle w:val="click"/>
        </w:rPr>
        <w:t>지원법</w:t>
      </w:r>
      <w:proofErr w:type="spellEnd"/>
      <w:r w:rsidR="00D85CF9">
        <w:rPr>
          <w:rStyle w:val="click"/>
        </w:rPr>
        <w:tab/>
      </w:r>
    </w:p>
    <w:p w:rsidR="00D85CF9" w:rsidRDefault="00D85CF9" w:rsidP="00D85CF9">
      <w:pPr>
        <w:pStyle w:val="2"/>
      </w:pPr>
      <w:r>
        <w:t>이혼가족의 실태</w:t>
      </w:r>
    </w:p>
    <w:p w:rsidR="00D85CF9" w:rsidRDefault="00D85CF9" w:rsidP="00D85CF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우리나라 이혼 인구 1000명당 2.5쌍, 일본 2쌍, 독일 2.3쌍, 캐나다 2.4쌍, 스위스 2.3쌍으로 선진국 수준을 넘어섬</w:t>
      </w:r>
    </w:p>
    <w:p w:rsidR="00D85CF9" w:rsidRDefault="00D85CF9" w:rsidP="00D85CF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2010년 전체 </w:t>
      </w:r>
      <w:proofErr w:type="spellStart"/>
      <w:r>
        <w:t>한부모가구</w:t>
      </w:r>
      <w:proofErr w:type="spellEnd"/>
      <w:r>
        <w:t xml:space="preserve"> 중 이혼으로 인한 </w:t>
      </w:r>
      <w:proofErr w:type="spellStart"/>
      <w:r>
        <w:t>한부모가구가</w:t>
      </w:r>
      <w:proofErr w:type="spellEnd"/>
      <w:r>
        <w:t xml:space="preserve"> 32.8%로 가장 높은 비율 차지(통계청, 2010)</w:t>
      </w:r>
    </w:p>
    <w:p w:rsidR="00D85CF9" w:rsidRDefault="00D85CF9" w:rsidP="00D85CF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이혼과정에서 자녀들은 희생양이 되기 쉬우며, 부모 모두 자녀를 맡지 않겠다고 하여 시설로 보내지는 경우도 있음</w:t>
      </w:r>
    </w:p>
    <w:p w:rsidR="00D85CF9" w:rsidRDefault="00D85CF9" w:rsidP="00D85CF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인한 </w:t>
      </w:r>
      <w:proofErr w:type="spellStart"/>
      <w:r>
        <w:t>한부모가족의</w:t>
      </w:r>
      <w:proofErr w:type="spellEnd"/>
      <w:r>
        <w:t xml:space="preserve"> 자녀들을 위한 보다 구체적이고 현실적인 </w:t>
      </w:r>
      <w:proofErr w:type="spellStart"/>
      <w:r>
        <w:t>양육법</w:t>
      </w:r>
      <w:proofErr w:type="spellEnd"/>
      <w:r>
        <w:t xml:space="preserve"> 및 교육법이 제시되어야 하고, 이들을 위한 지원체계와 프로그램의 확대가 필요</w:t>
      </w:r>
    </w:p>
    <w:p w:rsidR="00D85CF9" w:rsidRDefault="00D85CF9" w:rsidP="00D85CF9">
      <w:pPr>
        <w:pStyle w:val="2"/>
      </w:pPr>
      <w:r>
        <w:t xml:space="preserve">이혼으로 인해 부모가 경험하게 되는 문제 </w:t>
      </w:r>
    </w:p>
    <w:p w:rsidR="00D85CF9" w:rsidRDefault="00D85CF9" w:rsidP="00D85CF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인해 이혼 당사자인 부모들이 겪는 심리적 정서적 </w:t>
      </w:r>
      <w:proofErr w:type="gramStart"/>
      <w:r>
        <w:t>문제 :</w:t>
      </w:r>
      <w:proofErr w:type="gramEnd"/>
      <w:r>
        <w:t xml:space="preserve"> 자존심의 저하, 극심한 분노, 상실감, 무기력, 우울증, 사기저하</w:t>
      </w:r>
    </w:p>
    <w:p w:rsidR="00D85CF9" w:rsidRDefault="00D85CF9" w:rsidP="00D85CF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인해 이혼 당사자인 부모들의 </w:t>
      </w:r>
      <w:proofErr w:type="gramStart"/>
      <w:r>
        <w:t>행동반응 :</w:t>
      </w:r>
      <w:proofErr w:type="gramEnd"/>
      <w:r>
        <w:t xml:space="preserve"> 불면증, 음주, 흡연의 증가, 질병 등의 신체적 증상, 자살의 시도 등이 나타나기도 함</w:t>
      </w:r>
    </w:p>
    <w:p w:rsidR="00D85CF9" w:rsidRDefault="00D85CF9" w:rsidP="00D85CF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현실적인 문제</w:t>
      </w:r>
    </w:p>
    <w:p w:rsidR="00D85CF9" w:rsidRDefault="00D85CF9" w:rsidP="00D85CF9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모두 가정관리, 재정관리, 시간관리, 주택관리 및 유지에 어려움을 갖게 됨</w:t>
      </w:r>
    </w:p>
    <w:p w:rsidR="00D85CF9" w:rsidRDefault="00D85CF9" w:rsidP="00D85CF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친구들이나 친족과의 관계가 변함</w:t>
      </w:r>
    </w:p>
    <w:p w:rsidR="00D85CF9" w:rsidRDefault="00D85CF9" w:rsidP="00D85CF9">
      <w:pPr>
        <w:pStyle w:val="2"/>
      </w:pPr>
      <w:r>
        <w:t>이혼이 자녀에게 미치는 영향</w:t>
      </w:r>
    </w:p>
    <w:p w:rsidR="00D85CF9" w:rsidRDefault="00D85CF9" w:rsidP="00D85CF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이혼이 자녀에게 어떤 영향을 미치는지에 대해서는 많은 연구들이 있음</w:t>
      </w:r>
    </w:p>
    <w:p w:rsidR="00D85CF9" w:rsidRDefault="00D85CF9" w:rsidP="00D85CF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연구결과들은 조금씩 다르지만 이혼이 부모, 자녀 모두에게 심한 타격을 입힌다는 점에서는 공통적임</w:t>
      </w:r>
    </w:p>
    <w:p w:rsidR="00D85CF9" w:rsidRDefault="00D85CF9" w:rsidP="00D85CF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이혼은 자녀들에게 신체적, 정서적 만족감과 지원, 보호를 해 주었던 가족체계를 위협</w:t>
      </w:r>
    </w:p>
    <w:p w:rsidR="00D85CF9" w:rsidRDefault="00D85CF9" w:rsidP="00D85CF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이혼 가정 아동들은 심각한 정서적 반응을 보이고 사회적, 정서적, 인지적인 면에서 여러 가지 적응 문제를 일으킴</w:t>
      </w:r>
    </w:p>
    <w:p w:rsidR="00D85CF9" w:rsidRDefault="00D85CF9" w:rsidP="00D85CF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부모들의 이혼은 자녀들의 </w:t>
      </w:r>
      <w:proofErr w:type="spellStart"/>
      <w:r>
        <w:t>자존감</w:t>
      </w:r>
      <w:proofErr w:type="spellEnd"/>
      <w:r>
        <w:t>, 학업성취도, 정서반응, 사회성, 청소년 문제행동 등에 영향을 줌</w:t>
      </w:r>
    </w:p>
    <w:p w:rsidR="00D85CF9" w:rsidRDefault="00D85CF9" w:rsidP="00D85CF9">
      <w:pPr>
        <w:pStyle w:val="2"/>
      </w:pPr>
      <w:r>
        <w:lastRenderedPageBreak/>
        <w:t xml:space="preserve">이혼으로 인한 </w:t>
      </w:r>
      <w:proofErr w:type="spellStart"/>
      <w:r>
        <w:t>한부모가족에서의</w:t>
      </w:r>
      <w:proofErr w:type="spellEnd"/>
      <w:r>
        <w:t xml:space="preserve"> 자녀양육</w:t>
      </w:r>
    </w:p>
    <w:p w:rsidR="00D85CF9" w:rsidRDefault="00D85CF9" w:rsidP="00D85CF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이혼과정에서 자녀에게 부모가 어떤 모습을 보여 주는가와 자녀를 어떻게 대하느냐가 이혼 후 자녀의 적응에 중요한 영향을 미칠 수 있음</w:t>
      </w:r>
    </w:p>
    <w:p w:rsidR="00D85CF9" w:rsidRDefault="00D85CF9" w:rsidP="00D85CF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자녀가 있는 상태에서 이혼하는 부부는 자녀가 부모의 이혼을 어떻게 받아들이며 이해할 것인가에 대해 </w:t>
      </w:r>
      <w:proofErr w:type="spellStart"/>
      <w:r>
        <w:t>심사숙고해야</w:t>
      </w:r>
      <w:proofErr w:type="spellEnd"/>
      <w:r>
        <w:t xml:space="preserve"> 함</w:t>
      </w:r>
    </w:p>
    <w:p w:rsidR="00D85CF9" w:rsidRDefault="00D85CF9" w:rsidP="00D85CF9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부모 자신의 사회, 경제, 심리 적응 문제 해결을 위해 노력 필요</w:t>
      </w:r>
    </w:p>
    <w:p w:rsidR="00D85CF9" w:rsidRDefault="00D85CF9" w:rsidP="00D85CF9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자녀의 심리상태 관찰과 대화 필요</w:t>
      </w:r>
    </w:p>
    <w:p w:rsidR="00D85CF9" w:rsidRDefault="00D85CF9" w:rsidP="00D85CF9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 또는 모성 실조 극복을 위한 대책 모색</w:t>
      </w:r>
    </w:p>
    <w:p w:rsidR="00D85CF9" w:rsidRDefault="00D85CF9" w:rsidP="00D85CF9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자녀가 속한 학교나 사회공동체에 적극 참여하도록 유도하거나 지원프로그램 이용 격려</w:t>
      </w:r>
    </w:p>
    <w:p w:rsidR="00D85CF9" w:rsidRDefault="00D85CF9" w:rsidP="00D85CF9">
      <w:pPr>
        <w:pStyle w:val="2"/>
      </w:pPr>
      <w:r>
        <w:t xml:space="preserve">미혼모 또는 </w:t>
      </w:r>
      <w:proofErr w:type="spellStart"/>
      <w:r>
        <w:t>미혼부</w:t>
      </w:r>
      <w:proofErr w:type="spellEnd"/>
      <w:r>
        <w:t xml:space="preserve"> 자녀양육의 어려움</w:t>
      </w:r>
    </w:p>
    <w:p w:rsidR="00D85CF9" w:rsidRDefault="00D85CF9" w:rsidP="00D85CF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미혼모 자녀양육의 어려움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혼외임신으로 인한 직장에서의 차별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 미혼모의 </w:t>
      </w:r>
      <w:proofErr w:type="spellStart"/>
      <w:r>
        <w:t>학습권</w:t>
      </w:r>
      <w:proofErr w:type="spellEnd"/>
      <w:r>
        <w:t xml:space="preserve"> 침해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미혼부의 자녀양육비 이행 부진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미혼모는 자녀양육을 결심하면서 가족과의 단절, 사회적 편견, 경제적 어려움에 시달리지만, </w:t>
      </w:r>
      <w:proofErr w:type="spellStart"/>
      <w:r>
        <w:t>비양육미혼부</w:t>
      </w:r>
      <w:proofErr w:type="spellEnd"/>
      <w:r>
        <w:t xml:space="preserve"> 대다수는 책임을 회피하고 있음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청소년미혼모는 시설 의존 경향이 높음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양육미혼모 자녀양육 및 생활 </w:t>
      </w:r>
      <w:proofErr w:type="gramStart"/>
      <w:r>
        <w:t>실태 :</w:t>
      </w:r>
      <w:proofErr w:type="gramEnd"/>
      <w:r>
        <w:t xml:space="preserve"> 일반여성과 마찬가지로 미혼모들도 출산으로 인한 경제활동 축소 및 수입의 감소를 경험하고 있음. 생계와 양육을 홀로 책임져야 하는 어려움에도 직면하고 있음</w:t>
      </w:r>
    </w:p>
    <w:p w:rsidR="00D85CF9" w:rsidRDefault="00D85CF9" w:rsidP="00D85CF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미혼모 정책과제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미혼모에 대한 사회적 편견 개선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미혼부의 양육비 책임강화 방안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미혼임산부 및 미혼모에 대한 직장에서의 차별 금지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시대변화에 대응하는 미혼모 시설 관련 정책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미혼한부모</w:t>
      </w:r>
      <w:proofErr w:type="spellEnd"/>
      <w:r>
        <w:t xml:space="preserve"> 가족을 위한 사회복지서비스 전달 개선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 당사자모임 활성화 지원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 미혼모 관련 </w:t>
      </w:r>
      <w:proofErr w:type="gramStart"/>
      <w:r>
        <w:t>정책과제 :</w:t>
      </w:r>
      <w:proofErr w:type="gramEnd"/>
      <w:r>
        <w:t xml:space="preserve"> </w:t>
      </w:r>
      <w:proofErr w:type="spellStart"/>
      <w:r>
        <w:t>학습권</w:t>
      </w:r>
      <w:proofErr w:type="spellEnd"/>
      <w:r>
        <w:t xml:space="preserve"> 보장 및 성교육 강화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 관련 포괄적 통계 구축</w:t>
      </w:r>
    </w:p>
    <w:p w:rsidR="00D85CF9" w:rsidRDefault="00D85CF9" w:rsidP="00D85CF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미혼부</w:t>
      </w:r>
      <w:proofErr w:type="spellEnd"/>
      <w:r>
        <w:t xml:space="preserve"> 자녀양육의 어려움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미혼모만큼이나 </w:t>
      </w:r>
      <w:proofErr w:type="spellStart"/>
      <w:r>
        <w:t>미혼부들도</w:t>
      </w:r>
      <w:proofErr w:type="spellEnd"/>
      <w:r>
        <w:t xml:space="preserve"> 경제적 어려움으로 고통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미혼부들이</w:t>
      </w:r>
      <w:proofErr w:type="spellEnd"/>
      <w:r>
        <w:t xml:space="preserve"> 자녀를 키우기에는 어려운 제도적인 허점</w:t>
      </w:r>
    </w:p>
    <w:p w:rsidR="00D85CF9" w:rsidRDefault="00D85CF9" w:rsidP="00D85C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키울 시설 크게 부족</w:t>
      </w:r>
    </w:p>
    <w:p w:rsidR="00D85CF9" w:rsidRDefault="00D85CF9" w:rsidP="00D85CF9">
      <w:pPr>
        <w:pStyle w:val="2"/>
      </w:pPr>
      <w:proofErr w:type="spellStart"/>
      <w:r>
        <w:lastRenderedPageBreak/>
        <w:t>한부모가족의</w:t>
      </w:r>
      <w:proofErr w:type="spellEnd"/>
      <w:r>
        <w:t xml:space="preserve"> 자녀를 위한 지원방법</w:t>
      </w:r>
    </w:p>
    <w:p w:rsidR="00D85CF9" w:rsidRDefault="00D85CF9" w:rsidP="00D85CF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이혼으로 인해 어려움에 처한 자녀들에게는 무엇보다도 지지적이고 예측 가능한 환경을 제공해 주는 부모, 형제자매, 친구 또는 유아교육기관이나 학교 등의 사회적인 지지환경이 중요한 자원</w:t>
      </w:r>
    </w:p>
    <w:p w:rsidR="00D85CF9" w:rsidRDefault="00D85CF9" w:rsidP="00D85CF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2012년 이후 ‘</w:t>
      </w:r>
      <w:proofErr w:type="spellStart"/>
      <w:r>
        <w:t>한부모가족지원법</w:t>
      </w:r>
      <w:proofErr w:type="spellEnd"/>
      <w:r>
        <w:t>’은 이전 ‘모자복지법’이 개정</w:t>
      </w:r>
    </w:p>
    <w:p w:rsidR="00D85CF9" w:rsidRDefault="00D85CF9" w:rsidP="00D85CF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정부(보건복지부, </w:t>
      </w:r>
      <w:proofErr w:type="spellStart"/>
      <w:r>
        <w:t>여성가족부</w:t>
      </w:r>
      <w:proofErr w:type="spellEnd"/>
      <w:r>
        <w:t xml:space="preserve">) </w:t>
      </w:r>
      <w:proofErr w:type="spellStart"/>
      <w:r>
        <w:t>한부모가족</w:t>
      </w:r>
      <w:proofErr w:type="spellEnd"/>
      <w:r>
        <w:t xml:space="preserve"> </w:t>
      </w:r>
      <w:proofErr w:type="gramStart"/>
      <w:r>
        <w:t>지원사업 :</w:t>
      </w:r>
      <w:proofErr w:type="gramEnd"/>
      <w:r>
        <w:t xml:space="preserve"> 저소득 </w:t>
      </w:r>
      <w:proofErr w:type="spellStart"/>
      <w:r>
        <w:t>한부모가족</w:t>
      </w:r>
      <w:proofErr w:type="spellEnd"/>
      <w:r>
        <w:t xml:space="preserve"> 자녀 양육비 등 지원, 청소년 </w:t>
      </w:r>
      <w:proofErr w:type="spellStart"/>
      <w:r>
        <w:t>한부모</w:t>
      </w:r>
      <w:proofErr w:type="spellEnd"/>
      <w:r>
        <w:t xml:space="preserve"> 자립지원, 저소득 </w:t>
      </w:r>
      <w:proofErr w:type="spellStart"/>
      <w:r>
        <w:t>한부모가족</w:t>
      </w:r>
      <w:proofErr w:type="spellEnd"/>
      <w:r>
        <w:t xml:space="preserve"> 주거지원 서비스, </w:t>
      </w:r>
      <w:proofErr w:type="spellStart"/>
      <w:r>
        <w:t>권역별</w:t>
      </w:r>
      <w:proofErr w:type="spellEnd"/>
      <w:r>
        <w:t xml:space="preserve"> 미혼모부자 지원기관 운영, 가족역량강화 지원사업, 이혼위기가족 회복지원사업</w:t>
      </w:r>
    </w:p>
    <w:p w:rsidR="00D36C29" w:rsidRDefault="00D36C29" w:rsidP="00D36C29">
      <w:pPr>
        <w:pStyle w:val="a3"/>
      </w:pPr>
      <w:r>
        <w:rPr>
          <w:rFonts w:hint="eastAsia"/>
        </w:rPr>
        <w:t xml:space="preserve">Q1. </w:t>
      </w:r>
      <w:r>
        <w:t xml:space="preserve">이혼으로 인한 </w:t>
      </w:r>
      <w:proofErr w:type="spellStart"/>
      <w:r>
        <w:t>한부모가족에서의</w:t>
      </w:r>
      <w:proofErr w:type="spellEnd"/>
      <w:r>
        <w:t xml:space="preserve"> 자녀양육에 대한 설명 중 잘못된 것을 고르시오.</w:t>
      </w:r>
    </w:p>
    <w:p w:rsidR="00D36C29" w:rsidRDefault="00D36C29" w:rsidP="00D36C2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부모 자신의 사회, 경제, 심리 적응 문제 해결을 위해 노력이 필요하다.</w:t>
        </w:r>
      </w:hyperlink>
    </w:p>
    <w:p w:rsidR="00D36C29" w:rsidRDefault="00D36C29" w:rsidP="00D36C2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이혼과정에서 자녀에게 부모가 어떤 모습을 보여 주는가와 자녀를 어떻게 대하느냐가 이혼 후 자녀의 적응에 중요한 영향을 미칠 수 있다.</w:t>
        </w:r>
      </w:hyperlink>
    </w:p>
    <w:p w:rsidR="00D36C29" w:rsidRDefault="00D36C29" w:rsidP="00D36C2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자녀의 심리상태 관찰과 대화가 필요하다.</w:t>
        </w:r>
      </w:hyperlink>
    </w:p>
    <w:p w:rsidR="00D36C29" w:rsidRPr="00D36C29" w:rsidRDefault="00D36C29" w:rsidP="00D36C2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Pr="00D36C29">
          <w:rPr>
            <w:rStyle w:val="a4"/>
            <w:color w:val="FF0000"/>
          </w:rPr>
          <w:t>자녀들이 부모의 이혼을 빨리 받아들이고 부 또는 모성 실조 극복을 위해서 같이 살고 있지 않는 부모와는 접촉하지 않는 것이 바람직하다.</w:t>
        </w:r>
      </w:hyperlink>
    </w:p>
    <w:p w:rsidR="00D36C29" w:rsidRDefault="00D36C29" w:rsidP="00D36C2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자녀가 속한 학교나 사회공동체에 적극 참여하도록 유도하거나 지원 프로그램을 이용하고 격려한다.</w:t>
        </w:r>
      </w:hyperlink>
    </w:p>
    <w:p w:rsidR="00D36C29" w:rsidRDefault="00D36C29" w:rsidP="00D36C29">
      <w:pPr>
        <w:pStyle w:val="a3"/>
        <w:ind w:left="720"/>
      </w:pPr>
      <w:r>
        <w:t>헤어져 살고 있는 어머니 또는 아버지와의 긍정적 관계를 가능한 유지할 수 있도록 도움을 줘야 한다.</w:t>
      </w:r>
    </w:p>
    <w:p w:rsidR="00D36C29" w:rsidRDefault="00D36C29" w:rsidP="00D36C29">
      <w:pPr>
        <w:pStyle w:val="num2"/>
      </w:pPr>
      <w:r>
        <w:rPr>
          <w:rFonts w:hint="eastAsia"/>
        </w:rPr>
        <w:t xml:space="preserve">Q2. </w:t>
      </w:r>
      <w:r>
        <w:t>다음은 중 무엇에 대한 설명인지 고르시오.</w:t>
      </w:r>
    </w:p>
    <w:p w:rsidR="00D36C29" w:rsidRDefault="00D36C29" w:rsidP="00D36C2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C29" w:rsidRDefault="00D36C29" w:rsidP="00D36C2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저소득 </w:t>
      </w:r>
      <w:proofErr w:type="spellStart"/>
      <w:r>
        <w:t>한부모가족</w:t>
      </w:r>
      <w:proofErr w:type="spellEnd"/>
      <w:r>
        <w:t xml:space="preserve"> 자녀 양육비 등 지원, 청소년 </w:t>
      </w:r>
      <w:proofErr w:type="spellStart"/>
      <w:r>
        <w:t>한부모</w:t>
      </w:r>
      <w:proofErr w:type="spellEnd"/>
      <w:r>
        <w:t xml:space="preserve"> 자립지원, </w:t>
      </w:r>
      <w:r>
        <w:br/>
        <w:t xml:space="preserve">저소득 </w:t>
      </w:r>
      <w:proofErr w:type="spellStart"/>
      <w:r>
        <w:t>한부모가족</w:t>
      </w:r>
      <w:proofErr w:type="spellEnd"/>
      <w:r>
        <w:t xml:space="preserve"> 주거지원 서비스, </w:t>
      </w:r>
      <w:proofErr w:type="spellStart"/>
      <w:r>
        <w:t>권역별</w:t>
      </w:r>
      <w:proofErr w:type="spellEnd"/>
      <w:r>
        <w:t xml:space="preserve"> 미혼모 부자 지원기관 운영, </w:t>
      </w:r>
      <w:r>
        <w:br/>
        <w:t>가족역량강화 지원사업, 이혼위기가족 회복지원사업</w:t>
      </w:r>
    </w:p>
    <w:p w:rsidR="00D36C29" w:rsidRDefault="00D36C29" w:rsidP="00D36C2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1번" w:history="1">
        <w:r>
          <w:rPr>
            <w:rStyle w:val="a4"/>
          </w:rPr>
          <w:t>조손가족 지원사업</w:t>
        </w:r>
      </w:hyperlink>
    </w:p>
    <w:p w:rsidR="00D36C29" w:rsidRPr="00D36C29" w:rsidRDefault="00D36C29" w:rsidP="00D36C2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2번" w:history="1">
        <w:r w:rsidRPr="00D36C29">
          <w:rPr>
            <w:rStyle w:val="a4"/>
            <w:color w:val="FF0000"/>
          </w:rPr>
          <w:t>한부모가족 지원사업</w:t>
        </w:r>
      </w:hyperlink>
    </w:p>
    <w:p w:rsidR="00D36C29" w:rsidRDefault="00D36C29" w:rsidP="00D36C2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>
          <w:rPr>
            <w:rStyle w:val="a4"/>
          </w:rPr>
          <w:t>맞벌이부모가족 지원사업</w:t>
        </w:r>
      </w:hyperlink>
    </w:p>
    <w:p w:rsidR="00D36C29" w:rsidRDefault="00D36C29" w:rsidP="00D36C2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>
          <w:rPr>
            <w:rStyle w:val="a4"/>
          </w:rPr>
          <w:t>입양가족 지원사업</w:t>
        </w:r>
      </w:hyperlink>
    </w:p>
    <w:p w:rsidR="00D36C29" w:rsidRDefault="00D36C29" w:rsidP="00D36C2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5번" w:history="1">
        <w:r>
          <w:rPr>
            <w:rStyle w:val="a4"/>
          </w:rPr>
          <w:t>장애인가족 지원사업</w:t>
        </w:r>
      </w:hyperlink>
    </w:p>
    <w:p w:rsidR="00D36C29" w:rsidRDefault="00D36C29" w:rsidP="00D36C29">
      <w:pPr>
        <w:pStyle w:val="a3"/>
        <w:ind w:left="720"/>
      </w:pPr>
      <w:r>
        <w:t xml:space="preserve">보기는 </w:t>
      </w:r>
      <w:proofErr w:type="spellStart"/>
      <w:r>
        <w:t>한부모가족</w:t>
      </w:r>
      <w:proofErr w:type="spellEnd"/>
      <w:r>
        <w:t xml:space="preserve"> 지원사업에 대한 설명이다.</w:t>
      </w:r>
    </w:p>
    <w:p w:rsidR="00D36C29" w:rsidRDefault="00D36C29" w:rsidP="00D36C29">
      <w:pPr>
        <w:pStyle w:val="num3"/>
      </w:pPr>
      <w:r>
        <w:rPr>
          <w:rFonts w:hint="eastAsia"/>
        </w:rPr>
        <w:lastRenderedPageBreak/>
        <w:t xml:space="preserve">Q3. </w:t>
      </w:r>
      <w:r>
        <w:t>다음은 중 무엇에 대한 설명인지 고르시오.</w:t>
      </w:r>
    </w:p>
    <w:p w:rsidR="00D36C29" w:rsidRDefault="00D36C29" w:rsidP="00D36C2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C29" w:rsidRDefault="00D36C29" w:rsidP="00D36C2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2012년에 이전 ‘모자복지법’이 개정되었다. 모/부자 가정을 </w:t>
      </w:r>
      <w:proofErr w:type="spellStart"/>
      <w:r>
        <w:t>한부모가정으로</w:t>
      </w:r>
      <w:proofErr w:type="spellEnd"/>
      <w:r>
        <w:t xml:space="preserve"> 변경, </w:t>
      </w:r>
      <w:proofErr w:type="spellStart"/>
      <w:r>
        <w:t>조손가정을</w:t>
      </w:r>
      <w:proofErr w:type="spellEnd"/>
      <w:r>
        <w:t xml:space="preserve"> 보호대상으로 포함하였다. </w:t>
      </w:r>
      <w:proofErr w:type="spellStart"/>
      <w:r>
        <w:t>한부모가족의</w:t>
      </w:r>
      <w:proofErr w:type="spellEnd"/>
      <w:r>
        <w:t xml:space="preserve"> 자녀가 취학 중인 때에는 20세 미만에서 22세 미만으로 보호기간을 연장하였다. </w:t>
      </w:r>
      <w:proofErr w:type="spellStart"/>
      <w:r>
        <w:t>한부모가족</w:t>
      </w:r>
      <w:proofErr w:type="spellEnd"/>
      <w:r>
        <w:t xml:space="preserve"> 자녀양육비 이행 확보를 위한 무료법률구조사업을 실시한다.</w:t>
      </w:r>
    </w:p>
    <w:p w:rsidR="00D36C29" w:rsidRDefault="00D36C29" w:rsidP="00D36C2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>
          <w:rPr>
            <w:rStyle w:val="a4"/>
          </w:rPr>
          <w:t>가정복지법</w:t>
        </w:r>
      </w:hyperlink>
    </w:p>
    <w:p w:rsidR="00D36C29" w:rsidRDefault="00D36C29" w:rsidP="00D36C2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2번" w:history="1">
        <w:r>
          <w:rPr>
            <w:rStyle w:val="a4"/>
          </w:rPr>
          <w:t>청소년복지법</w:t>
        </w:r>
      </w:hyperlink>
    </w:p>
    <w:p w:rsidR="00D36C29" w:rsidRDefault="00D36C29" w:rsidP="00D36C2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>
          <w:rPr>
            <w:rStyle w:val="a4"/>
          </w:rPr>
          <w:t>청소년보호법</w:t>
        </w:r>
      </w:hyperlink>
    </w:p>
    <w:p w:rsidR="00D36C29" w:rsidRDefault="00D36C29" w:rsidP="00D36C2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>
          <w:rPr>
            <w:rStyle w:val="a4"/>
          </w:rPr>
          <w:t>아동복지법</w:t>
        </w:r>
      </w:hyperlink>
    </w:p>
    <w:p w:rsidR="00D36C29" w:rsidRPr="00D36C29" w:rsidRDefault="00D36C29" w:rsidP="00D36C2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5번" w:history="1">
        <w:r w:rsidRPr="00D36C29">
          <w:rPr>
            <w:rStyle w:val="a4"/>
            <w:color w:val="FF0000"/>
          </w:rPr>
          <w:t>한부모가족지원법</w:t>
        </w:r>
      </w:hyperlink>
    </w:p>
    <w:p w:rsidR="00D36C29" w:rsidRDefault="00D36C29" w:rsidP="00D36C29">
      <w:pPr>
        <w:pStyle w:val="a3"/>
        <w:ind w:left="720"/>
      </w:pPr>
      <w:r>
        <w:t xml:space="preserve">보기는 </w:t>
      </w:r>
      <w:proofErr w:type="spellStart"/>
      <w:r>
        <w:t>한부모가족지원법에</w:t>
      </w:r>
      <w:proofErr w:type="spellEnd"/>
      <w:r>
        <w:t xml:space="preserve"> 대한 설명이다.</w:t>
      </w:r>
    </w:p>
    <w:p w:rsidR="00D85CF9" w:rsidRPr="00D36C29" w:rsidRDefault="00D85CF9" w:rsidP="00D85CF9">
      <w:pPr>
        <w:tabs>
          <w:tab w:val="left" w:pos="6705"/>
        </w:tabs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BA40B4">
        <w:rPr>
          <w:rStyle w:val="click"/>
        </w:rPr>
        <w:t>계부모-자녀 관계 적응</w:t>
      </w:r>
      <w:r w:rsidR="00BA40B4">
        <w:rPr>
          <w:rStyle w:val="click"/>
          <w:rFonts w:hint="eastAsia"/>
        </w:rPr>
        <w:t xml:space="preserve">, </w:t>
      </w:r>
      <w:r w:rsidR="00BA40B4">
        <w:rPr>
          <w:rStyle w:val="click"/>
        </w:rPr>
        <w:t>가족법(</w:t>
      </w:r>
      <w:proofErr w:type="spellStart"/>
      <w:r w:rsidR="00BA40B4">
        <w:rPr>
          <w:rStyle w:val="click"/>
        </w:rPr>
        <w:t>호주제</w:t>
      </w:r>
      <w:proofErr w:type="spellEnd"/>
      <w:r w:rsidR="00BA40B4">
        <w:rPr>
          <w:rStyle w:val="click"/>
        </w:rPr>
        <w:t xml:space="preserve"> 폐지)</w:t>
      </w:r>
    </w:p>
    <w:p w:rsidR="00BA40B4" w:rsidRDefault="00BA40B4" w:rsidP="00BA40B4">
      <w:pPr>
        <w:pStyle w:val="2"/>
      </w:pPr>
      <w:r>
        <w:t>재혼가족의 실태</w:t>
      </w:r>
    </w:p>
    <w:p w:rsidR="00BA40B4" w:rsidRDefault="00BA40B4" w:rsidP="00BA40B4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재혼가족이란 한쪽이나 양쪽 부모 모두가 이전의 결혼에서 낳은 자녀를 데리고 다시 결혼을 하게 됨으로써 형성된 가정을 말함</w:t>
      </w:r>
    </w:p>
    <w:p w:rsidR="00BA40B4" w:rsidRDefault="00BA40B4" w:rsidP="00BA40B4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계모, 계부 가족이라는 말은 부정적인 의미를 내포하고 있는 것으로 생각되어 이러한 가정형태를 재혼 또는 혼합, 재결합, 재구성가정이라고 부르기도 함</w:t>
      </w:r>
    </w:p>
    <w:p w:rsidR="00BA40B4" w:rsidRDefault="00BA40B4" w:rsidP="00BA40B4">
      <w:pPr>
        <w:pStyle w:val="2"/>
      </w:pPr>
      <w:r>
        <w:t>재혼가족의 문제(재혼가족의 적응을 어렵게 하는 요소들)</w:t>
      </w:r>
    </w:p>
    <w:p w:rsidR="00BA40B4" w:rsidRDefault="00BA40B4" w:rsidP="00BA40B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재혼가족은 초혼 가족과 달리 가족형성기부터 이미 ‘가지고 시작하는 것’이 많음</w:t>
      </w:r>
    </w:p>
    <w:p w:rsidR="00BA40B4" w:rsidRDefault="00BA40B4" w:rsidP="00BA40B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재혼가족은 </w:t>
      </w:r>
      <w:proofErr w:type="spellStart"/>
      <w:r>
        <w:t>초혼가족에</w:t>
      </w:r>
      <w:proofErr w:type="spellEnd"/>
      <w:r>
        <w:t xml:space="preserve"> 비해 가족기능의 원활한 수행을 위한 중요한 요소 몇 가지가 부족함</w:t>
      </w:r>
    </w:p>
    <w:p w:rsidR="00BA40B4" w:rsidRDefault="00BA40B4" w:rsidP="00BA40B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재혼가족에 대한 사회적 규범 체계의 부재는 가족 내 역할의 모호성 문제와 연결</w:t>
      </w:r>
    </w:p>
    <w:p w:rsidR="00BA40B4" w:rsidRDefault="00BA40B4" w:rsidP="00BA40B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재혼가족에 대한 사회적 규범 체계의 부재와 관련해 가족 범주의 모호성 문제와 연결</w:t>
      </w:r>
    </w:p>
    <w:p w:rsidR="00BA40B4" w:rsidRDefault="00BA40B4" w:rsidP="00BA40B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재혼가족은 </w:t>
      </w:r>
      <w:proofErr w:type="spellStart"/>
      <w:r>
        <w:t>초혼가족에</w:t>
      </w:r>
      <w:proofErr w:type="spellEnd"/>
      <w:r>
        <w:t xml:space="preserve"> 비해 비교적 짧은 시간에 만들어지는 가족이기 때문에 기존의 익숙한 가족 내 역할구조, 권력구조, 자원분배 방식 등 전반적인 생활영역에서 갑작스러운 재구조화가 요구됨</w:t>
      </w:r>
    </w:p>
    <w:p w:rsidR="00BA40B4" w:rsidRDefault="00BA40B4" w:rsidP="00BA40B4">
      <w:pPr>
        <w:pStyle w:val="2"/>
      </w:pPr>
      <w:r>
        <w:lastRenderedPageBreak/>
        <w:t>재혼가족의 자녀문제</w:t>
      </w:r>
    </w:p>
    <w:p w:rsidR="00BA40B4" w:rsidRDefault="00BA40B4" w:rsidP="00BA40B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친부모를 새 부모와 공유해야 함</w:t>
      </w:r>
    </w:p>
    <w:p w:rsidR="00BA40B4" w:rsidRDefault="00BA40B4" w:rsidP="00BA40B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만일 재혼한 부모가 또 이혼하면 새로운 가족도 끝날지도 모른다는 두려움 때문에 새로운 가족에 대한 애정을 갖기 어려움</w:t>
      </w:r>
    </w:p>
    <w:p w:rsidR="00BA40B4" w:rsidRDefault="00BA40B4" w:rsidP="00BA40B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이전에 익숙했던 방식과 다른 생활방식에 적응해야 하며, 아직 애정이 없는 계부모의 훈육과 간섭을 받아야 함</w:t>
      </w:r>
    </w:p>
    <w:p w:rsidR="00BA40B4" w:rsidRDefault="00BA40B4" w:rsidP="00BA40B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같이 살고 있는 친부모와 따로 살고 있는 친부모 사이에서 누구에게 충성할 것인가의 문제로 심리적 갈등 겪음</w:t>
      </w:r>
    </w:p>
    <w:p w:rsidR="00BA40B4" w:rsidRDefault="00BA40B4" w:rsidP="00BA40B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친부모와 재결합할 수도 있다는 희망을 버려야 함</w:t>
      </w:r>
    </w:p>
    <w:p w:rsidR="00BA40B4" w:rsidRDefault="00BA40B4" w:rsidP="00BA40B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부모의 재혼으로 인해 달라진 생활환경상의 변화(이사, 전학, 교우관계 변화)로 스트레스를 겪을 수 있음</w:t>
      </w:r>
    </w:p>
    <w:p w:rsidR="00BA40B4" w:rsidRDefault="00BA40B4" w:rsidP="00BA40B4">
      <w:pPr>
        <w:pStyle w:val="2"/>
      </w:pPr>
      <w:r>
        <w:t>재혼가족의 효율적인 자녀양육방법</w:t>
      </w:r>
    </w:p>
    <w:p w:rsidR="00BA40B4" w:rsidRDefault="00BA40B4" w:rsidP="00BA40B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계부모-자녀 관계 적응에 상당한 시간이 필요함을 인식</w:t>
      </w:r>
    </w:p>
    <w:p w:rsidR="00BA40B4" w:rsidRDefault="00BA40B4" w:rsidP="00BA40B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지나친 통제력 부모역할 자제와 개방적 대화 필요</w:t>
      </w:r>
    </w:p>
    <w:p w:rsidR="00BA40B4" w:rsidRDefault="00BA40B4" w:rsidP="00BA40B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재혼 부부 사이의 양육에 대한 협의 필요</w:t>
      </w:r>
    </w:p>
    <w:p w:rsidR="00BA40B4" w:rsidRDefault="00BA40B4" w:rsidP="00BA40B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환경적 변화 시도로 새로운 관계, 역할 정립 모색</w:t>
      </w:r>
    </w:p>
    <w:p w:rsidR="00BA40B4" w:rsidRDefault="00BA40B4" w:rsidP="00BA40B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의붓</w:t>
      </w:r>
      <w:proofErr w:type="spellEnd"/>
      <w:r>
        <w:t xml:space="preserve"> 형제, 자매관계 내 갈등에 대해 스스로 해결할 기회 부여</w:t>
      </w:r>
    </w:p>
    <w:p w:rsidR="00BA40B4" w:rsidRDefault="00BA40B4" w:rsidP="00BA40B4">
      <w:pPr>
        <w:pStyle w:val="2"/>
      </w:pPr>
      <w:r>
        <w:t>재혼가족과 자녀를 위한 지원방법</w:t>
      </w:r>
    </w:p>
    <w:p w:rsidR="00BA40B4" w:rsidRDefault="00BA40B4" w:rsidP="00BA40B4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재혼을 준비하는 과정, 재혼과정이나 생활에서 겪을 수 있는 문제에 대한 상담의 요구</w:t>
      </w:r>
    </w:p>
    <w:p w:rsidR="00BA40B4" w:rsidRDefault="00BA40B4" w:rsidP="00BA40B4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관한 문제(자녀적응 훈련)나 부부관계(의사소통)의 문제를 해결할 수 있는 교육프로그램의 요구</w:t>
      </w:r>
    </w:p>
    <w:p w:rsidR="00BA40B4" w:rsidRDefault="00BA40B4" w:rsidP="00BA40B4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재혼준비 교육 프로그램에서 재혼가족에서의 부모역할에 대한 주제를 다룸</w:t>
      </w:r>
    </w:p>
    <w:p w:rsidR="00BA40B4" w:rsidRDefault="00BA40B4" w:rsidP="00BA40B4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재혼가족에서의 부모-자녀 관계와 계부모-자녀 관계의 중요성과 특징 이해하기</w:t>
      </w:r>
    </w:p>
    <w:p w:rsidR="00BA40B4" w:rsidRDefault="00BA40B4" w:rsidP="00BA40B4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재혼가족에서의 부모역할과 계부모역할에 대해 현실적으로 기대 갖기</w:t>
      </w:r>
    </w:p>
    <w:p w:rsidR="00BA40B4" w:rsidRDefault="00BA40B4" w:rsidP="00BA40B4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재혼가족에서의 부모역할에 대해 긍정적인 태도 갖기</w:t>
      </w:r>
    </w:p>
    <w:p w:rsidR="00BA40B4" w:rsidRDefault="00BA40B4" w:rsidP="00BA40B4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친부모역할과 계부모로서의 역할수행을 위한 각오 다지기</w:t>
      </w:r>
    </w:p>
    <w:p w:rsidR="00BA40B4" w:rsidRDefault="00BA40B4" w:rsidP="00BA40B4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사회적 인식 </w:t>
      </w:r>
      <w:proofErr w:type="gramStart"/>
      <w:r>
        <w:t>변화 :</w:t>
      </w:r>
      <w:proofErr w:type="gramEnd"/>
      <w:r>
        <w:t xml:space="preserve"> 재혼가족을 평범하지 않은 사람들, 문제가 있는 사람들, 비행 가능성이 있는 아이들로 보는 주위의 선입견을 없애기 위해서는 사회적 인식변화에 대한 캠페인이 필요함</w:t>
      </w:r>
    </w:p>
    <w:p w:rsidR="00D2777A" w:rsidRDefault="00D2777A" w:rsidP="00D2777A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재혼가족의 자녀들이 겪을 수 있는 어려움에 대한 설명 중 잘못된 것을 고르시오.</w:t>
      </w:r>
    </w:p>
    <w:p w:rsidR="00D2777A" w:rsidRDefault="00D2777A" w:rsidP="00D2777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>
          <w:rPr>
            <w:rStyle w:val="a4"/>
          </w:rPr>
          <w:t>만일 재혼한 부모가 또 이혼하면 새로운 가족도 끝날지도 모른다는 두려움 때문에 새로운 가족에 대한 애정을 갖기 어렵다.</w:t>
        </w:r>
      </w:hyperlink>
    </w:p>
    <w:p w:rsidR="00D2777A" w:rsidRDefault="00D2777A" w:rsidP="00D2777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>
          <w:rPr>
            <w:rStyle w:val="a4"/>
          </w:rPr>
          <w:t>이전에 익숙했던 방식과 다른 생활방식에 적응해야 하며, 아직 애정이 없는 계부모의 훈육과 간섭을 받아야 한다.</w:t>
        </w:r>
      </w:hyperlink>
    </w:p>
    <w:p w:rsidR="00D2777A" w:rsidRDefault="00D2777A" w:rsidP="00D2777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>
          <w:rPr>
            <w:rStyle w:val="a4"/>
          </w:rPr>
          <w:t>같이 살고 있는 친부모와 따로 살고 있는 친부모 사이에서 누구에게 충성할 것인가의 문제로 심리적 갈등을 겪는다.</w:t>
        </w:r>
      </w:hyperlink>
    </w:p>
    <w:p w:rsidR="00D2777A" w:rsidRPr="00D2777A" w:rsidRDefault="00D2777A" w:rsidP="00D2777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4번" w:history="1">
        <w:r w:rsidRPr="00D2777A">
          <w:rPr>
            <w:rStyle w:val="a4"/>
            <w:color w:val="FF0000"/>
          </w:rPr>
          <w:t>재혼이 많아졌기 때문에 계부모와 사는 것이 더 이상 자녀들에게는 별문제가 되지 않는다.</w:t>
        </w:r>
      </w:hyperlink>
    </w:p>
    <w:p w:rsidR="00D2777A" w:rsidRDefault="00D2777A" w:rsidP="00D2777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>
          <w:rPr>
            <w:rStyle w:val="a4"/>
          </w:rPr>
          <w:t>부모의 재혼으로 인해 달라진 생활환경상의 변화(이사, 전학, 교우관계 변화)로 스트레스를 겪을 수 있다.</w:t>
        </w:r>
      </w:hyperlink>
    </w:p>
    <w:p w:rsidR="00D2777A" w:rsidRDefault="00D2777A" w:rsidP="00D2777A">
      <w:pPr>
        <w:pStyle w:val="a3"/>
        <w:ind w:left="720"/>
      </w:pPr>
      <w:r>
        <w:t xml:space="preserve">재혼이 많아졌다고 하지만 자녀들에게는 상당히 큰 스트레스로 작용할 수 있다. 이론적으로는 부모의 이혼 후 이혼한 가정 아동이 겪는 어려움이 고아보다는 나쁘지 않다고 하지만, 실제적으로 많은 어려움을 겪고 있고 친부모 모두가 재혼할 가능성이 높기 때문에 이혼가정의 아동은 부모 모두를 잃게 </w:t>
      </w:r>
      <w:proofErr w:type="spellStart"/>
      <w:r>
        <w:t>될까봐</w:t>
      </w:r>
      <w:proofErr w:type="spellEnd"/>
      <w:r>
        <w:t xml:space="preserve"> 두려워하고 계부모를 나쁜 부모로 묘사하는 사회적 편견 때문에 아동이 함께 살고 있는 부모도 잃게 되지 않을까 하는 두려움을 가지게 된다.</w:t>
      </w:r>
    </w:p>
    <w:p w:rsidR="00D2777A" w:rsidRDefault="00D2777A" w:rsidP="00D2777A">
      <w:pPr>
        <w:pStyle w:val="num2"/>
      </w:pPr>
      <w:r>
        <w:rPr>
          <w:rFonts w:hint="eastAsia"/>
        </w:rPr>
        <w:t xml:space="preserve">Q2. </w:t>
      </w:r>
      <w:r>
        <w:t>재혼가족의 효율적인 자녀양육방법에 대한 설명으로 옳지 않은 것을 고르시오.</w:t>
      </w:r>
    </w:p>
    <w:p w:rsidR="00D2777A" w:rsidRDefault="00D2777A" w:rsidP="00D2777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>
          <w:rPr>
            <w:rStyle w:val="a4"/>
          </w:rPr>
          <w:t>계부모-자녀 관계 적응에 상당한 시간이 필요하다는 것을 인식해야 한다.</w:t>
        </w:r>
      </w:hyperlink>
    </w:p>
    <w:p w:rsidR="00D2777A" w:rsidRDefault="00D2777A" w:rsidP="00D2777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>
          <w:rPr>
            <w:rStyle w:val="a4"/>
          </w:rPr>
          <w:t>지나친 통제나 부모역할을 자제하고 개방적 대화가 필요하다.</w:t>
        </w:r>
      </w:hyperlink>
    </w:p>
    <w:p w:rsidR="00D2777A" w:rsidRDefault="00D2777A" w:rsidP="00D2777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>
          <w:rPr>
            <w:rStyle w:val="a4"/>
          </w:rPr>
          <w:t>재혼 부부 사이에서 자녀양육에 대한 충분한 대화와 협의가 필요하다.</w:t>
        </w:r>
      </w:hyperlink>
    </w:p>
    <w:p w:rsidR="00D2777A" w:rsidRDefault="00D2777A" w:rsidP="00D2777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>
          <w:rPr>
            <w:rStyle w:val="a4"/>
          </w:rPr>
          <w:t>자녀와의 새로운 관계 형성을 위해서 거주지를 바꾸거나 주거환경을 바꾸어 보는 것도 도움이 될 수 있다.</w:t>
        </w:r>
      </w:hyperlink>
    </w:p>
    <w:p w:rsidR="00D2777A" w:rsidRPr="00D2777A" w:rsidRDefault="00D2777A" w:rsidP="00D2777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5번" w:history="1">
        <w:r w:rsidRPr="00D2777A">
          <w:rPr>
            <w:rStyle w:val="a4"/>
            <w:color w:val="FF0000"/>
          </w:rPr>
          <w:t>의붓형제, 자매관계 내 갈등에 대해 부모가 개입하여 정리해야 한다.</w:t>
        </w:r>
      </w:hyperlink>
    </w:p>
    <w:p w:rsidR="00D2777A" w:rsidRDefault="00D2777A" w:rsidP="00D2777A">
      <w:pPr>
        <w:pStyle w:val="a3"/>
        <w:ind w:left="720"/>
      </w:pPr>
      <w:proofErr w:type="spellStart"/>
      <w:r>
        <w:t>의붓형제</w:t>
      </w:r>
      <w:proofErr w:type="spellEnd"/>
      <w:r>
        <w:t>, 자매관계 내 갈등에 대해 자녀들 스스로 해결할 기회를 부여하는 것이 도움이 된다.</w:t>
      </w:r>
    </w:p>
    <w:p w:rsidR="00D2777A" w:rsidRDefault="00D2777A" w:rsidP="00D2777A">
      <w:pPr>
        <w:pStyle w:val="num3"/>
      </w:pPr>
      <w:r>
        <w:rPr>
          <w:rFonts w:hint="eastAsia"/>
        </w:rPr>
        <w:t xml:space="preserve">Q3. </w:t>
      </w:r>
      <w:r>
        <w:t>다음은 중 무엇에 대한 설명인지 고르시오.</w:t>
      </w:r>
    </w:p>
    <w:p w:rsidR="00D2777A" w:rsidRDefault="00D2777A" w:rsidP="00D2777A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A" w:rsidRDefault="00D2777A" w:rsidP="00D2777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개정 이전에는 대부분 전혼 자녀를 데리고 재혼한 여성의 경우 자녀들의 성</w:t>
      </w:r>
      <w:r>
        <w:rPr>
          <w:rStyle w:val="hanja"/>
        </w:rPr>
        <w:t>(姓)</w:t>
      </w:r>
      <w:r>
        <w:t>이 문제가 되며</w:t>
      </w:r>
      <w:r>
        <w:br/>
        <w:t xml:space="preserve">특히 학력이 자녀들이 학교에서 상처를 받는 일이 많은 것으로 나타났다. </w:t>
      </w:r>
      <w:r>
        <w:br/>
        <w:t>- 현재 살고 있는 아버지와 성이 다름으로 인해 아이들은 또래들 사이에서 놀림을 받거나 학교</w:t>
      </w:r>
      <w:r>
        <w:br/>
        <w:t xml:space="preserve">생활에서 어려움을 겪어 왔다. </w:t>
      </w:r>
      <w:r>
        <w:br/>
        <w:t>- 2005년 개정된 이 법에서는 호주제가 폐지되면서 호적 대신 ‘</w:t>
      </w:r>
      <w:proofErr w:type="spellStart"/>
      <w:r>
        <w:t>가족관계등록부</w:t>
      </w:r>
      <w:proofErr w:type="spellEnd"/>
      <w:r>
        <w:t xml:space="preserve">’가 </w:t>
      </w:r>
      <w:r>
        <w:lastRenderedPageBreak/>
        <w:t>도입되어 재혼</w:t>
      </w:r>
      <w:r>
        <w:br/>
        <w:t xml:space="preserve">가정의 자녀는 </w:t>
      </w:r>
      <w:proofErr w:type="spellStart"/>
      <w:r>
        <w:t>친양자</w:t>
      </w:r>
      <w:proofErr w:type="spellEnd"/>
      <w:r>
        <w:t xml:space="preserve"> 입양이 되면 양부의 성과 본을 따를 수 있게 되었다.</w:t>
      </w:r>
    </w:p>
    <w:p w:rsidR="00D2777A" w:rsidRDefault="00D2777A" w:rsidP="00D2777A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>모자보건법</w:t>
        </w:r>
      </w:hyperlink>
    </w:p>
    <w:p w:rsidR="00D2777A" w:rsidRDefault="00D2777A" w:rsidP="00D2777A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>
          <w:rPr>
            <w:rStyle w:val="a4"/>
          </w:rPr>
          <w:t>가족복지법</w:t>
        </w:r>
      </w:hyperlink>
    </w:p>
    <w:p w:rsidR="00D2777A" w:rsidRDefault="00D2777A" w:rsidP="00D2777A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>
          <w:rPr>
            <w:rStyle w:val="a4"/>
          </w:rPr>
          <w:t>아동복지법</w:t>
        </w:r>
      </w:hyperlink>
    </w:p>
    <w:p w:rsidR="00D2777A" w:rsidRDefault="00D2777A" w:rsidP="00D2777A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>
          <w:rPr>
            <w:rStyle w:val="a4"/>
          </w:rPr>
          <w:t>청소년보호법</w:t>
        </w:r>
      </w:hyperlink>
    </w:p>
    <w:p w:rsidR="00D2777A" w:rsidRPr="00D2777A" w:rsidRDefault="00D2777A" w:rsidP="00D2777A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Pr="00D2777A">
          <w:rPr>
            <w:rStyle w:val="a4"/>
            <w:color w:val="FF0000"/>
          </w:rPr>
          <w:t>가족법</w:t>
        </w:r>
      </w:hyperlink>
    </w:p>
    <w:p w:rsidR="00D2777A" w:rsidRDefault="00D2777A" w:rsidP="00D2777A">
      <w:pPr>
        <w:pStyle w:val="a3"/>
        <w:ind w:left="720"/>
      </w:pPr>
      <w:r>
        <w:t>보기는 가족법에 대한 설명이다.</w:t>
      </w:r>
    </w:p>
    <w:p w:rsidR="005262A7" w:rsidRPr="00D2777A" w:rsidRDefault="005262A7">
      <w:pPr>
        <w:rPr>
          <w:szCs w:val="20"/>
        </w:rPr>
      </w:pPr>
    </w:p>
    <w:sectPr w:rsidR="005262A7" w:rsidRPr="00D277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E67" w:rsidRDefault="00D14E67" w:rsidP="009529A2">
      <w:pPr>
        <w:spacing w:after="0" w:line="240" w:lineRule="auto"/>
      </w:pPr>
      <w:r>
        <w:separator/>
      </w:r>
    </w:p>
  </w:endnote>
  <w:endnote w:type="continuationSeparator" w:id="0">
    <w:p w:rsidR="00D14E67" w:rsidRDefault="00D14E67" w:rsidP="0095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E67" w:rsidRDefault="00D14E67" w:rsidP="009529A2">
      <w:pPr>
        <w:spacing w:after="0" w:line="240" w:lineRule="auto"/>
      </w:pPr>
      <w:r>
        <w:separator/>
      </w:r>
    </w:p>
  </w:footnote>
  <w:footnote w:type="continuationSeparator" w:id="0">
    <w:p w:rsidR="00D14E67" w:rsidRDefault="00D14E67" w:rsidP="0095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B17"/>
    <w:multiLevelType w:val="multilevel"/>
    <w:tmpl w:val="AE70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326FBD"/>
    <w:multiLevelType w:val="multilevel"/>
    <w:tmpl w:val="D72C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0E60A1"/>
    <w:multiLevelType w:val="multilevel"/>
    <w:tmpl w:val="7500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BC4CA2"/>
    <w:multiLevelType w:val="multilevel"/>
    <w:tmpl w:val="533E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C7E0C"/>
    <w:multiLevelType w:val="multilevel"/>
    <w:tmpl w:val="D978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2A7EF8"/>
    <w:multiLevelType w:val="multilevel"/>
    <w:tmpl w:val="6422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795D28"/>
    <w:multiLevelType w:val="multilevel"/>
    <w:tmpl w:val="FE06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6C018F"/>
    <w:multiLevelType w:val="multilevel"/>
    <w:tmpl w:val="D9B0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754587"/>
    <w:multiLevelType w:val="multilevel"/>
    <w:tmpl w:val="0C30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781A87"/>
    <w:multiLevelType w:val="multilevel"/>
    <w:tmpl w:val="AFE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A4257C"/>
    <w:multiLevelType w:val="multilevel"/>
    <w:tmpl w:val="7584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425048"/>
    <w:multiLevelType w:val="multilevel"/>
    <w:tmpl w:val="3CD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DD2FB3"/>
    <w:multiLevelType w:val="multilevel"/>
    <w:tmpl w:val="3D12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5A0795"/>
    <w:multiLevelType w:val="multilevel"/>
    <w:tmpl w:val="3F7A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2C08A6"/>
    <w:multiLevelType w:val="multilevel"/>
    <w:tmpl w:val="D0A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4F4328"/>
    <w:multiLevelType w:val="multilevel"/>
    <w:tmpl w:val="4706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700E74"/>
    <w:multiLevelType w:val="multilevel"/>
    <w:tmpl w:val="3644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223318"/>
    <w:multiLevelType w:val="multilevel"/>
    <w:tmpl w:val="CE88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D11387"/>
    <w:multiLevelType w:val="multilevel"/>
    <w:tmpl w:val="A88C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5E2361"/>
    <w:multiLevelType w:val="multilevel"/>
    <w:tmpl w:val="14CE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20"/>
  </w:num>
  <w:num w:numId="3">
    <w:abstractNumId w:val="3"/>
  </w:num>
  <w:num w:numId="4">
    <w:abstractNumId w:val="29"/>
  </w:num>
  <w:num w:numId="5">
    <w:abstractNumId w:val="10"/>
  </w:num>
  <w:num w:numId="6">
    <w:abstractNumId w:val="18"/>
  </w:num>
  <w:num w:numId="7">
    <w:abstractNumId w:val="36"/>
  </w:num>
  <w:num w:numId="8">
    <w:abstractNumId w:val="19"/>
  </w:num>
  <w:num w:numId="9">
    <w:abstractNumId w:val="31"/>
  </w:num>
  <w:num w:numId="10">
    <w:abstractNumId w:val="26"/>
  </w:num>
  <w:num w:numId="11">
    <w:abstractNumId w:val="22"/>
  </w:num>
  <w:num w:numId="12">
    <w:abstractNumId w:val="2"/>
  </w:num>
  <w:num w:numId="13">
    <w:abstractNumId w:val="45"/>
  </w:num>
  <w:num w:numId="14">
    <w:abstractNumId w:val="7"/>
  </w:num>
  <w:num w:numId="15">
    <w:abstractNumId w:val="1"/>
  </w:num>
  <w:num w:numId="16">
    <w:abstractNumId w:val="42"/>
  </w:num>
  <w:num w:numId="17">
    <w:abstractNumId w:val="30"/>
  </w:num>
  <w:num w:numId="18">
    <w:abstractNumId w:val="9"/>
  </w:num>
  <w:num w:numId="19">
    <w:abstractNumId w:val="46"/>
  </w:num>
  <w:num w:numId="20">
    <w:abstractNumId w:val="11"/>
  </w:num>
  <w:num w:numId="21">
    <w:abstractNumId w:val="23"/>
  </w:num>
  <w:num w:numId="22">
    <w:abstractNumId w:val="27"/>
  </w:num>
  <w:num w:numId="23">
    <w:abstractNumId w:val="32"/>
  </w:num>
  <w:num w:numId="24">
    <w:abstractNumId w:val="37"/>
  </w:num>
  <w:num w:numId="25">
    <w:abstractNumId w:val="14"/>
  </w:num>
  <w:num w:numId="26">
    <w:abstractNumId w:val="4"/>
  </w:num>
  <w:num w:numId="27">
    <w:abstractNumId w:val="16"/>
  </w:num>
  <w:num w:numId="28">
    <w:abstractNumId w:val="12"/>
  </w:num>
  <w:num w:numId="29">
    <w:abstractNumId w:val="39"/>
  </w:num>
  <w:num w:numId="30">
    <w:abstractNumId w:val="44"/>
  </w:num>
  <w:num w:numId="31">
    <w:abstractNumId w:val="33"/>
  </w:num>
  <w:num w:numId="32">
    <w:abstractNumId w:val="35"/>
  </w:num>
  <w:num w:numId="33">
    <w:abstractNumId w:val="13"/>
  </w:num>
  <w:num w:numId="34">
    <w:abstractNumId w:val="0"/>
  </w:num>
  <w:num w:numId="35">
    <w:abstractNumId w:val="8"/>
  </w:num>
  <w:num w:numId="36">
    <w:abstractNumId w:val="25"/>
  </w:num>
  <w:num w:numId="37">
    <w:abstractNumId w:val="24"/>
  </w:num>
  <w:num w:numId="38">
    <w:abstractNumId w:val="41"/>
  </w:num>
  <w:num w:numId="39">
    <w:abstractNumId w:val="43"/>
  </w:num>
  <w:num w:numId="40">
    <w:abstractNumId w:val="34"/>
  </w:num>
  <w:num w:numId="41">
    <w:abstractNumId w:val="21"/>
  </w:num>
  <w:num w:numId="42">
    <w:abstractNumId w:val="28"/>
  </w:num>
  <w:num w:numId="43">
    <w:abstractNumId w:val="17"/>
  </w:num>
  <w:num w:numId="44">
    <w:abstractNumId w:val="15"/>
  </w:num>
  <w:num w:numId="45">
    <w:abstractNumId w:val="38"/>
  </w:num>
  <w:num w:numId="46">
    <w:abstractNumId w:val="6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156A6"/>
    <w:rsid w:val="00366CAA"/>
    <w:rsid w:val="0049058B"/>
    <w:rsid w:val="005262A7"/>
    <w:rsid w:val="00542CE4"/>
    <w:rsid w:val="006A1218"/>
    <w:rsid w:val="008D2077"/>
    <w:rsid w:val="008D6AC5"/>
    <w:rsid w:val="009529A2"/>
    <w:rsid w:val="009A29CC"/>
    <w:rsid w:val="00A77C0B"/>
    <w:rsid w:val="00BA40B4"/>
    <w:rsid w:val="00C30EDD"/>
    <w:rsid w:val="00D07D4F"/>
    <w:rsid w:val="00D14E67"/>
    <w:rsid w:val="00D25C1D"/>
    <w:rsid w:val="00D2777A"/>
    <w:rsid w:val="00D36C29"/>
    <w:rsid w:val="00D85CF9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52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529A2"/>
  </w:style>
  <w:style w:type="paragraph" w:styleId="a7">
    <w:name w:val="footer"/>
    <w:basedOn w:val="a"/>
    <w:link w:val="Char1"/>
    <w:uiPriority w:val="99"/>
    <w:unhideWhenUsed/>
    <w:rsid w:val="009529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529A2"/>
  </w:style>
  <w:style w:type="character" w:customStyle="1" w:styleId="click">
    <w:name w:val="click"/>
    <w:basedOn w:val="a0"/>
    <w:rsid w:val="009529A2"/>
  </w:style>
  <w:style w:type="character" w:customStyle="1" w:styleId="hanja">
    <w:name w:val="hanja"/>
    <w:basedOn w:val="a0"/>
    <w:rsid w:val="00D27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52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529A2"/>
  </w:style>
  <w:style w:type="paragraph" w:styleId="a7">
    <w:name w:val="footer"/>
    <w:basedOn w:val="a"/>
    <w:link w:val="Char1"/>
    <w:uiPriority w:val="99"/>
    <w:unhideWhenUsed/>
    <w:rsid w:val="009529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529A2"/>
  </w:style>
  <w:style w:type="character" w:customStyle="1" w:styleId="click">
    <w:name w:val="click"/>
    <w:basedOn w:val="a0"/>
    <w:rsid w:val="009529A2"/>
  </w:style>
  <w:style w:type="character" w:customStyle="1" w:styleId="hanja">
    <w:name w:val="hanja"/>
    <w:basedOn w:val="a0"/>
    <w:rsid w:val="00D2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5/index.html?wk=11&amp;th=01?isEnd=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ms.studywill.net/Contents/2019/000375/index.html?wk=11&amp;th=01?isEnd=1" TargetMode="External"/><Relationship Id="rId26" Type="http://schemas.openxmlformats.org/officeDocument/2006/relationships/hyperlink" Target="http://lms.studywill.net/Contents/2019/000375/index.html?wk=11&amp;th=02?isEnd=1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5/index.html?wk=11&amp;th=01?isEnd=1" TargetMode="External"/><Relationship Id="rId34" Type="http://schemas.openxmlformats.org/officeDocument/2006/relationships/hyperlink" Target="http://lms.studywill.net/Contents/2019/000375/index.html?wk=11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5/index.html?wk=11&amp;th=01?isEnd=1" TargetMode="External"/><Relationship Id="rId17" Type="http://schemas.openxmlformats.org/officeDocument/2006/relationships/hyperlink" Target="http://lms.studywill.net/Contents/2019/000375/index.html?wk=11&amp;th=01?isEnd=1" TargetMode="External"/><Relationship Id="rId25" Type="http://schemas.openxmlformats.org/officeDocument/2006/relationships/hyperlink" Target="http://lms.studywill.net/Contents/2019/000375/index.html?wk=11&amp;th=02?isEnd=1" TargetMode="External"/><Relationship Id="rId33" Type="http://schemas.openxmlformats.org/officeDocument/2006/relationships/hyperlink" Target="http://lms.studywill.net/Contents/2019/000375/index.html?wk=11&amp;th=02?isEnd=1" TargetMode="External"/><Relationship Id="rId38" Type="http://schemas.openxmlformats.org/officeDocument/2006/relationships/hyperlink" Target="http://lms.studywill.net/Contents/2019/000375/index.html?wk=11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5/index.html?wk=11&amp;th=01?isEnd=1" TargetMode="External"/><Relationship Id="rId20" Type="http://schemas.openxmlformats.org/officeDocument/2006/relationships/hyperlink" Target="http://lms.studywill.net/Contents/2019/000375/index.html?wk=11&amp;th=01?isEnd=1" TargetMode="External"/><Relationship Id="rId29" Type="http://schemas.openxmlformats.org/officeDocument/2006/relationships/hyperlink" Target="http://lms.studywill.net/Contents/2019/000375/index.html?wk=11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5/index.html?wk=11&amp;th=01?isEnd=1" TargetMode="External"/><Relationship Id="rId24" Type="http://schemas.openxmlformats.org/officeDocument/2006/relationships/hyperlink" Target="http://lms.studywill.net/Contents/2019/000375/index.html?wk=11&amp;th=02?isEnd=1" TargetMode="External"/><Relationship Id="rId32" Type="http://schemas.openxmlformats.org/officeDocument/2006/relationships/hyperlink" Target="http://lms.studywill.net/Contents/2019/000375/index.html?wk=11&amp;th=02?isEnd=1" TargetMode="External"/><Relationship Id="rId37" Type="http://schemas.openxmlformats.org/officeDocument/2006/relationships/hyperlink" Target="http://lms.studywill.net/Contents/2019/000375/index.html?wk=11&amp;th=02?isEnd=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5/index.html?wk=11&amp;th=01?isEnd=1" TargetMode="External"/><Relationship Id="rId23" Type="http://schemas.openxmlformats.org/officeDocument/2006/relationships/hyperlink" Target="http://lms.studywill.net/Contents/2019/000375/index.html?wk=11&amp;th=01?isEnd=1" TargetMode="External"/><Relationship Id="rId28" Type="http://schemas.openxmlformats.org/officeDocument/2006/relationships/hyperlink" Target="http://lms.studywill.net/Contents/2019/000375/index.html?wk=11&amp;th=02?isEnd=1" TargetMode="External"/><Relationship Id="rId36" Type="http://schemas.openxmlformats.org/officeDocument/2006/relationships/hyperlink" Target="http://lms.studywill.net/Contents/2019/000375/index.html?wk=11&amp;th=02?isEnd=1" TargetMode="External"/><Relationship Id="rId10" Type="http://schemas.openxmlformats.org/officeDocument/2006/relationships/hyperlink" Target="http://lms.studywill.net/Contents/2019/000375/index.html?wk=11&amp;th=01?isEnd=1" TargetMode="External"/><Relationship Id="rId19" Type="http://schemas.openxmlformats.org/officeDocument/2006/relationships/hyperlink" Target="http://lms.studywill.net/Contents/2019/000375/index.html?wk=11&amp;th=01?isEnd=1" TargetMode="External"/><Relationship Id="rId31" Type="http://schemas.openxmlformats.org/officeDocument/2006/relationships/hyperlink" Target="http://lms.studywill.net/Contents/2019/000375/index.html?wk=11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5/index.html?wk=11&amp;th=01?isEnd=1" TargetMode="External"/><Relationship Id="rId14" Type="http://schemas.openxmlformats.org/officeDocument/2006/relationships/hyperlink" Target="http://lms.studywill.net/Contents/2019/000375/index.html?wk=11&amp;th=01?isEnd=1" TargetMode="External"/><Relationship Id="rId22" Type="http://schemas.openxmlformats.org/officeDocument/2006/relationships/hyperlink" Target="http://lms.studywill.net/Contents/2019/000375/index.html?wk=11&amp;th=01?isEnd=1" TargetMode="External"/><Relationship Id="rId27" Type="http://schemas.openxmlformats.org/officeDocument/2006/relationships/hyperlink" Target="http://lms.studywill.net/Contents/2019/000375/index.html?wk=11&amp;th=02?isEnd=1" TargetMode="External"/><Relationship Id="rId30" Type="http://schemas.openxmlformats.org/officeDocument/2006/relationships/hyperlink" Target="http://lms.studywill.net/Contents/2019/000375/index.html?wk=11&amp;th=02?isEnd=1" TargetMode="External"/><Relationship Id="rId35" Type="http://schemas.openxmlformats.org/officeDocument/2006/relationships/hyperlink" Target="http://lms.studywill.net/Contents/2019/000375/index.html?wk=11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2021-02-28T04:22:00Z</dcterms:modified>
</cp:coreProperties>
</file>