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37" w:rsidRDefault="00C36B9C">
      <w:pPr>
        <w:pStyle w:val="a3"/>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교시 학습 키워드 – 소비자의 내적반응</w:t>
      </w:r>
      <w:r>
        <w:rPr>
          <w:rFonts w:asciiTheme="minorHAnsi" w:eastAsiaTheme="minorHAnsi" w:hAnsiTheme="minorHAnsi" w:cs="함초롬바탕"/>
        </w:rPr>
        <w:t xml:space="preserve">, </w:t>
      </w:r>
      <w:r>
        <w:rPr>
          <w:rFonts w:asciiTheme="minorHAnsi" w:eastAsiaTheme="minorHAnsi" w:hAnsiTheme="minorHAnsi"/>
        </w:rPr>
        <w:t>소비자의 의사결정 및 판단</w:t>
      </w:r>
      <w:r>
        <w:rPr>
          <w:rFonts w:asciiTheme="minorHAnsi" w:eastAsiaTheme="minorHAnsi" w:hAnsiTheme="minorHAnsi" w:cs="함초롬바탕"/>
        </w:rPr>
        <w:t xml:space="preserve">, </w:t>
      </w:r>
      <w:r>
        <w:rPr>
          <w:rFonts w:asciiTheme="minorHAnsi" w:eastAsiaTheme="minorHAnsi" w:hAnsiTheme="minorHAnsi"/>
        </w:rPr>
        <w:t>소비자의 해석과 경험</w:t>
      </w:r>
    </w:p>
    <w:p w:rsidR="005B0937" w:rsidRDefault="00C36B9C">
      <w:pPr>
        <w:pStyle w:val="a3"/>
        <w:rPr>
          <w:rFonts w:asciiTheme="minorHAnsi" w:eastAsiaTheme="minorHAnsi" w:hAnsiTheme="minorHAnsi"/>
        </w:rPr>
      </w:pPr>
      <w:r>
        <w:rPr>
          <w:rFonts w:asciiTheme="minorHAnsi" w:eastAsiaTheme="minorHAnsi" w:hAnsiTheme="minorHAnsi"/>
        </w:rPr>
        <w:t>소비자 심리학의 정의</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소비자의 개념 및 범위와 소비자 심리학의 정의</w:t>
      </w:r>
    </w:p>
    <w:p w:rsidR="005B0937" w:rsidRDefault="00C36B9C">
      <w:pPr>
        <w:pStyle w:val="a3"/>
        <w:rPr>
          <w:rFonts w:asciiTheme="minorHAnsi" w:eastAsiaTheme="minorHAnsi" w:hAnsiTheme="minorHAnsi"/>
        </w:rPr>
      </w:pPr>
      <w:r>
        <w:rPr>
          <w:rFonts w:asciiTheme="minorHAnsi" w:eastAsiaTheme="minorHAnsi" w:hAnsiTheme="minorHAnsi"/>
        </w:rPr>
        <w:t>소비자의 개념은 상품</w:t>
      </w:r>
      <w:r>
        <w:rPr>
          <w:rFonts w:asciiTheme="minorHAnsi" w:eastAsiaTheme="minorHAnsi" w:hAnsiTheme="minorHAnsi" w:cs="함초롬바탕"/>
        </w:rPr>
        <w:t>(</w:t>
      </w:r>
      <w:r>
        <w:rPr>
          <w:rFonts w:asciiTheme="minorHAnsi" w:eastAsiaTheme="minorHAnsi" w:hAnsiTheme="minorHAnsi"/>
        </w:rPr>
        <w:t>제품</w:t>
      </w:r>
      <w:r>
        <w:rPr>
          <w:rFonts w:asciiTheme="minorHAnsi" w:eastAsiaTheme="minorHAnsi" w:hAnsiTheme="minorHAnsi" w:cs="함초롬바탕"/>
        </w:rPr>
        <w:t xml:space="preserve">, </w:t>
      </w:r>
      <w:r>
        <w:rPr>
          <w:rFonts w:asciiTheme="minorHAnsi" w:eastAsiaTheme="minorHAnsi" w:hAnsiTheme="minorHAnsi"/>
        </w:rPr>
        <w:t>서비스</w:t>
      </w:r>
      <w:r>
        <w:rPr>
          <w:rFonts w:asciiTheme="minorHAnsi" w:eastAsiaTheme="minorHAnsi" w:hAnsiTheme="minorHAnsi" w:cs="함초롬바탕"/>
        </w:rPr>
        <w:t xml:space="preserve">, </w:t>
      </w:r>
      <w:r>
        <w:rPr>
          <w:rFonts w:asciiTheme="minorHAnsi" w:eastAsiaTheme="minorHAnsi" w:hAnsiTheme="minorHAnsi"/>
        </w:rPr>
        <w:t>콘텐츠</w:t>
      </w:r>
      <w:r>
        <w:rPr>
          <w:rFonts w:asciiTheme="minorHAnsi" w:eastAsiaTheme="minorHAnsi" w:hAnsiTheme="minorHAnsi" w:cs="함초롬바탕"/>
        </w:rPr>
        <w:t xml:space="preserve">, </w:t>
      </w:r>
      <w:r>
        <w:rPr>
          <w:rFonts w:asciiTheme="minorHAnsi" w:eastAsiaTheme="minorHAnsi" w:hAnsiTheme="minorHAnsi"/>
        </w:rPr>
        <w:t>정책 분야 등 모든 만들어진 것을 통틀어 일컬음</w:t>
      </w:r>
      <w:r>
        <w:rPr>
          <w:rFonts w:asciiTheme="minorHAnsi" w:eastAsiaTheme="minorHAnsi" w:hAnsiTheme="minorHAnsi" w:cs="함초롬바탕"/>
        </w:rPr>
        <w:t>)</w:t>
      </w:r>
      <w:r>
        <w:rPr>
          <w:rFonts w:asciiTheme="minorHAnsi" w:eastAsiaTheme="minorHAnsi" w:hAnsiTheme="minorHAnsi"/>
        </w:rPr>
        <w:t>을 소비하는 주체로 정의하여 정보수집</w:t>
      </w:r>
      <w:r>
        <w:rPr>
          <w:rFonts w:asciiTheme="minorHAnsi" w:eastAsiaTheme="minorHAnsi" w:hAnsiTheme="minorHAnsi" w:cs="함초롬바탕"/>
        </w:rPr>
        <w:t xml:space="preserve">, </w:t>
      </w:r>
      <w:r>
        <w:rPr>
          <w:rFonts w:asciiTheme="minorHAnsi" w:eastAsiaTheme="minorHAnsi" w:hAnsiTheme="minorHAnsi"/>
        </w:rPr>
        <w:t>의사결정</w:t>
      </w:r>
      <w:r>
        <w:rPr>
          <w:rFonts w:asciiTheme="minorHAnsi" w:eastAsiaTheme="minorHAnsi" w:hAnsiTheme="minorHAnsi" w:cs="함초롬바탕"/>
        </w:rPr>
        <w:t xml:space="preserve">, </w:t>
      </w:r>
      <w:r>
        <w:rPr>
          <w:rFonts w:asciiTheme="minorHAnsi" w:eastAsiaTheme="minorHAnsi" w:hAnsiTheme="minorHAnsi"/>
        </w:rPr>
        <w:t xml:space="preserve">구매과정을 경험하는 소비자와 함께 상품에 대한 소비 경험을 하고 상품과 상호작용하며 반응하는 존재로 확장될 수 있음 </w:t>
      </w:r>
    </w:p>
    <w:p w:rsidR="005B0937" w:rsidRDefault="00C36B9C">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rsidR="005B0937" w:rsidRDefault="00C36B9C">
      <w:pPr>
        <w:pStyle w:val="a3"/>
        <w:rPr>
          <w:rFonts w:asciiTheme="minorHAnsi" w:eastAsiaTheme="minorHAnsi" w:hAnsiTheme="minorHAnsi"/>
        </w:rPr>
      </w:pPr>
      <w:r>
        <w:rPr>
          <w:rFonts w:asciiTheme="minorHAnsi" w:eastAsiaTheme="minorHAnsi" w:hAnsiTheme="minorHAnsi"/>
        </w:rPr>
        <w:t>소비자 심리학은 소비자가 자신의 욕구를 충족시킬 것이라고 기대하는 제품과 서비스를 구매</w:t>
      </w:r>
      <w:r>
        <w:rPr>
          <w:rFonts w:asciiTheme="minorHAnsi" w:eastAsiaTheme="minorHAnsi" w:hAnsiTheme="minorHAnsi" w:cs="함초롬바탕"/>
        </w:rPr>
        <w:t xml:space="preserve">, </w:t>
      </w:r>
      <w:r>
        <w:rPr>
          <w:rFonts w:asciiTheme="minorHAnsi" w:eastAsiaTheme="minorHAnsi" w:hAnsiTheme="minorHAnsi"/>
        </w:rPr>
        <w:t>사용</w:t>
      </w:r>
      <w:r>
        <w:rPr>
          <w:rFonts w:asciiTheme="minorHAnsi" w:eastAsiaTheme="minorHAnsi" w:hAnsiTheme="minorHAnsi" w:cs="함초롬바탕"/>
        </w:rPr>
        <w:t xml:space="preserve">, </w:t>
      </w:r>
      <w:r>
        <w:rPr>
          <w:rFonts w:asciiTheme="minorHAnsi" w:eastAsiaTheme="minorHAnsi" w:hAnsiTheme="minorHAnsi"/>
        </w:rPr>
        <w:t>그리고 처분하는데 있어서 표출하는 행동과 정신 과정인 구매결정을 과학적으로 연구하는 학문이라고 정의될 수 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주요 연구주제</w:t>
      </w:r>
    </w:p>
    <w:p w:rsidR="005B0937" w:rsidRDefault="00C36B9C">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rsidR="005B0937" w:rsidRDefault="00C36B9C">
      <w:pPr>
        <w:pStyle w:val="a3"/>
        <w:rPr>
          <w:rFonts w:asciiTheme="minorHAnsi" w:eastAsiaTheme="minorHAnsi" w:hAnsiTheme="minorHAnsi"/>
        </w:rPr>
      </w:pPr>
      <w:r>
        <w:rPr>
          <w:rFonts w:asciiTheme="minorHAnsi" w:eastAsiaTheme="minorHAnsi" w:hAnsiTheme="minorHAnsi"/>
        </w:rPr>
        <w:t>소비자의 인지적</w:t>
      </w:r>
      <w:r>
        <w:rPr>
          <w:rFonts w:asciiTheme="minorHAnsi" w:eastAsiaTheme="minorHAnsi" w:hAnsiTheme="minorHAnsi" w:cs="함초롬바탕"/>
        </w:rPr>
        <w:t xml:space="preserve">, </w:t>
      </w:r>
      <w:r>
        <w:rPr>
          <w:rFonts w:asciiTheme="minorHAnsi" w:eastAsiaTheme="minorHAnsi" w:hAnsiTheme="minorHAnsi"/>
        </w:rPr>
        <w:t>감정적</w:t>
      </w:r>
      <w:r>
        <w:rPr>
          <w:rFonts w:asciiTheme="minorHAnsi" w:eastAsiaTheme="minorHAnsi" w:hAnsiTheme="minorHAnsi" w:cs="함초롬바탕"/>
        </w:rPr>
        <w:t xml:space="preserve">, </w:t>
      </w:r>
      <w:r>
        <w:rPr>
          <w:rFonts w:asciiTheme="minorHAnsi" w:eastAsiaTheme="minorHAnsi" w:hAnsiTheme="minorHAnsi"/>
        </w:rPr>
        <w:t>행동적 태도가 어떤 순서에 의해서 형성되는지를 설명하고 제안하는 네 가지 위계 모델</w:t>
      </w:r>
      <w:r>
        <w:rPr>
          <w:rFonts w:asciiTheme="minorHAnsi" w:eastAsiaTheme="minorHAnsi" w:hAnsiTheme="minorHAnsi" w:cs="함초롬바탕"/>
        </w:rPr>
        <w:t xml:space="preserve">, </w:t>
      </w:r>
      <w:r>
        <w:rPr>
          <w:rFonts w:asciiTheme="minorHAnsi" w:eastAsiaTheme="minorHAnsi" w:hAnsiTheme="minorHAnsi"/>
        </w:rPr>
        <w:t>즉 고관여 위계</w:t>
      </w:r>
      <w:r>
        <w:rPr>
          <w:rFonts w:asciiTheme="minorHAnsi" w:eastAsiaTheme="minorHAnsi" w:hAnsiTheme="minorHAnsi" w:cs="함초롬바탕"/>
        </w:rPr>
        <w:t>(</w:t>
      </w:r>
      <w:r>
        <w:rPr>
          <w:rFonts w:asciiTheme="minorHAnsi" w:eastAsiaTheme="minorHAnsi" w:hAnsiTheme="minorHAnsi"/>
        </w:rPr>
        <w:t>표준학습 위계</w:t>
      </w:r>
      <w:r>
        <w:rPr>
          <w:rFonts w:asciiTheme="minorHAnsi" w:eastAsiaTheme="minorHAnsi" w:hAnsiTheme="minorHAnsi" w:cs="함초롬바탕"/>
        </w:rPr>
        <w:t xml:space="preserve">), </w:t>
      </w:r>
      <w:r>
        <w:rPr>
          <w:rFonts w:asciiTheme="minorHAnsi" w:eastAsiaTheme="minorHAnsi" w:hAnsiTheme="minorHAnsi"/>
        </w:rPr>
        <w:t>저관여 위계</w:t>
      </w:r>
      <w:r>
        <w:rPr>
          <w:rFonts w:asciiTheme="minorHAnsi" w:eastAsiaTheme="minorHAnsi" w:hAnsiTheme="minorHAnsi" w:cs="함초롬바탕"/>
        </w:rPr>
        <w:t xml:space="preserve">, </w:t>
      </w:r>
      <w:r>
        <w:rPr>
          <w:rFonts w:asciiTheme="minorHAnsi" w:eastAsiaTheme="minorHAnsi" w:hAnsiTheme="minorHAnsi"/>
        </w:rPr>
        <w:t>경험위계</w:t>
      </w:r>
      <w:r>
        <w:rPr>
          <w:rFonts w:asciiTheme="minorHAnsi" w:eastAsiaTheme="minorHAnsi" w:hAnsiTheme="minorHAnsi" w:cs="함초롬바탕"/>
        </w:rPr>
        <w:t xml:space="preserve">, </w:t>
      </w:r>
      <w:r>
        <w:rPr>
          <w:rFonts w:asciiTheme="minorHAnsi" w:eastAsiaTheme="minorHAnsi" w:hAnsiTheme="minorHAnsi"/>
        </w:rPr>
        <w:t>행동영향 위계임</w:t>
      </w:r>
    </w:p>
    <w:p w:rsidR="005B0937" w:rsidRDefault="00C36B9C">
      <w:pPr>
        <w:pStyle w:val="a3"/>
        <w:rPr>
          <w:rFonts w:asciiTheme="minorHAnsi" w:eastAsiaTheme="minorHAnsi" w:hAnsiTheme="minorHAnsi"/>
        </w:rPr>
      </w:pPr>
      <w:r>
        <w:rPr>
          <w:rFonts w:asciiTheme="minorHAnsi" w:eastAsiaTheme="minorHAnsi" w:hAnsiTheme="minorHAnsi"/>
        </w:rPr>
        <w:t>소비자가 비이성적이고 비합리적인 기준에 영향을 받고 의사결정을 내리는 경우가 종종 나타나기 때문에 소비자의 내적 반응 프로세스에 의한 의사결정과 판단 과정이 어떻게 변화하는지에 대한 연구결과는 다양한 마케팅 전략 및 디자인 전략에 활용됨</w:t>
      </w:r>
    </w:p>
    <w:p w:rsidR="005B0937" w:rsidRDefault="00C36B9C">
      <w:pPr>
        <w:pStyle w:val="a3"/>
        <w:rPr>
          <w:rFonts w:asciiTheme="minorHAnsi" w:eastAsiaTheme="minorHAnsi" w:hAnsiTheme="minorHAnsi"/>
        </w:rPr>
      </w:pPr>
      <w:r>
        <w:rPr>
          <w:rFonts w:asciiTheme="minorHAnsi" w:eastAsiaTheme="minorHAnsi" w:hAnsiTheme="minorHAnsi"/>
        </w:rPr>
        <w:t>동일한 자극에 노출되었더라도 소비자가 경험하는 주관적인 해석과 경험은 그 효과가 극단적으로 달라질 수 있음</w:t>
      </w:r>
    </w:p>
    <w:p w:rsidR="005B0937" w:rsidRDefault="00C36B9C">
      <w:pPr>
        <w:pStyle w:val="a3"/>
        <w:rPr>
          <w:rFonts w:asciiTheme="minorHAnsi" w:eastAsiaTheme="minorHAnsi" w:hAnsiTheme="minorHAnsi"/>
        </w:rPr>
      </w:pPr>
      <w:r>
        <w:rPr>
          <w:rFonts w:asciiTheme="minorHAnsi" w:eastAsiaTheme="minorHAnsi" w:hAnsiTheme="minorHAnsi"/>
        </w:rPr>
        <w:t>자극을 통한 소비자의 경험을 다양한 연구방법 접근을 통해 측정하고자 하는 노력이 이루어지고 있음</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 심리학의 필요성</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중요성 및 마케팅과의 관계</w:t>
      </w:r>
    </w:p>
    <w:p w:rsidR="005B0937" w:rsidRDefault="00C36B9C">
      <w:pPr>
        <w:pStyle w:val="a3"/>
        <w:rPr>
          <w:rFonts w:asciiTheme="minorHAnsi" w:eastAsiaTheme="minorHAnsi" w:hAnsiTheme="minorHAnsi"/>
        </w:rPr>
      </w:pPr>
      <w:r>
        <w:rPr>
          <w:rFonts w:asciiTheme="minorHAnsi" w:eastAsiaTheme="minorHAnsi" w:hAnsiTheme="minorHAnsi"/>
        </w:rPr>
        <w:t xml:space="preserve">과거의 소비자가 </w:t>
      </w:r>
      <w:r>
        <w:rPr>
          <w:rFonts w:asciiTheme="minorHAnsi" w:eastAsiaTheme="minorHAnsi" w:hAnsiTheme="minorHAnsi" w:cs="함초롬바탕"/>
        </w:rPr>
        <w:t>‘</w:t>
      </w:r>
      <w:r>
        <w:rPr>
          <w:rFonts w:asciiTheme="minorHAnsi" w:eastAsiaTheme="minorHAnsi" w:hAnsiTheme="minorHAnsi"/>
        </w:rPr>
        <w:t>수동적 정보의 수용자</w:t>
      </w:r>
      <w:r>
        <w:rPr>
          <w:rFonts w:asciiTheme="minorHAnsi" w:eastAsiaTheme="minorHAnsi" w:hAnsiTheme="minorHAnsi" w:cs="함초롬바탕"/>
        </w:rPr>
        <w:t>’</w:t>
      </w:r>
      <w:r>
        <w:rPr>
          <w:rFonts w:asciiTheme="minorHAnsi" w:eastAsiaTheme="minorHAnsi" w:hAnsiTheme="minorHAnsi"/>
        </w:rPr>
        <w:t xml:space="preserve">라면 오늘날의 소비자는 </w:t>
      </w:r>
      <w:r>
        <w:rPr>
          <w:rFonts w:asciiTheme="minorHAnsi" w:eastAsiaTheme="minorHAnsi" w:hAnsiTheme="minorHAnsi" w:cs="함초롬바탕"/>
        </w:rPr>
        <w:t>‘</w:t>
      </w:r>
      <w:r>
        <w:rPr>
          <w:rFonts w:asciiTheme="minorHAnsi" w:eastAsiaTheme="minorHAnsi" w:hAnsiTheme="minorHAnsi"/>
        </w:rPr>
        <w:t>능동적 정보의 생산자</w:t>
      </w:r>
      <w:r>
        <w:rPr>
          <w:rFonts w:asciiTheme="minorHAnsi" w:eastAsiaTheme="minorHAnsi" w:hAnsiTheme="minorHAnsi" w:cs="함초롬바탕"/>
        </w:rPr>
        <w:t>’</w:t>
      </w:r>
      <w:r>
        <w:rPr>
          <w:rFonts w:asciiTheme="minorHAnsi" w:eastAsiaTheme="minorHAnsi" w:hAnsiTheme="minorHAnsi"/>
        </w:rPr>
        <w:t>로 변화되고 있으며 이러한 변화에 근거해 볼 때 앞으로 소비자의 문제는 더욱 중요해질 것임</w:t>
      </w:r>
    </w:p>
    <w:p w:rsidR="005B0937" w:rsidRDefault="00C36B9C">
      <w:pPr>
        <w:pStyle w:val="a3"/>
        <w:rPr>
          <w:rFonts w:asciiTheme="minorHAnsi" w:eastAsiaTheme="minorHAnsi" w:hAnsiTheme="minorHAnsi"/>
        </w:rPr>
      </w:pPr>
      <w:r>
        <w:rPr>
          <w:rFonts w:asciiTheme="minorHAnsi" w:eastAsiaTheme="minorHAnsi" w:hAnsiTheme="minorHAnsi"/>
        </w:rPr>
        <w:t>이에 대처하기 위해서는 소비자를 제대로 이해하는 것이 필수적이며 따라서 소비자 심리학의 영향은 훨씬 증가할 것임</w:t>
      </w:r>
    </w:p>
    <w:p w:rsidR="005B0937" w:rsidRDefault="00C36B9C">
      <w:pPr>
        <w:pStyle w:val="a3"/>
        <w:rPr>
          <w:rFonts w:asciiTheme="minorHAnsi" w:eastAsiaTheme="minorHAnsi" w:hAnsiTheme="minorHAnsi"/>
        </w:rPr>
      </w:pPr>
      <w:r>
        <w:rPr>
          <w:rFonts w:asciiTheme="minorHAnsi" w:eastAsiaTheme="minorHAnsi" w:hAnsiTheme="minorHAnsi"/>
        </w:rPr>
        <w:t xml:space="preserve">마케팅의 </w:t>
      </w:r>
      <w:r>
        <w:rPr>
          <w:rFonts w:asciiTheme="minorHAnsi" w:eastAsiaTheme="minorHAnsi" w:hAnsiTheme="minorHAnsi" w:cs="함초롬바탕"/>
        </w:rPr>
        <w:t xml:space="preserve">4P </w:t>
      </w:r>
      <w:r>
        <w:rPr>
          <w:rFonts w:asciiTheme="minorHAnsi" w:eastAsiaTheme="minorHAnsi" w:hAnsiTheme="minorHAnsi"/>
        </w:rPr>
        <w:t>및 이를 통한 전략은 분명하게 소비자를 위한 것이며 소비자에 대한 정확한 이해 없이는 그 어떤 것도 제대로 작동할 수 없음</w:t>
      </w:r>
    </w:p>
    <w:p w:rsidR="005B0937" w:rsidRDefault="00C36B9C">
      <w:pPr>
        <w:pStyle w:val="a3"/>
        <w:rPr>
          <w:rFonts w:asciiTheme="minorHAnsi" w:eastAsiaTheme="minorHAnsi" w:hAnsiTheme="minorHAnsi"/>
        </w:rPr>
      </w:pPr>
      <w:r>
        <w:rPr>
          <w:rFonts w:asciiTheme="minorHAnsi" w:eastAsiaTheme="minorHAnsi" w:hAnsiTheme="minorHAnsi"/>
        </w:rPr>
        <w:t>이러한 측면에서 소비자 심리학은 효과적인 마케팅 전략의 수립 및 실행을 위해서도 필수적이라고 하겠음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적용분야</w:t>
      </w:r>
    </w:p>
    <w:p w:rsidR="005B0937" w:rsidRDefault="00C36B9C">
      <w:pPr>
        <w:pStyle w:val="a3"/>
        <w:rPr>
          <w:rFonts w:asciiTheme="minorHAnsi" w:eastAsiaTheme="minorHAnsi" w:hAnsiTheme="minorHAnsi"/>
        </w:rPr>
      </w:pPr>
      <w:r>
        <w:rPr>
          <w:rFonts w:asciiTheme="minorHAnsi" w:eastAsiaTheme="minorHAnsi" w:hAnsiTheme="minorHAnsi"/>
        </w:rPr>
        <w:t>소비자 심리학의 학문적 발전과 산업 분야에의 적극적 활용을 위해서는 관련 학문과의 연계가 필요하며 그 중에서도 가장 오랫동안 이루어진 것은 마케팅과 광고 분야임</w:t>
      </w:r>
    </w:p>
    <w:p w:rsidR="005B0937" w:rsidRDefault="00C36B9C">
      <w:pPr>
        <w:pStyle w:val="a3"/>
        <w:rPr>
          <w:rFonts w:asciiTheme="minorHAnsi" w:eastAsiaTheme="minorHAnsi" w:hAnsiTheme="minorHAnsi"/>
        </w:rPr>
      </w:pPr>
      <w:r>
        <w:rPr>
          <w:rFonts w:asciiTheme="minorHAnsi" w:eastAsiaTheme="minorHAnsi" w:hAnsiTheme="minorHAnsi"/>
        </w:rPr>
        <w:t>오늘날 새롭게 소비자 심리학의 활용이 두드러진 분야는 미디어와 문화 콘텐츠 분야임</w:t>
      </w:r>
    </w:p>
    <w:p w:rsidR="005B0937" w:rsidRDefault="00C36B9C">
      <w:pPr>
        <w:pStyle w:val="a3"/>
        <w:rPr>
          <w:rFonts w:asciiTheme="minorHAnsi" w:eastAsiaTheme="minorHAnsi" w:hAnsiTheme="minorHAnsi"/>
        </w:rPr>
      </w:pPr>
      <w:r>
        <w:rPr>
          <w:rFonts w:asciiTheme="minorHAnsi" w:eastAsiaTheme="minorHAnsi" w:hAnsiTheme="minorHAnsi"/>
        </w:rPr>
        <w:t>디자인 업계에서도 사용자 중심의 연구가 활발하여 사용자들의 사용성을 증대시키고 그들의 감성에 소구하고자 하는 접근이 이루어지고 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HCI(Human-computer interaction) </w:t>
      </w:r>
      <w:r>
        <w:rPr>
          <w:rFonts w:asciiTheme="minorHAnsi" w:eastAsiaTheme="minorHAnsi" w:hAnsiTheme="minorHAnsi"/>
        </w:rPr>
        <w:t>분야에서는 스마트 미디어 기기의 발달로 인해 기기를 매개로 이루어지는 소비자들 간의 상호작용에 많은 관심을 기울이고 있음</w:t>
      </w:r>
    </w:p>
    <w:p w:rsidR="005B0937" w:rsidRDefault="005B0937"/>
    <w:p w:rsidR="005B0937" w:rsidRDefault="00C36B9C">
      <w:pPr>
        <w:pStyle w:val="a3"/>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 학습키워드 – 소비자 심리학의 발전과정</w:t>
      </w:r>
      <w:r>
        <w:rPr>
          <w:rFonts w:asciiTheme="minorHAnsi" w:eastAsiaTheme="minorHAnsi" w:hAnsiTheme="minorHAnsi" w:cs="함초롬바탕"/>
        </w:rPr>
        <w:t xml:space="preserve">, </w:t>
      </w:r>
      <w:r>
        <w:rPr>
          <w:rFonts w:asciiTheme="minorHAnsi" w:eastAsiaTheme="minorHAnsi" w:hAnsiTheme="minorHAnsi"/>
        </w:rPr>
        <w:t>소비자 심리학의 연계 분야</w:t>
      </w:r>
      <w:r>
        <w:rPr>
          <w:rFonts w:asciiTheme="minorHAnsi" w:eastAsiaTheme="minorHAnsi" w:hAnsiTheme="minorHAnsi" w:cs="함초롬바탕"/>
        </w:rPr>
        <w:t xml:space="preserve">, </w:t>
      </w:r>
      <w:r>
        <w:rPr>
          <w:rFonts w:asciiTheme="minorHAnsi" w:eastAsiaTheme="minorHAnsi" w:hAnsiTheme="minorHAnsi"/>
        </w:rPr>
        <w:t>소비자 심리학의 일반적 모형</w:t>
      </w:r>
    </w:p>
    <w:p w:rsidR="005B0937" w:rsidRDefault="00C36B9C">
      <w:pPr>
        <w:pStyle w:val="a3"/>
        <w:rPr>
          <w:rFonts w:asciiTheme="minorHAnsi" w:eastAsiaTheme="minorHAnsi" w:hAnsiTheme="minorHAnsi"/>
        </w:rPr>
      </w:pPr>
      <w:r>
        <w:rPr>
          <w:rFonts w:asciiTheme="minorHAnsi" w:eastAsiaTheme="minorHAnsi" w:hAnsiTheme="minorHAnsi"/>
        </w:rPr>
        <w:t>소비자 심리학의 발전과정</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발전 배경 및 미국과 한국에서의 소비자 심리학</w:t>
      </w:r>
    </w:p>
    <w:p w:rsidR="005B0937" w:rsidRDefault="00C36B9C">
      <w:pPr>
        <w:pStyle w:val="a3"/>
        <w:rPr>
          <w:rFonts w:asciiTheme="minorHAnsi" w:eastAsiaTheme="minorHAnsi" w:hAnsiTheme="minorHAnsi"/>
        </w:rPr>
      </w:pPr>
      <w:r>
        <w:rPr>
          <w:rFonts w:asciiTheme="minorHAnsi" w:eastAsiaTheme="minorHAnsi" w:hAnsiTheme="minorHAnsi"/>
        </w:rPr>
        <w:t>독립적 학문 분야로서 소비자 심리학은 상대적으로 새롭지만 소비자 문제와 관련된 심리학적 응용은 생각보다 훨씬 오랜 역사를 가지고 있음</w:t>
      </w: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 심리학은 하나의 복합 학문 영역이기 때문에 여러 분야의 많은 과학자들이 기여해 왔다고 할 수 있음</w:t>
      </w:r>
    </w:p>
    <w:p w:rsidR="005B0937" w:rsidRDefault="00C36B9C">
      <w:pPr>
        <w:pStyle w:val="a3"/>
        <w:rPr>
          <w:rFonts w:asciiTheme="minorHAnsi" w:eastAsiaTheme="minorHAnsi" w:hAnsiTheme="minorHAnsi"/>
        </w:rPr>
      </w:pPr>
      <w:r>
        <w:rPr>
          <w:rFonts w:asciiTheme="minorHAnsi" w:eastAsiaTheme="minorHAnsi" w:hAnsiTheme="minorHAnsi"/>
        </w:rPr>
        <w:t xml:space="preserve">미국에서는 </w:t>
      </w:r>
      <w:r>
        <w:rPr>
          <w:rFonts w:asciiTheme="minorHAnsi" w:eastAsiaTheme="minorHAnsi" w:hAnsiTheme="minorHAnsi" w:cs="함초롬바탕"/>
        </w:rPr>
        <w:t>1960</w:t>
      </w:r>
      <w:r>
        <w:rPr>
          <w:rFonts w:asciiTheme="minorHAnsi" w:eastAsiaTheme="minorHAnsi" w:hAnsiTheme="minorHAnsi"/>
        </w:rPr>
        <w:t>년대부터 소비자 행동 분야는 비약적인 발전을 하게 되었고 그 학문적 발전에 심리학이 지대한 공헌을 하였음 → 심리학 지식을 소비자에게 접목시킴으로써 학문으로 발전하였음</w:t>
      </w:r>
    </w:p>
    <w:p w:rsidR="005B0937" w:rsidRDefault="00C36B9C">
      <w:pPr>
        <w:pStyle w:val="a3"/>
        <w:rPr>
          <w:rFonts w:asciiTheme="minorHAnsi" w:eastAsiaTheme="minorHAnsi" w:hAnsiTheme="minorHAnsi"/>
        </w:rPr>
      </w:pPr>
      <w:r>
        <w:rPr>
          <w:rFonts w:asciiTheme="minorHAnsi" w:eastAsiaTheme="minorHAnsi" w:hAnsiTheme="minorHAnsi"/>
        </w:rPr>
        <w:t xml:space="preserve">한국에서는 </w:t>
      </w:r>
      <w:r>
        <w:rPr>
          <w:rFonts w:asciiTheme="minorHAnsi" w:eastAsiaTheme="minorHAnsi" w:hAnsiTheme="minorHAnsi" w:cs="함초롬바탕"/>
        </w:rPr>
        <w:t>1990</w:t>
      </w:r>
      <w:r>
        <w:rPr>
          <w:rFonts w:asciiTheme="minorHAnsi" w:eastAsiaTheme="minorHAnsi" w:hAnsiTheme="minorHAnsi"/>
        </w:rPr>
        <w:t xml:space="preserve">년에 들어서서 소비자가 기업에서 중요한 화두로 떠올랐으며 </w:t>
      </w:r>
      <w:r>
        <w:rPr>
          <w:rFonts w:asciiTheme="minorHAnsi" w:eastAsiaTheme="minorHAnsi" w:hAnsiTheme="minorHAnsi" w:cs="함초롬바탕"/>
        </w:rPr>
        <w:t>1999</w:t>
      </w:r>
      <w:r>
        <w:rPr>
          <w:rFonts w:asciiTheme="minorHAnsi" w:eastAsiaTheme="minorHAnsi" w:hAnsiTheme="minorHAnsi"/>
        </w:rPr>
        <w:t>년 소비자와 심리학에 관심이 있는 회원을 중심으로 한국소비자</w:t>
      </w:r>
      <w:r>
        <w:rPr>
          <w:rFonts w:asciiTheme="minorHAnsi" w:eastAsiaTheme="minorHAnsi" w:hAnsiTheme="minorHAnsi" w:cs="함초롬바탕"/>
        </w:rPr>
        <w:t>.</w:t>
      </w:r>
      <w:r>
        <w:rPr>
          <w:rFonts w:asciiTheme="minorHAnsi" w:eastAsiaTheme="minorHAnsi" w:hAnsiTheme="minorHAnsi"/>
        </w:rPr>
        <w:t xml:space="preserve">광고심리학회가 학국심리학회 산하 </w:t>
      </w:r>
      <w:r>
        <w:rPr>
          <w:rFonts w:asciiTheme="minorHAnsi" w:eastAsiaTheme="minorHAnsi" w:hAnsiTheme="minorHAnsi" w:cs="함초롬바탕"/>
        </w:rPr>
        <w:t>11</w:t>
      </w:r>
      <w:r>
        <w:rPr>
          <w:rFonts w:asciiTheme="minorHAnsi" w:eastAsiaTheme="minorHAnsi" w:hAnsiTheme="minorHAnsi"/>
        </w:rPr>
        <w:t>번째 학회로 설립되었고 학술지를 발간하게 되었음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심리학과 연계 학문 분야</w:t>
      </w:r>
    </w:p>
    <w:p w:rsidR="005B0937" w:rsidRDefault="00C36B9C">
      <w:pPr>
        <w:pStyle w:val="a3"/>
        <w:rPr>
          <w:rFonts w:asciiTheme="minorHAnsi" w:eastAsiaTheme="minorHAnsi" w:hAnsiTheme="minorHAnsi"/>
        </w:rPr>
      </w:pPr>
      <w:r>
        <w:rPr>
          <w:rFonts w:asciiTheme="minorHAnsi" w:eastAsiaTheme="minorHAnsi" w:hAnsiTheme="minorHAnsi"/>
        </w:rPr>
        <w:t>소비자 심리학은 소비자가 소비를 하는 과정에서 이루어지는 사고</w:t>
      </w:r>
      <w:r>
        <w:rPr>
          <w:rFonts w:asciiTheme="minorHAnsi" w:eastAsiaTheme="minorHAnsi" w:hAnsiTheme="minorHAnsi" w:cs="함초롬바탕"/>
        </w:rPr>
        <w:t xml:space="preserve">, </w:t>
      </w:r>
      <w:r>
        <w:rPr>
          <w:rFonts w:asciiTheme="minorHAnsi" w:eastAsiaTheme="minorHAnsi" w:hAnsiTheme="minorHAnsi"/>
        </w:rPr>
        <w:t>감정</w:t>
      </w:r>
      <w:r>
        <w:rPr>
          <w:rFonts w:asciiTheme="minorHAnsi" w:eastAsiaTheme="minorHAnsi" w:hAnsiTheme="minorHAnsi" w:cs="함초롬바탕"/>
        </w:rPr>
        <w:t xml:space="preserve">, </w:t>
      </w:r>
      <w:r>
        <w:rPr>
          <w:rFonts w:asciiTheme="minorHAnsi" w:eastAsiaTheme="minorHAnsi" w:hAnsiTheme="minorHAnsi"/>
        </w:rPr>
        <w:t>행동 등을 연구하는 분야라고 할 수 있으며 소비자의 소비과정을 이해하는데 이론적 근거가 되는 심리학 분야는 인지 심리학과 사회 심리학이 주를 이룸</w:t>
      </w:r>
    </w:p>
    <w:p w:rsidR="005B0937" w:rsidRDefault="00C36B9C">
      <w:pPr>
        <w:pStyle w:val="a3"/>
        <w:rPr>
          <w:rFonts w:asciiTheme="minorHAnsi" w:eastAsiaTheme="minorHAnsi" w:hAnsiTheme="minorHAnsi"/>
        </w:rPr>
      </w:pPr>
      <w:r>
        <w:rPr>
          <w:rFonts w:asciiTheme="minorHAnsi" w:eastAsiaTheme="minorHAnsi" w:hAnsiTheme="minorHAnsi"/>
        </w:rPr>
        <w:t>인지 심리학과 사회 심리학의 융합 학문인 사회인지 분야가 있는데 소비과정에서 이루어지는 소비자의 사회인지 분야가 소비자 심리학에 포함된다고 할 수 있음</w:t>
      </w:r>
    </w:p>
    <w:p w:rsidR="005B0937" w:rsidRDefault="00C36B9C">
      <w:pPr>
        <w:pStyle w:val="a3"/>
        <w:rPr>
          <w:rFonts w:asciiTheme="minorHAnsi" w:eastAsiaTheme="minorHAnsi" w:hAnsiTheme="minorHAnsi"/>
        </w:rPr>
      </w:pPr>
      <w:r>
        <w:rPr>
          <w:rFonts w:asciiTheme="minorHAnsi" w:eastAsiaTheme="minorHAnsi" w:hAnsiTheme="minorHAnsi"/>
        </w:rPr>
        <w:t>소비자 심리학에서 중요하게 다루는 주제 중의 하나는 구매 행동임</w:t>
      </w:r>
      <w:r>
        <w:rPr>
          <w:rFonts w:asciiTheme="minorHAnsi" w:eastAsiaTheme="minorHAnsi" w:hAnsiTheme="minorHAnsi" w:cs="함초롬바탕"/>
        </w:rPr>
        <w:t xml:space="preserve">. </w:t>
      </w:r>
      <w:r>
        <w:rPr>
          <w:rFonts w:asciiTheme="minorHAnsi" w:eastAsiaTheme="minorHAnsi" w:hAnsiTheme="minorHAnsi"/>
        </w:rPr>
        <w:t>이와 관련해서 행동경제학이 소비자 심리학에 영향은 미치게 됨</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t>소비자 심리학의 일반적 모형 및 인간의 삶에 대한 소비의 영향</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일반적 모형의 개념 및 구성요소</w:t>
      </w:r>
    </w:p>
    <w:p w:rsidR="005B0937" w:rsidRDefault="00C36B9C">
      <w:pPr>
        <w:pStyle w:val="a3"/>
        <w:rPr>
          <w:rFonts w:asciiTheme="minorHAnsi" w:eastAsiaTheme="minorHAnsi" w:hAnsiTheme="minorHAnsi"/>
        </w:rPr>
      </w:pPr>
      <w:r>
        <w:rPr>
          <w:rFonts w:asciiTheme="minorHAnsi" w:eastAsiaTheme="minorHAnsi" w:hAnsiTheme="minorHAnsi"/>
        </w:rPr>
        <w:t>소비자 심리학의 일반적인 모형은 외부 자극 상황에 대한 소비자의 내적 과정을 거쳐 태도가 형성되고 강화된 행동의도에 의해 행동으로 나타나게 됨 → 이 과정에서 상황적 요인이라고 할 수 있는 사회적 맥락의 요소와 문화적 맥락의 요소가 영향을 미치게 됨</w:t>
      </w:r>
    </w:p>
    <w:p w:rsidR="005B0937" w:rsidRDefault="00C36B9C">
      <w:pPr>
        <w:pStyle w:val="a3"/>
        <w:rPr>
          <w:rFonts w:asciiTheme="minorHAnsi" w:eastAsiaTheme="minorHAnsi" w:hAnsiTheme="minorHAnsi"/>
        </w:rPr>
      </w:pPr>
      <w:r>
        <w:rPr>
          <w:rFonts w:asciiTheme="minorHAnsi" w:eastAsiaTheme="minorHAnsi" w:hAnsiTheme="minorHAnsi" w:cs="함초롬바탕"/>
        </w:rPr>
        <w:lastRenderedPageBreak/>
        <w:t>‘</w:t>
      </w:r>
      <w:r>
        <w:rPr>
          <w:rFonts w:asciiTheme="minorHAnsi" w:eastAsiaTheme="minorHAnsi" w:hAnsiTheme="minorHAnsi"/>
        </w:rPr>
        <w:t>자극상황</w:t>
      </w:r>
      <w:r>
        <w:rPr>
          <w:rFonts w:asciiTheme="minorHAnsi" w:eastAsiaTheme="minorHAnsi" w:hAnsiTheme="minorHAnsi" w:cs="함초롬바탕"/>
        </w:rPr>
        <w:t>’</w:t>
      </w:r>
      <w:r>
        <w:rPr>
          <w:rFonts w:asciiTheme="minorHAnsi" w:eastAsiaTheme="minorHAnsi" w:hAnsiTheme="minorHAnsi"/>
        </w:rPr>
        <w:t>이란 소비자에게서 반응을 유도하기 위한 자극으로 총체적으로 작용하는 조건들의 복합체임</w:t>
      </w:r>
    </w:p>
    <w:p w:rsidR="005B0937" w:rsidRDefault="00C36B9C">
      <w:pPr>
        <w:pStyle w:val="a3"/>
        <w:rPr>
          <w:rFonts w:asciiTheme="minorHAnsi" w:eastAsiaTheme="minorHAnsi" w:hAnsiTheme="minorHAnsi"/>
        </w:rPr>
      </w:pPr>
      <w:r>
        <w:rPr>
          <w:rFonts w:asciiTheme="minorHAnsi" w:eastAsiaTheme="minorHAnsi" w:hAnsiTheme="minorHAnsi"/>
        </w:rPr>
        <w:t>내적과정들은 개인 내부에서 일어나는 일련의 관련된 변화들로 정의할 수 있으며 여기서 관련된 변화란 내적과정들 간의 상호관련성을 의미함</w:t>
      </w:r>
    </w:p>
    <w:p w:rsidR="005B0937" w:rsidRDefault="00C36B9C">
      <w:pPr>
        <w:pStyle w:val="a3"/>
        <w:rPr>
          <w:rFonts w:asciiTheme="minorHAnsi" w:eastAsiaTheme="minorHAnsi" w:hAnsiTheme="minorHAnsi"/>
        </w:rPr>
      </w:pPr>
      <w:r>
        <w:rPr>
          <w:rFonts w:asciiTheme="minorHAnsi" w:eastAsiaTheme="minorHAnsi" w:hAnsiTheme="minorHAnsi"/>
        </w:rPr>
        <w:t>소비자 행동 맥락에서 의도는 제품구매 또는 사용을 계획하는 것을 말하며 행동은 실제 구매 또는 사용을 의미함</w:t>
      </w:r>
    </w:p>
    <w:p w:rsidR="005B0937" w:rsidRDefault="00C36B9C">
      <w:pPr>
        <w:pStyle w:val="a3"/>
        <w:rPr>
          <w:rFonts w:asciiTheme="minorHAnsi" w:eastAsiaTheme="minorHAnsi" w:hAnsiTheme="minorHAnsi"/>
        </w:rPr>
      </w:pPr>
      <w:r>
        <w:rPr>
          <w:rFonts w:asciiTheme="minorHAnsi" w:eastAsiaTheme="minorHAnsi" w:hAnsiTheme="minorHAnsi"/>
        </w:rPr>
        <w:t>개별 소비자는 자신의 내적과정</w:t>
      </w:r>
      <w:r>
        <w:rPr>
          <w:rFonts w:asciiTheme="minorHAnsi" w:eastAsiaTheme="minorHAnsi" w:hAnsiTheme="minorHAnsi" w:cs="함초롬바탕"/>
        </w:rPr>
        <w:t xml:space="preserve">, </w:t>
      </w:r>
      <w:r>
        <w:rPr>
          <w:rFonts w:asciiTheme="minorHAnsi" w:eastAsiaTheme="minorHAnsi" w:hAnsiTheme="minorHAnsi"/>
        </w:rPr>
        <w:t>의도</w:t>
      </w:r>
      <w:r>
        <w:rPr>
          <w:rFonts w:asciiTheme="minorHAnsi" w:eastAsiaTheme="minorHAnsi" w:hAnsiTheme="minorHAnsi" w:cs="함초롬바탕"/>
        </w:rPr>
        <w:t xml:space="preserve">, </w:t>
      </w:r>
      <w:r>
        <w:rPr>
          <w:rFonts w:asciiTheme="minorHAnsi" w:eastAsiaTheme="minorHAnsi" w:hAnsiTheme="minorHAnsi"/>
        </w:rPr>
        <w:t>행동 등과 함께 사회적 맥락 내에서 존재하며 그것에 의해 영향을 받음 → 나아가서 개별 소비자의 사회적 맥락은 문화적 맥락 내에 존재함</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인간의 삶에 대한 소비의 영향</w:t>
      </w:r>
    </w:p>
    <w:p w:rsidR="005B0937" w:rsidRDefault="00C36B9C">
      <w:pPr>
        <w:pStyle w:val="a3"/>
        <w:rPr>
          <w:rFonts w:asciiTheme="minorHAnsi" w:eastAsiaTheme="minorHAnsi" w:hAnsiTheme="minorHAnsi"/>
        </w:rPr>
      </w:pPr>
      <w:r>
        <w:rPr>
          <w:rFonts w:asciiTheme="minorHAnsi" w:eastAsiaTheme="minorHAnsi" w:hAnsiTheme="minorHAnsi"/>
        </w:rPr>
        <w:t>소비자 활동은 개인의 정체감에 영향을 주기도 하고 또는 어떤 제품이나 서비스를 사용함으로써 자신의 사회적 지위를 과시하는 수단이 되기도 함</w:t>
      </w:r>
    </w:p>
    <w:p w:rsidR="005B0937" w:rsidRDefault="00C36B9C">
      <w:pPr>
        <w:pStyle w:val="a3"/>
        <w:rPr>
          <w:rFonts w:asciiTheme="minorHAnsi" w:eastAsiaTheme="minorHAnsi" w:hAnsiTheme="minorHAnsi"/>
        </w:rPr>
      </w:pPr>
      <w:r>
        <w:rPr>
          <w:rFonts w:asciiTheme="minorHAnsi" w:eastAsiaTheme="minorHAnsi" w:hAnsiTheme="minorHAnsi"/>
        </w:rPr>
        <w:t>미디어를 통해 소비문화가 형성되고 이는 곧 소비자의 소비행동에 영향을 미침으로써 개인의 삶에 영향을 미치게 됨</w:t>
      </w:r>
    </w:p>
    <w:p w:rsidR="005B0937" w:rsidRDefault="00C36B9C">
      <w:pPr>
        <w:pStyle w:val="a3"/>
        <w:rPr>
          <w:rFonts w:asciiTheme="minorHAnsi" w:eastAsiaTheme="minorHAnsi" w:hAnsiTheme="minorHAnsi"/>
        </w:rPr>
      </w:pPr>
      <w:r>
        <w:rPr>
          <w:rFonts w:asciiTheme="minorHAnsi" w:eastAsiaTheme="minorHAnsi" w:hAnsiTheme="minorHAnsi"/>
        </w:rPr>
        <w:t>소비자 심리학의 목적은 우리가 살아가는 소비자 사회에서 어떻게 소비자 사회가 사람들에게 영향을 주고 어떻게 다양한 소비 단계에서 하나하나의 소비행동이 설명될 수 있는지 그리고 그에 관여하는 인지적 과정 및 상황적 변수들이 무엇인지를 밝혀내는 것이라고 할 수 있음</w:t>
      </w:r>
    </w:p>
    <w:p w:rsidR="005B0937" w:rsidRDefault="005B0937"/>
    <w:p w:rsidR="005B0937" w:rsidRDefault="00C36B9C">
      <w:pPr>
        <w:rPr>
          <w:szCs w:val="20"/>
        </w:rPr>
      </w:pPr>
      <w:r>
        <w:rPr>
          <w:rFonts w:hint="eastAsia"/>
          <w:szCs w:val="20"/>
        </w:rPr>
        <w:t xml:space="preserve">학습 키워드 </w:t>
      </w:r>
      <w:r>
        <w:rPr>
          <w:szCs w:val="20"/>
        </w:rPr>
        <w:t>–</w:t>
      </w:r>
      <w:r>
        <w:rPr>
          <w:rFonts w:hint="eastAsia"/>
          <w:szCs w:val="20"/>
        </w:rPr>
        <w:t xml:space="preserve"> 선택과 집중, 자극의 특성, 소비자 요인</w:t>
      </w:r>
    </w:p>
    <w:p w:rsidR="005B0937" w:rsidRDefault="00C36B9C">
      <w:pPr>
        <w:pStyle w:val="2"/>
      </w:pPr>
      <w:r>
        <w:t>주의(Attention)의 개념</w:t>
      </w:r>
    </w:p>
    <w:p w:rsidR="005B0937" w:rsidRDefault="00C36B9C">
      <w:pPr>
        <w:widowControl/>
        <w:numPr>
          <w:ilvl w:val="0"/>
          <w:numId w:val="1"/>
        </w:numPr>
        <w:wordWrap/>
        <w:autoSpaceDE/>
        <w:autoSpaceDN/>
        <w:spacing w:before="100" w:beforeAutospacing="1" w:after="100" w:afterAutospacing="1" w:line="240" w:lineRule="auto"/>
        <w:jc w:val="left"/>
      </w:pPr>
      <w:r>
        <w:t>1) 주의의 정의</w:t>
      </w:r>
    </w:p>
    <w:p w:rsidR="005B0937" w:rsidRDefault="00C36B9C">
      <w:pPr>
        <w:widowControl/>
        <w:numPr>
          <w:ilvl w:val="1"/>
          <w:numId w:val="1"/>
        </w:numPr>
        <w:wordWrap/>
        <w:autoSpaceDE/>
        <w:autoSpaceDN/>
        <w:spacing w:before="100" w:beforeAutospacing="1" w:after="100" w:afterAutospacing="1" w:line="240" w:lineRule="auto"/>
        <w:jc w:val="left"/>
      </w:pPr>
      <w:r>
        <w:t>주의(Attention)는 대상에 대한 정보처리 용량의 배분으로 정의 되는데 이는 정보가 의식적으로 처리되도록 인지적 용량을 특정한 대상이나 과제에 할당하는 것을 말함</w:t>
      </w:r>
    </w:p>
    <w:p w:rsidR="005B0937" w:rsidRDefault="00C36B9C">
      <w:pPr>
        <w:widowControl/>
        <w:numPr>
          <w:ilvl w:val="1"/>
          <w:numId w:val="1"/>
        </w:numPr>
        <w:wordWrap/>
        <w:autoSpaceDE/>
        <w:autoSpaceDN/>
        <w:spacing w:before="100" w:beforeAutospacing="1" w:after="100" w:afterAutospacing="1" w:line="240" w:lineRule="auto"/>
        <w:jc w:val="left"/>
      </w:pPr>
      <w:r>
        <w:t>소비자의 주의를 붙잡아두는 것은 메시지의 관련성 및 소비자 동기와 같은 다양한 요인에 의해 결정됨</w:t>
      </w:r>
    </w:p>
    <w:p w:rsidR="005B0937" w:rsidRDefault="00C36B9C">
      <w:pPr>
        <w:widowControl/>
        <w:numPr>
          <w:ilvl w:val="0"/>
          <w:numId w:val="1"/>
        </w:numPr>
        <w:wordWrap/>
        <w:autoSpaceDE/>
        <w:autoSpaceDN/>
        <w:spacing w:before="100" w:beforeAutospacing="1" w:after="100" w:afterAutospacing="1" w:line="240" w:lineRule="auto"/>
        <w:jc w:val="left"/>
      </w:pPr>
      <w:r>
        <w:t>2) 주의의 특성</w:t>
      </w:r>
    </w:p>
    <w:p w:rsidR="005B0937" w:rsidRDefault="00C36B9C">
      <w:pPr>
        <w:widowControl/>
        <w:numPr>
          <w:ilvl w:val="1"/>
          <w:numId w:val="1"/>
        </w:numPr>
        <w:wordWrap/>
        <w:autoSpaceDE/>
        <w:autoSpaceDN/>
        <w:spacing w:before="100" w:beforeAutospacing="1" w:after="100" w:afterAutospacing="1" w:line="240" w:lineRule="auto"/>
        <w:jc w:val="left"/>
      </w:pPr>
      <w:r>
        <w:t>주의(Attention)는 선택과 집중의 두 가지 특성을 가짐</w:t>
      </w:r>
    </w:p>
    <w:p w:rsidR="005B0937" w:rsidRDefault="00C36B9C">
      <w:pPr>
        <w:widowControl/>
        <w:numPr>
          <w:ilvl w:val="1"/>
          <w:numId w:val="1"/>
        </w:numPr>
        <w:wordWrap/>
        <w:autoSpaceDE/>
        <w:autoSpaceDN/>
        <w:spacing w:before="100" w:beforeAutospacing="1" w:after="100" w:afterAutospacing="1" w:line="240" w:lineRule="auto"/>
        <w:jc w:val="left"/>
      </w:pPr>
      <w:r>
        <w:lastRenderedPageBreak/>
        <w:t>주의의 선택적 특성은 정보가 과부하 되지 않도록 해줌</w:t>
      </w:r>
    </w:p>
    <w:p w:rsidR="005B0937" w:rsidRDefault="00C36B9C">
      <w:pPr>
        <w:widowControl/>
        <w:numPr>
          <w:ilvl w:val="1"/>
          <w:numId w:val="1"/>
        </w:numPr>
        <w:wordWrap/>
        <w:autoSpaceDE/>
        <w:autoSpaceDN/>
        <w:spacing w:before="100" w:beforeAutospacing="1" w:after="100" w:afterAutospacing="1" w:line="240" w:lineRule="auto"/>
        <w:jc w:val="left"/>
      </w:pPr>
      <w:r>
        <w:t>사람들은 과제나 대상의 특성에 따라 정신적 노력의 투입량을 변화시키는데 주의의 집중 특성은 어떤 과제나 대상의 특성에 따라 정신적 노력을 얼마나 투입해야 하는지를 결정함</w:t>
      </w:r>
    </w:p>
    <w:p w:rsidR="005B0937" w:rsidRDefault="00C36B9C">
      <w:pPr>
        <w:widowControl/>
        <w:numPr>
          <w:ilvl w:val="1"/>
          <w:numId w:val="1"/>
        </w:numPr>
        <w:wordWrap/>
        <w:autoSpaceDE/>
        <w:autoSpaceDN/>
        <w:spacing w:before="100" w:beforeAutospacing="1" w:after="100" w:afterAutospacing="1" w:line="240" w:lineRule="auto"/>
        <w:jc w:val="left"/>
      </w:pPr>
      <w:r>
        <w:t>시각의 선택적 주의란 인간이 자신의 행동을 통제할 수 있는 인지적 용량이 제한되므로 특정 요소에 초점을 두고 동시에 다른 자극은 무시하는 시각적 주의과정을 말함</w:t>
      </w:r>
    </w:p>
    <w:p w:rsidR="005B0937" w:rsidRDefault="00C36B9C">
      <w:pPr>
        <w:widowControl/>
        <w:numPr>
          <w:ilvl w:val="1"/>
          <w:numId w:val="1"/>
        </w:numPr>
        <w:wordWrap/>
        <w:autoSpaceDE/>
        <w:autoSpaceDN/>
        <w:spacing w:before="100" w:beforeAutospacing="1" w:after="100" w:afterAutospacing="1" w:line="240" w:lineRule="auto"/>
        <w:jc w:val="left"/>
      </w:pPr>
      <w:r>
        <w:t>소비자가 개인적으로 관련되는 정보를 능동적으로 탐색할 때 이를 자발적 주의라고 함</w:t>
      </w:r>
    </w:p>
    <w:p w:rsidR="005B0937" w:rsidRDefault="00C36B9C">
      <w:pPr>
        <w:widowControl/>
        <w:numPr>
          <w:ilvl w:val="1"/>
          <w:numId w:val="1"/>
        </w:numPr>
        <w:wordWrap/>
        <w:autoSpaceDE/>
        <w:autoSpaceDN/>
        <w:spacing w:before="100" w:beforeAutospacing="1" w:after="100" w:afterAutospacing="1" w:line="240" w:lineRule="auto"/>
        <w:jc w:val="left"/>
      </w:pPr>
      <w:r>
        <w:t>비자발적 주의는 소비자가 놀랍거나, 신기하거나, 위협적이거나, 기대하지 않았던 무엇인가에 노출될 때 자극에 눈을 맞춤으로써 주의를 기울이게 되는 것을 말함</w:t>
      </w:r>
    </w:p>
    <w:p w:rsidR="005B0937" w:rsidRDefault="00C36B9C">
      <w:pPr>
        <w:widowControl/>
        <w:numPr>
          <w:ilvl w:val="1"/>
          <w:numId w:val="1"/>
        </w:numPr>
        <w:wordWrap/>
        <w:autoSpaceDE/>
        <w:autoSpaceDN/>
        <w:spacing w:before="100" w:beforeAutospacing="1" w:after="100" w:afterAutospacing="1" w:line="240" w:lineRule="auto"/>
        <w:jc w:val="left"/>
      </w:pPr>
      <w:r>
        <w:t>현저한 자극이 비자발적 주의를 유도함</w:t>
      </w:r>
    </w:p>
    <w:p w:rsidR="005B0937" w:rsidRDefault="00C36B9C">
      <w:pPr>
        <w:widowControl/>
        <w:numPr>
          <w:ilvl w:val="1"/>
          <w:numId w:val="1"/>
        </w:numPr>
        <w:wordWrap/>
        <w:autoSpaceDE/>
        <w:autoSpaceDN/>
        <w:spacing w:before="100" w:beforeAutospacing="1" w:after="100" w:afterAutospacing="1" w:line="240" w:lineRule="auto"/>
        <w:jc w:val="left"/>
      </w:pPr>
      <w:r>
        <w:t>어떤 제품, 포장, 광고 등은 그것들이 차별적이고 흥미롭기 때문에 시선을 끎</w:t>
      </w:r>
    </w:p>
    <w:p w:rsidR="005B0937" w:rsidRDefault="00C36B9C">
      <w:pPr>
        <w:widowControl/>
        <w:numPr>
          <w:ilvl w:val="1"/>
          <w:numId w:val="1"/>
        </w:numPr>
        <w:wordWrap/>
        <w:autoSpaceDE/>
        <w:autoSpaceDN/>
        <w:spacing w:before="100" w:beforeAutospacing="1" w:after="100" w:afterAutospacing="1" w:line="240" w:lineRule="auto"/>
        <w:jc w:val="left"/>
      </w:pPr>
      <w:r>
        <w:t>현저성은 맥락 의존적 특성을 지님</w:t>
      </w:r>
    </w:p>
    <w:p w:rsidR="005B0937" w:rsidRDefault="00C36B9C">
      <w:pPr>
        <w:pStyle w:val="2"/>
      </w:pPr>
      <w:r>
        <w:t>자극의 특성 및 소비자 요인</w:t>
      </w:r>
    </w:p>
    <w:p w:rsidR="005B0937" w:rsidRDefault="00C36B9C">
      <w:pPr>
        <w:widowControl/>
        <w:numPr>
          <w:ilvl w:val="0"/>
          <w:numId w:val="2"/>
        </w:numPr>
        <w:wordWrap/>
        <w:autoSpaceDE/>
        <w:autoSpaceDN/>
        <w:spacing w:before="100" w:beforeAutospacing="1" w:after="100" w:afterAutospacing="1" w:line="240" w:lineRule="auto"/>
        <w:jc w:val="left"/>
      </w:pPr>
      <w:r>
        <w:t>1) 자극의 특성</w:t>
      </w:r>
    </w:p>
    <w:p w:rsidR="005B0937" w:rsidRDefault="00C36B9C">
      <w:pPr>
        <w:widowControl/>
        <w:numPr>
          <w:ilvl w:val="1"/>
          <w:numId w:val="2"/>
        </w:numPr>
        <w:wordWrap/>
        <w:autoSpaceDE/>
        <w:autoSpaceDN/>
        <w:spacing w:before="100" w:beforeAutospacing="1" w:after="100" w:afterAutospacing="1" w:line="240" w:lineRule="auto"/>
        <w:jc w:val="left"/>
      </w:pPr>
      <w:r>
        <w:t>소비자의 자극에 영향을 미치는 자극으로는 ‘새로움(신기성)’, ‘색채’, ‘대비’, ‘크기’, ‘강도’, ‘위치’, ‘운동’ 등이 있을 수 있음</w:t>
      </w:r>
    </w:p>
    <w:p w:rsidR="005B0937" w:rsidRDefault="00C36B9C">
      <w:pPr>
        <w:widowControl/>
        <w:numPr>
          <w:ilvl w:val="1"/>
          <w:numId w:val="2"/>
        </w:numPr>
        <w:wordWrap/>
        <w:autoSpaceDE/>
        <w:autoSpaceDN/>
        <w:spacing w:before="100" w:beforeAutospacing="1" w:after="100" w:afterAutospacing="1" w:line="240" w:lineRule="auto"/>
        <w:jc w:val="left"/>
      </w:pPr>
      <w:r>
        <w:t>강력한 브랜드 아이덴티티의 구축도 소비자 주의를 강화하는 요인이 됨</w:t>
      </w:r>
    </w:p>
    <w:p w:rsidR="005B0937" w:rsidRDefault="00C36B9C">
      <w:pPr>
        <w:widowControl/>
        <w:numPr>
          <w:ilvl w:val="0"/>
          <w:numId w:val="2"/>
        </w:numPr>
        <w:wordWrap/>
        <w:autoSpaceDE/>
        <w:autoSpaceDN/>
        <w:spacing w:before="100" w:beforeAutospacing="1" w:after="100" w:afterAutospacing="1" w:line="240" w:lineRule="auto"/>
        <w:jc w:val="left"/>
      </w:pPr>
      <w:r>
        <w:t>2) 소비자 요인</w:t>
      </w:r>
    </w:p>
    <w:p w:rsidR="005B0937" w:rsidRDefault="00C36B9C">
      <w:pPr>
        <w:widowControl/>
        <w:numPr>
          <w:ilvl w:val="1"/>
          <w:numId w:val="2"/>
        </w:numPr>
        <w:wordWrap/>
        <w:autoSpaceDE/>
        <w:autoSpaceDN/>
        <w:spacing w:before="100" w:beforeAutospacing="1" w:after="100" w:afterAutospacing="1" w:line="240" w:lineRule="auto"/>
        <w:jc w:val="left"/>
      </w:pPr>
      <w:r>
        <w:t>사람들은 보통 그들이 보려고 기대하는 것을 보는 경향이 있는데, 이때 그들이 보려고 기대하는 것은 보통 친숙성이나 사전 경험에 의해 영향을 받음</w:t>
      </w:r>
    </w:p>
    <w:p w:rsidR="005B0937" w:rsidRDefault="00C36B9C">
      <w:pPr>
        <w:widowControl/>
        <w:numPr>
          <w:ilvl w:val="1"/>
          <w:numId w:val="2"/>
        </w:numPr>
        <w:wordWrap/>
        <w:autoSpaceDE/>
        <w:autoSpaceDN/>
        <w:spacing w:before="100" w:beforeAutospacing="1" w:after="100" w:afterAutospacing="1" w:line="240" w:lineRule="auto"/>
        <w:jc w:val="left"/>
      </w:pPr>
      <w:r>
        <w:t>기대와 명백히 불일치하는 자극이 기대와 일치하는 자극보다 더 주의를 끔, 효과적으로 주의를 끌기 위해서는 불일치의 정도를 적정하게 조종하여야 함</w:t>
      </w:r>
    </w:p>
    <w:p w:rsidR="005B0937" w:rsidRDefault="00C36B9C">
      <w:pPr>
        <w:widowControl/>
        <w:numPr>
          <w:ilvl w:val="1"/>
          <w:numId w:val="2"/>
        </w:numPr>
        <w:wordWrap/>
        <w:autoSpaceDE/>
        <w:autoSpaceDN/>
        <w:spacing w:before="100" w:beforeAutospacing="1" w:after="100" w:afterAutospacing="1" w:line="240" w:lineRule="auto"/>
        <w:jc w:val="left"/>
      </w:pPr>
      <w:r>
        <w:t>마케터는 소비자의 지각된 욕구(동기)에 그들의 제품을 맞춰야 하며 소비자의 욕구를 가장 잘 만족시킬 수 있는 제품만이 소비자의 주의를 끌어 마음속에 남고 추후에 구매할 가능성이 높아지게 됨</w:t>
      </w:r>
    </w:p>
    <w:p w:rsidR="005B0937" w:rsidRDefault="00C36B9C">
      <w:pPr>
        <w:widowControl/>
        <w:numPr>
          <w:ilvl w:val="1"/>
          <w:numId w:val="2"/>
        </w:numPr>
        <w:wordWrap/>
        <w:autoSpaceDE/>
        <w:autoSpaceDN/>
        <w:spacing w:before="100" w:beforeAutospacing="1" w:after="100" w:afterAutospacing="1" w:line="240" w:lineRule="auto"/>
        <w:jc w:val="left"/>
      </w:pPr>
      <w:r>
        <w:t>관여(Involvement)는 특정한 상황에서 자극에 의해 유발되는 지각된 개인적 중요성 또는 흥미의 수준을 의미함</w:t>
      </w:r>
    </w:p>
    <w:p w:rsidR="005B0937" w:rsidRDefault="00C36B9C">
      <w:pPr>
        <w:widowControl/>
        <w:numPr>
          <w:ilvl w:val="1"/>
          <w:numId w:val="2"/>
        </w:numPr>
        <w:wordWrap/>
        <w:autoSpaceDE/>
        <w:autoSpaceDN/>
        <w:spacing w:before="100" w:beforeAutospacing="1" w:after="100" w:afterAutospacing="1" w:line="240" w:lineRule="auto"/>
        <w:jc w:val="left"/>
      </w:pPr>
      <w:r>
        <w:t>소비자의 관여가 높아질수록 소비자는 구매와 관련된 정보에 주의를 기울이고, 정보를 이해하고 정교화 하는데 훨씬 동기화됨</w:t>
      </w:r>
    </w:p>
    <w:p w:rsidR="005B0937" w:rsidRDefault="00C36B9C">
      <w:pPr>
        <w:widowControl/>
        <w:numPr>
          <w:ilvl w:val="1"/>
          <w:numId w:val="2"/>
        </w:numPr>
        <w:wordWrap/>
        <w:autoSpaceDE/>
        <w:autoSpaceDN/>
        <w:spacing w:before="100" w:beforeAutospacing="1" w:after="100" w:afterAutospacing="1" w:line="240" w:lineRule="auto"/>
        <w:jc w:val="left"/>
      </w:pPr>
      <w:r>
        <w:t>관여는 상황적 관여와 지속적 관여로 구분됨</w:t>
      </w:r>
    </w:p>
    <w:p w:rsidR="005B0937" w:rsidRDefault="005B0937"/>
    <w:p w:rsidR="005B0937" w:rsidRDefault="00C36B9C">
      <w:pPr>
        <w:tabs>
          <w:tab w:val="left" w:pos="6690"/>
        </w:tabs>
        <w:rPr>
          <w:szCs w:val="20"/>
        </w:rPr>
      </w:pPr>
      <w:r>
        <w:rPr>
          <w:rFonts w:hint="eastAsia"/>
          <w:szCs w:val="20"/>
        </w:rPr>
        <w:t xml:space="preserve">학습키워드 </w:t>
      </w:r>
      <w:r>
        <w:rPr>
          <w:szCs w:val="20"/>
        </w:rPr>
        <w:t>–</w:t>
      </w:r>
      <w:r>
        <w:rPr>
          <w:rFonts w:hint="eastAsia"/>
          <w:szCs w:val="20"/>
        </w:rPr>
        <w:t xml:space="preserve"> 게슈탈트 심리학의 법칙, 오감의 사용과 지각, 심미학</w:t>
      </w:r>
      <w:r>
        <w:rPr>
          <w:szCs w:val="20"/>
        </w:rPr>
        <w:tab/>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lastRenderedPageBreak/>
        <w:t></w:t>
      </w:r>
      <w:r>
        <w:rPr>
          <w:rFonts w:ascii="굴림" w:eastAsia="굴림" w:hAnsi="굴림" w:cs="굴림"/>
          <w:kern w:val="0"/>
          <w:sz w:val="24"/>
          <w:szCs w:val="24"/>
        </w:rPr>
        <w:t xml:space="preserve">  인간은 항상 수많은 자극에 싸여 생활하지만, 모든 자극을 다 처리할 수는 없다. 인간은 감각기관에 들어오는 많은 자극을 선택적으로 받아들임으로써 혼돈과 왜곡으로부터 스스로를 방어할 수 있다.</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인간의 지각에 영향을 미치는 두 가지 투입 중 한 가지는 외부 환경으로 부터의 물리적 자극이고, 다른 형태의 투입은 이러한 경험에 근거한 기대, 동기 및 학습 등과 같은 성향들로 소비자 자신에 의해 제공되는 것이다.</w:t>
      </w:r>
    </w:p>
    <w:p w:rsidR="005B0937" w:rsidRDefault="00C36B9C">
      <w:pPr>
        <w:pStyle w:val="2"/>
      </w:pPr>
      <w:r>
        <w:t>지각의 정의 및 게슈탈트 이론</w:t>
      </w:r>
    </w:p>
    <w:p w:rsidR="005B0937" w:rsidRDefault="00C36B9C">
      <w:pPr>
        <w:widowControl/>
        <w:numPr>
          <w:ilvl w:val="0"/>
          <w:numId w:val="3"/>
        </w:numPr>
        <w:wordWrap/>
        <w:autoSpaceDE/>
        <w:autoSpaceDN/>
        <w:spacing w:before="100" w:beforeAutospacing="1" w:after="100" w:afterAutospacing="1" w:line="240" w:lineRule="auto"/>
        <w:jc w:val="left"/>
      </w:pPr>
      <w:r>
        <w:t>1) 지각(Perception)의 정의 및 특성</w:t>
      </w:r>
    </w:p>
    <w:p w:rsidR="005B0937" w:rsidRDefault="00C36B9C">
      <w:pPr>
        <w:widowControl/>
        <w:numPr>
          <w:ilvl w:val="1"/>
          <w:numId w:val="3"/>
        </w:numPr>
        <w:wordWrap/>
        <w:autoSpaceDE/>
        <w:autoSpaceDN/>
        <w:spacing w:before="100" w:beforeAutospacing="1" w:after="100" w:afterAutospacing="1" w:line="240" w:lineRule="auto"/>
        <w:jc w:val="left"/>
      </w:pPr>
      <w:r>
        <w:t>지각이란 ‘선택적으로 감각기관에 수용된 정보를 체계화 하고 해석하는 과정’으로 정의될 수 있으며 선별, 체계화, 해석 등이 지각에 근거가 되는 기본과정임</w:t>
      </w:r>
    </w:p>
    <w:p w:rsidR="005B0937" w:rsidRDefault="00C36B9C">
      <w:pPr>
        <w:widowControl/>
        <w:numPr>
          <w:ilvl w:val="1"/>
          <w:numId w:val="3"/>
        </w:numPr>
        <w:wordWrap/>
        <w:autoSpaceDE/>
        <w:autoSpaceDN/>
        <w:spacing w:before="100" w:beforeAutospacing="1" w:after="100" w:afterAutospacing="1" w:line="240" w:lineRule="auto"/>
        <w:jc w:val="left"/>
      </w:pPr>
      <w:r>
        <w:t>인간의 지각에 영향을 미치는 두 가지 투입은 외부 환경으로부터의 물리적 자극과 경험에 근거한 기대, 동기 및 학습 등과 같은 성향들로 소비자 자신에 의해 제공됨</w:t>
      </w:r>
    </w:p>
    <w:p w:rsidR="005B0937" w:rsidRDefault="00C36B9C">
      <w:pPr>
        <w:widowControl/>
        <w:numPr>
          <w:ilvl w:val="0"/>
          <w:numId w:val="3"/>
        </w:numPr>
        <w:wordWrap/>
        <w:autoSpaceDE/>
        <w:autoSpaceDN/>
        <w:spacing w:before="100" w:beforeAutospacing="1" w:after="100" w:afterAutospacing="1" w:line="240" w:lineRule="auto"/>
        <w:jc w:val="left"/>
      </w:pPr>
      <w:r>
        <w:t>2) 게슈탈트 이론(Gestalt school of psychology)</w:t>
      </w:r>
    </w:p>
    <w:p w:rsidR="005B0937" w:rsidRDefault="00C36B9C">
      <w:pPr>
        <w:widowControl/>
        <w:numPr>
          <w:ilvl w:val="1"/>
          <w:numId w:val="3"/>
        </w:numPr>
        <w:wordWrap/>
        <w:autoSpaceDE/>
        <w:autoSpaceDN/>
        <w:spacing w:before="100" w:beforeAutospacing="1" w:after="100" w:afterAutospacing="1" w:line="240" w:lineRule="auto"/>
        <w:jc w:val="left"/>
      </w:pPr>
      <w:r>
        <w:t>게슈탈트는 전체를 의미하는데, 즉 게슈탈트라는 이름은 어떤 특성들이 불규칙하게 설계되어 있더라도 인간은 뚜렷한 형태로 지각하려는 편향된 경향을 가지고 있다는 믿음에서 출발함</w:t>
      </w:r>
    </w:p>
    <w:p w:rsidR="005B0937" w:rsidRDefault="00C36B9C">
      <w:pPr>
        <w:widowControl/>
        <w:numPr>
          <w:ilvl w:val="1"/>
          <w:numId w:val="3"/>
        </w:numPr>
        <w:wordWrap/>
        <w:autoSpaceDE/>
        <w:autoSpaceDN/>
        <w:spacing w:before="100" w:beforeAutospacing="1" w:after="100" w:afterAutospacing="1" w:line="240" w:lineRule="auto"/>
        <w:jc w:val="left"/>
      </w:pPr>
      <w:r>
        <w:t>게슈탈트 심리학은 2차원적 대상, 특히 그림이 포함된 광고나 구매시점 디스플레이와 같은 마케팅 자극이 어떻게 통합적으로 지각될 수 있는지를 잘 설명하고 있으며 인간의 전반적인 지각적 과정의 이해에 지대한 영향을 미침</w:t>
      </w:r>
    </w:p>
    <w:p w:rsidR="005B0937" w:rsidRDefault="00C36B9C">
      <w:pPr>
        <w:widowControl/>
        <w:numPr>
          <w:ilvl w:val="1"/>
          <w:numId w:val="3"/>
        </w:numPr>
        <w:wordWrap/>
        <w:autoSpaceDE/>
        <w:autoSpaceDN/>
        <w:spacing w:before="100" w:beforeAutospacing="1" w:after="100" w:afterAutospacing="1" w:line="240" w:lineRule="auto"/>
        <w:jc w:val="left"/>
      </w:pPr>
      <w:r>
        <w:t>일반적인 게슈탈트 원리로는 ‘근접성의 법칙’, ‘폐쇄성의 법칙’, ‘유사성의 법칙’, ‘전경-배경의 원리’ 등이 있음</w:t>
      </w:r>
    </w:p>
    <w:p w:rsidR="005B0937" w:rsidRDefault="00C36B9C">
      <w:pPr>
        <w:pStyle w:val="2"/>
      </w:pPr>
      <w:r>
        <w:t>오감의 사용</w:t>
      </w:r>
    </w:p>
    <w:p w:rsidR="005B0937" w:rsidRDefault="00C36B9C">
      <w:pPr>
        <w:widowControl/>
        <w:numPr>
          <w:ilvl w:val="0"/>
          <w:numId w:val="4"/>
        </w:numPr>
        <w:wordWrap/>
        <w:autoSpaceDE/>
        <w:autoSpaceDN/>
        <w:spacing w:before="100" w:beforeAutospacing="1" w:after="100" w:afterAutospacing="1" w:line="240" w:lineRule="auto"/>
        <w:jc w:val="left"/>
      </w:pPr>
      <w:r>
        <w:t>1) 오감의 사용</w:t>
      </w:r>
    </w:p>
    <w:p w:rsidR="005B0937" w:rsidRDefault="00C36B9C">
      <w:pPr>
        <w:widowControl/>
        <w:numPr>
          <w:ilvl w:val="1"/>
          <w:numId w:val="4"/>
        </w:numPr>
        <w:wordWrap/>
        <w:autoSpaceDE/>
        <w:autoSpaceDN/>
        <w:spacing w:before="100" w:beforeAutospacing="1" w:after="100" w:afterAutospacing="1" w:line="240" w:lineRule="auto"/>
        <w:jc w:val="left"/>
      </w:pPr>
      <w:r>
        <w:t>(1) 시각</w:t>
      </w:r>
    </w:p>
    <w:p w:rsidR="005B0937" w:rsidRDefault="00C36B9C">
      <w:pPr>
        <w:widowControl/>
        <w:numPr>
          <w:ilvl w:val="2"/>
          <w:numId w:val="4"/>
        </w:numPr>
        <w:wordWrap/>
        <w:autoSpaceDE/>
        <w:autoSpaceDN/>
        <w:spacing w:before="100" w:beforeAutospacing="1" w:after="100" w:afterAutospacing="1" w:line="240" w:lineRule="auto"/>
        <w:jc w:val="left"/>
      </w:pPr>
      <w:r>
        <w:t>시각적 주의가 소비자 및 여러 환경에서 정보를 습득하는 가장 결정적인 방식이고 인간의 지각에 80%를 설명함</w:t>
      </w:r>
    </w:p>
    <w:p w:rsidR="005B0937" w:rsidRDefault="00C36B9C">
      <w:pPr>
        <w:widowControl/>
        <w:numPr>
          <w:ilvl w:val="1"/>
          <w:numId w:val="4"/>
        </w:numPr>
        <w:wordWrap/>
        <w:autoSpaceDE/>
        <w:autoSpaceDN/>
        <w:spacing w:before="100" w:beforeAutospacing="1" w:after="100" w:afterAutospacing="1" w:line="240" w:lineRule="auto"/>
        <w:jc w:val="left"/>
      </w:pPr>
      <w:r>
        <w:t>(2) 청각</w:t>
      </w:r>
    </w:p>
    <w:p w:rsidR="005B0937" w:rsidRDefault="00C36B9C">
      <w:pPr>
        <w:widowControl/>
        <w:numPr>
          <w:ilvl w:val="2"/>
          <w:numId w:val="4"/>
        </w:numPr>
        <w:wordWrap/>
        <w:autoSpaceDE/>
        <w:autoSpaceDN/>
        <w:spacing w:before="100" w:beforeAutospacing="1" w:after="100" w:afterAutospacing="1" w:line="240" w:lineRule="auto"/>
        <w:jc w:val="left"/>
      </w:pPr>
      <w:r>
        <w:t>소리는 많은 방식으로 소비자 지각에 영향을 미침</w:t>
      </w:r>
    </w:p>
    <w:p w:rsidR="005B0937" w:rsidRDefault="00C36B9C">
      <w:pPr>
        <w:widowControl/>
        <w:numPr>
          <w:ilvl w:val="1"/>
          <w:numId w:val="4"/>
        </w:numPr>
        <w:wordWrap/>
        <w:autoSpaceDE/>
        <w:autoSpaceDN/>
        <w:spacing w:before="100" w:beforeAutospacing="1" w:after="100" w:afterAutospacing="1" w:line="240" w:lineRule="auto"/>
        <w:jc w:val="left"/>
      </w:pPr>
      <w:r>
        <w:t>(3) 후각</w:t>
      </w:r>
    </w:p>
    <w:p w:rsidR="005B0937" w:rsidRDefault="00C36B9C">
      <w:pPr>
        <w:widowControl/>
        <w:numPr>
          <w:ilvl w:val="2"/>
          <w:numId w:val="4"/>
        </w:numPr>
        <w:wordWrap/>
        <w:autoSpaceDE/>
        <w:autoSpaceDN/>
        <w:spacing w:before="100" w:beforeAutospacing="1" w:after="100" w:afterAutospacing="1" w:line="240" w:lineRule="auto"/>
        <w:jc w:val="left"/>
      </w:pPr>
      <w:r>
        <w:t>향을 바꾸어 제품과 결합하면 제품에 대한 지각에 영향을 주기 쉬워 브랜드의 품질이나 전반적인 기능이 똑같을 때에도 나타남</w:t>
      </w:r>
    </w:p>
    <w:p w:rsidR="005B0937" w:rsidRDefault="00C36B9C">
      <w:pPr>
        <w:widowControl/>
        <w:numPr>
          <w:ilvl w:val="2"/>
          <w:numId w:val="4"/>
        </w:numPr>
        <w:wordWrap/>
        <w:autoSpaceDE/>
        <w:autoSpaceDN/>
        <w:spacing w:before="100" w:beforeAutospacing="1" w:after="100" w:afterAutospacing="1" w:line="240" w:lineRule="auto"/>
        <w:jc w:val="left"/>
      </w:pPr>
      <w:r>
        <w:t>향기는 그 발생에 근거하여 자연향과 주변향으로 나뉘고, 자연향은 다시 일치향과 비일치향으로 나뉨</w:t>
      </w:r>
    </w:p>
    <w:p w:rsidR="005B0937" w:rsidRDefault="00C36B9C">
      <w:pPr>
        <w:widowControl/>
        <w:numPr>
          <w:ilvl w:val="1"/>
          <w:numId w:val="4"/>
        </w:numPr>
        <w:wordWrap/>
        <w:autoSpaceDE/>
        <w:autoSpaceDN/>
        <w:spacing w:before="100" w:beforeAutospacing="1" w:after="100" w:afterAutospacing="1" w:line="240" w:lineRule="auto"/>
        <w:jc w:val="left"/>
      </w:pPr>
      <w:r>
        <w:t>(4) 촉각</w:t>
      </w:r>
    </w:p>
    <w:p w:rsidR="005B0937" w:rsidRDefault="00C36B9C">
      <w:pPr>
        <w:widowControl/>
        <w:numPr>
          <w:ilvl w:val="2"/>
          <w:numId w:val="4"/>
        </w:numPr>
        <w:wordWrap/>
        <w:autoSpaceDE/>
        <w:autoSpaceDN/>
        <w:spacing w:before="100" w:beforeAutospacing="1" w:after="100" w:afterAutospacing="1" w:line="240" w:lineRule="auto"/>
        <w:jc w:val="left"/>
      </w:pPr>
      <w:r>
        <w:lastRenderedPageBreak/>
        <w:t>소비자는 흔히 어떤 자극을 시각적으로 평가한 후에 세부적인 탐색을 위해 만져보고 자극의 형태를 변별함</w:t>
      </w:r>
    </w:p>
    <w:p w:rsidR="005B0937" w:rsidRDefault="00C36B9C">
      <w:pPr>
        <w:widowControl/>
        <w:numPr>
          <w:ilvl w:val="1"/>
          <w:numId w:val="4"/>
        </w:numPr>
        <w:wordWrap/>
        <w:autoSpaceDE/>
        <w:autoSpaceDN/>
        <w:spacing w:before="100" w:beforeAutospacing="1" w:after="100" w:afterAutospacing="1" w:line="240" w:lineRule="auto"/>
        <w:jc w:val="left"/>
      </w:pPr>
      <w:r>
        <w:t>(5) 미각</w:t>
      </w:r>
    </w:p>
    <w:p w:rsidR="005B0937" w:rsidRDefault="00C36B9C">
      <w:pPr>
        <w:widowControl/>
        <w:numPr>
          <w:ilvl w:val="2"/>
          <w:numId w:val="4"/>
        </w:numPr>
        <w:wordWrap/>
        <w:autoSpaceDE/>
        <w:autoSpaceDN/>
        <w:spacing w:before="100" w:beforeAutospacing="1" w:after="100" w:afterAutospacing="1" w:line="240" w:lineRule="auto"/>
        <w:jc w:val="left"/>
      </w:pPr>
      <w:r>
        <w:t>소비자에게 음식을 직접 경험하게 하는 것은 구매의도와 훨씬 일치하는 태도를 취하게 함</w:t>
      </w:r>
    </w:p>
    <w:p w:rsidR="005B0937" w:rsidRDefault="00C36B9C">
      <w:pPr>
        <w:widowControl/>
        <w:numPr>
          <w:ilvl w:val="0"/>
          <w:numId w:val="4"/>
        </w:numPr>
        <w:wordWrap/>
        <w:autoSpaceDE/>
        <w:autoSpaceDN/>
        <w:spacing w:before="100" w:beforeAutospacing="1" w:after="100" w:afterAutospacing="1" w:line="240" w:lineRule="auto"/>
        <w:jc w:val="left"/>
      </w:pPr>
      <w:r>
        <w:t>2) 심미학</w:t>
      </w:r>
    </w:p>
    <w:p w:rsidR="005B0937" w:rsidRDefault="00C36B9C">
      <w:pPr>
        <w:widowControl/>
        <w:numPr>
          <w:ilvl w:val="1"/>
          <w:numId w:val="4"/>
        </w:numPr>
        <w:wordWrap/>
        <w:autoSpaceDE/>
        <w:autoSpaceDN/>
        <w:spacing w:before="100" w:beforeAutospacing="1" w:after="100" w:afterAutospacing="1" w:line="240" w:lineRule="auto"/>
        <w:jc w:val="left"/>
      </w:pPr>
      <w:r>
        <w:t>소비자에게 가장 호감 가는 지각을 유발하는 요소는 매력적으로 지각되는 제품, 디스플레이 혹은 소매환경과 같은 물리적인 특성들이기도 함</w:t>
      </w:r>
    </w:p>
    <w:p w:rsidR="005B0937" w:rsidRDefault="00C36B9C">
      <w:pPr>
        <w:widowControl/>
        <w:numPr>
          <w:ilvl w:val="1"/>
          <w:numId w:val="4"/>
        </w:numPr>
        <w:wordWrap/>
        <w:autoSpaceDE/>
        <w:autoSpaceDN/>
        <w:spacing w:before="100" w:beforeAutospacing="1" w:after="100" w:afterAutospacing="1" w:line="240" w:lineRule="auto"/>
        <w:jc w:val="left"/>
      </w:pPr>
      <w:r>
        <w:t>소비자들에게 더욱 호감이 가는 몇 가지 심미적인 반응을 유발하는 환경을 검증하였는데 ① ‘미스테리’하게 지각되는 환경, ② ‘복잡’하게 지각되는 환경, ③ ‘일관성’있게 지각되는 환경, ④ ‘합리적’으로 지각되는 환경 등이 있음</w:t>
      </w:r>
    </w:p>
    <w:p w:rsidR="005B0937" w:rsidRDefault="005B0937">
      <w:pPr>
        <w:tabs>
          <w:tab w:val="left" w:pos="6690"/>
        </w:tabs>
      </w:pPr>
    </w:p>
    <w:p w:rsidR="005B0937" w:rsidRDefault="00C36B9C">
      <w:pPr>
        <w:rPr>
          <w:rStyle w:val="click"/>
        </w:rPr>
      </w:pPr>
      <w:r>
        <w:rPr>
          <w:rFonts w:hint="eastAsia"/>
          <w:szCs w:val="20"/>
        </w:rPr>
        <w:t xml:space="preserve">학습 키워드 </w:t>
      </w:r>
      <w:r>
        <w:rPr>
          <w:szCs w:val="20"/>
        </w:rPr>
        <w:t>–</w:t>
      </w:r>
      <w:r>
        <w:rPr>
          <w:rFonts w:hint="eastAsia"/>
          <w:szCs w:val="20"/>
        </w:rPr>
        <w:t xml:space="preserve"> </w:t>
      </w:r>
      <w:r>
        <w:rPr>
          <w:rStyle w:val="click"/>
        </w:rPr>
        <w:t>기억의 정의</w:t>
      </w:r>
      <w:r>
        <w:rPr>
          <w:rStyle w:val="click"/>
          <w:rFonts w:hint="eastAsia"/>
        </w:rPr>
        <w:t xml:space="preserve">, </w:t>
      </w:r>
      <w:r>
        <w:rPr>
          <w:rStyle w:val="click"/>
        </w:rPr>
        <w:t>기억의 과정</w:t>
      </w:r>
      <w:r>
        <w:rPr>
          <w:rStyle w:val="click"/>
          <w:rFonts w:hint="eastAsia"/>
        </w:rPr>
        <w:t xml:space="preserve">, </w:t>
      </w:r>
      <w:r>
        <w:rPr>
          <w:rStyle w:val="click"/>
        </w:rPr>
        <w:t>중다기억장치 모형</w:t>
      </w:r>
    </w:p>
    <w:p w:rsidR="005B0937" w:rsidRDefault="00C36B9C">
      <w:r>
        <w:rPr>
          <w:rFonts w:hAnsi="Symbol"/>
        </w:rPr>
        <w:t></w:t>
      </w:r>
      <w:r>
        <w:t xml:space="preserve">  </w:t>
      </w:r>
      <w:r>
        <w:rPr>
          <w:rStyle w:val="click"/>
        </w:rPr>
        <w:t>기억</w:t>
      </w:r>
      <w:r>
        <w:t xml:space="preserve">은 정보를 받아 저장하고 조직하며 변경하여 인출하는 일련의 능동적 정신세계이다. 기억은 또한 인간이 새로운 정보를 학습하는데 필요한 과거 경험에 대한 기록이며, </w:t>
      </w:r>
      <w:r>
        <w:rPr>
          <w:rStyle w:val="click"/>
        </w:rPr>
        <w:t>자극을 지각하는 방식과 행동</w:t>
      </w:r>
      <w:r>
        <w:t>에 영향을 준다.</w:t>
      </w:r>
      <w:r>
        <w:br/>
        <w:t xml:space="preserve">기억이론 가운데 </w:t>
      </w:r>
      <w:r>
        <w:rPr>
          <w:rStyle w:val="click"/>
        </w:rPr>
        <w:t>중다기억장치 모형</w:t>
      </w:r>
      <w:r>
        <w:t>은 인간의 기억이 감각기억, 단기기억, 장기기억의 세 가지 요인으로 구성된다고 가정한다.</w:t>
      </w:r>
    </w:p>
    <w:p w:rsidR="005B0937" w:rsidRDefault="00C36B9C">
      <w:pPr>
        <w:pStyle w:val="2"/>
      </w:pPr>
      <w:r>
        <w:rPr>
          <w:rFonts w:hAnsi="Symbol"/>
        </w:rPr>
        <w:t></w:t>
      </w:r>
      <w:r>
        <w:t xml:space="preserve">  마케팅 정보를 기억하고 그것을 망각하는 것은 소비자 행동에 분명한 영향을 준다. 심리학자들은 기억과 망각에 대한 다양한 이유들을 생각해 왔고, 특히 소비자심리학에 유용한 두 가지 이론인 </w:t>
      </w:r>
      <w:r>
        <w:rPr>
          <w:rStyle w:val="click"/>
        </w:rPr>
        <w:t>부호화 특수성 원리와 간섭</w:t>
      </w:r>
      <w:r>
        <w:t>을 제안했다.</w:t>
      </w:r>
    </w:p>
    <w:p w:rsidR="005B0937" w:rsidRDefault="00C36B9C">
      <w:pPr>
        <w:pStyle w:val="2"/>
        <w:tabs>
          <w:tab w:val="center" w:pos="4513"/>
        </w:tabs>
      </w:pPr>
      <w:r>
        <w:t>기억의 정의 및 체계</w:t>
      </w:r>
      <w:r>
        <w:tab/>
      </w:r>
    </w:p>
    <w:p w:rsidR="005B0937" w:rsidRDefault="00C36B9C">
      <w:pPr>
        <w:widowControl/>
        <w:numPr>
          <w:ilvl w:val="0"/>
          <w:numId w:val="5"/>
        </w:numPr>
        <w:wordWrap/>
        <w:autoSpaceDE/>
        <w:autoSpaceDN/>
        <w:spacing w:before="100" w:beforeAutospacing="1" w:after="100" w:afterAutospacing="1" w:line="240" w:lineRule="auto"/>
        <w:jc w:val="left"/>
      </w:pPr>
      <w:r>
        <w:t>1) 기억의 정의 및 과정</w:t>
      </w:r>
    </w:p>
    <w:p w:rsidR="005B0937" w:rsidRDefault="00C36B9C">
      <w:pPr>
        <w:widowControl/>
        <w:numPr>
          <w:ilvl w:val="1"/>
          <w:numId w:val="5"/>
        </w:numPr>
        <w:wordWrap/>
        <w:autoSpaceDE/>
        <w:autoSpaceDN/>
        <w:spacing w:before="100" w:beforeAutospacing="1" w:after="100" w:afterAutospacing="1" w:line="240" w:lineRule="auto"/>
        <w:jc w:val="left"/>
      </w:pPr>
      <w:r>
        <w:t>기억은 정보를 받아 저장하고 조직하며 변경하여 인출하는 일련의 능동적 정신세계이다. 기억은 또한 인간이 새로운 정보를 학습하는데 필요한 과거 경험에 대한 기록이며, 자극을 지각하는 방식과 행동에 영향을 준다.</w:t>
      </w:r>
    </w:p>
    <w:p w:rsidR="005B0937" w:rsidRDefault="00C36B9C">
      <w:pPr>
        <w:widowControl/>
        <w:numPr>
          <w:ilvl w:val="1"/>
          <w:numId w:val="5"/>
        </w:numPr>
        <w:wordWrap/>
        <w:autoSpaceDE/>
        <w:autoSpaceDN/>
        <w:spacing w:before="100" w:beforeAutospacing="1" w:after="100" w:afterAutospacing="1" w:line="240" w:lineRule="auto"/>
        <w:jc w:val="left"/>
      </w:pPr>
      <w:r>
        <w:t>기억의 과정은 컴퓨터와 유사한 정신적 기능으로 외부 입력 자극으로부터 ‘부호화’, ‘저장’, ‘인출(저장된 정보를 기억해내는 것)’의 과정을 포함하게 된다.</w:t>
      </w:r>
    </w:p>
    <w:p w:rsidR="005B0937" w:rsidRDefault="00C36B9C">
      <w:pPr>
        <w:widowControl/>
        <w:numPr>
          <w:ilvl w:val="0"/>
          <w:numId w:val="5"/>
        </w:numPr>
        <w:wordWrap/>
        <w:autoSpaceDE/>
        <w:autoSpaceDN/>
        <w:spacing w:before="100" w:beforeAutospacing="1" w:after="100" w:afterAutospacing="1" w:line="240" w:lineRule="auto"/>
        <w:jc w:val="left"/>
      </w:pPr>
      <w:r>
        <w:t>2) 기억의 체계</w:t>
      </w:r>
    </w:p>
    <w:p w:rsidR="005B0937" w:rsidRDefault="00C36B9C">
      <w:pPr>
        <w:widowControl/>
        <w:numPr>
          <w:ilvl w:val="1"/>
          <w:numId w:val="5"/>
        </w:numPr>
        <w:wordWrap/>
        <w:autoSpaceDE/>
        <w:autoSpaceDN/>
        <w:spacing w:before="100" w:beforeAutospacing="1" w:after="100" w:afterAutospacing="1" w:line="240" w:lineRule="auto"/>
        <w:jc w:val="left"/>
      </w:pPr>
      <w:r>
        <w:t>기억이론 기운데 중다기억장치 모형은 인간의 기억이 ‘감각기억(sensory store)’, ‘단기기억(short-term memory)’, ‘장기기억(long-term memory)’의 세 가지 요인으로 구성된다고 가정한다.</w:t>
      </w:r>
    </w:p>
    <w:p w:rsidR="005B0937" w:rsidRDefault="00C36B9C">
      <w:pPr>
        <w:widowControl/>
        <w:numPr>
          <w:ilvl w:val="1"/>
          <w:numId w:val="5"/>
        </w:numPr>
        <w:wordWrap/>
        <w:autoSpaceDE/>
        <w:autoSpaceDN/>
        <w:spacing w:before="100" w:beforeAutospacing="1" w:after="100" w:afterAutospacing="1" w:line="240" w:lineRule="auto"/>
        <w:jc w:val="left"/>
      </w:pPr>
      <w:r>
        <w:t xml:space="preserve">감각기억은 여러 감각기관(시각, 촉각, 후각, 미각, 청각)으로 유입된 정보를 매우 짧은 시간 동안 저장하는 장치다. </w:t>
      </w:r>
    </w:p>
    <w:p w:rsidR="005B0937" w:rsidRDefault="00C36B9C">
      <w:pPr>
        <w:widowControl/>
        <w:numPr>
          <w:ilvl w:val="1"/>
          <w:numId w:val="5"/>
        </w:numPr>
        <w:wordWrap/>
        <w:autoSpaceDE/>
        <w:autoSpaceDN/>
        <w:spacing w:before="100" w:beforeAutospacing="1" w:after="100" w:afterAutospacing="1" w:line="240" w:lineRule="auto"/>
        <w:jc w:val="left"/>
      </w:pPr>
      <w:r>
        <w:lastRenderedPageBreak/>
        <w:t>정보는 자극의 종료와 함께 감각기억에 잠시 머물고 이때 정보로부터 추후 분석에 필요한 가장 결정적인 특징을 추출한다.</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단기기억은 짧은 시간 동안 정보를 저장하는 제한된 용량을 지닌 장치이다. </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단기기억에는 현재 처리 중인 정보가 저장되므로 ‘작동기억(working memory)’으로 불리기도 한다. </w:t>
      </w:r>
    </w:p>
    <w:p w:rsidR="005B0937" w:rsidRDefault="00C36B9C">
      <w:pPr>
        <w:widowControl/>
        <w:numPr>
          <w:ilvl w:val="1"/>
          <w:numId w:val="5"/>
        </w:numPr>
        <w:wordWrap/>
        <w:autoSpaceDE/>
        <w:autoSpaceDN/>
        <w:spacing w:before="100" w:beforeAutospacing="1" w:after="100" w:afterAutospacing="1" w:line="240" w:lineRule="auto"/>
        <w:jc w:val="left"/>
      </w:pPr>
      <w:r>
        <w:t>단기기억이 다룰 수 있는 정보의 양은 정보의 조각이 작든 크든 인간은 대략 어느 때라도 7개 정도의 항목을 회상할 수 있다.</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단기기억과 달리 장기기억은 용량 제한이 없고 일단 장기기억 장치에 저장되면 매우 오랜 기간 혹은 영구적으로 남는 특징이 있다. </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단기기억에서 장기기억으로 이동한 정보는 일련의 ‘의미부호’로 저장되고, 장기기억에 있는 기존의 정보와 연계된다. </w:t>
      </w:r>
    </w:p>
    <w:p w:rsidR="005B0937" w:rsidRDefault="00C36B9C">
      <w:pPr>
        <w:widowControl/>
        <w:numPr>
          <w:ilvl w:val="1"/>
          <w:numId w:val="5"/>
        </w:numPr>
        <w:wordWrap/>
        <w:autoSpaceDE/>
        <w:autoSpaceDN/>
        <w:spacing w:before="100" w:beforeAutospacing="1" w:after="100" w:afterAutospacing="1" w:line="240" w:lineRule="auto"/>
        <w:jc w:val="left"/>
      </w:pPr>
      <w:r>
        <w:t>따라서 장기기억에 있는 정보들이 잘 통합될수록 기억이 용이해진다.</w:t>
      </w:r>
    </w:p>
    <w:p w:rsidR="005B0937" w:rsidRDefault="00C36B9C">
      <w:pPr>
        <w:pStyle w:val="2"/>
      </w:pPr>
      <w:r>
        <w:t>기억과 망각</w:t>
      </w:r>
    </w:p>
    <w:p w:rsidR="005B0937" w:rsidRDefault="00C36B9C">
      <w:pPr>
        <w:widowControl/>
        <w:numPr>
          <w:ilvl w:val="0"/>
          <w:numId w:val="6"/>
        </w:numPr>
        <w:wordWrap/>
        <w:autoSpaceDE/>
        <w:autoSpaceDN/>
        <w:spacing w:before="100" w:beforeAutospacing="1" w:after="100" w:afterAutospacing="1" w:line="240" w:lineRule="auto"/>
        <w:jc w:val="left"/>
      </w:pPr>
      <w:r>
        <w:t>1) 부호화 특수성 및 간섭</w:t>
      </w:r>
    </w:p>
    <w:p w:rsidR="005B0937" w:rsidRDefault="00C36B9C">
      <w:pPr>
        <w:widowControl/>
        <w:numPr>
          <w:ilvl w:val="1"/>
          <w:numId w:val="6"/>
        </w:numPr>
        <w:wordWrap/>
        <w:autoSpaceDE/>
        <w:autoSpaceDN/>
        <w:spacing w:before="100" w:beforeAutospacing="1" w:after="100" w:afterAutospacing="1" w:line="240" w:lineRule="auto"/>
        <w:jc w:val="left"/>
      </w:pPr>
      <w:r>
        <w:t>소비자심리학에 유용한 두 가지 이론인 ‘부호화 특수성 원리(기억 단서와 같은 보조적 수단이 있는 경우)’와 ‘간섭(기억의 손상)’을 제안했다.</w:t>
      </w:r>
    </w:p>
    <w:p w:rsidR="005B0937" w:rsidRDefault="00C36B9C">
      <w:pPr>
        <w:widowControl/>
        <w:numPr>
          <w:ilvl w:val="1"/>
          <w:numId w:val="6"/>
        </w:numPr>
        <w:wordWrap/>
        <w:autoSpaceDE/>
        <w:autoSpaceDN/>
        <w:spacing w:before="100" w:beforeAutospacing="1" w:after="100" w:afterAutospacing="1" w:line="240" w:lineRule="auto"/>
        <w:jc w:val="left"/>
      </w:pPr>
      <w:r>
        <w:t>간섭은 기억 수행이 부가적인 정보의 학습으로 인해 감소, 즉 새로운 정보가 소비자의 기억을 방해할 때 발생한다.</w:t>
      </w:r>
    </w:p>
    <w:p w:rsidR="005B0937" w:rsidRDefault="00C36B9C">
      <w:pPr>
        <w:widowControl/>
        <w:numPr>
          <w:ilvl w:val="1"/>
          <w:numId w:val="6"/>
        </w:numPr>
        <w:wordWrap/>
        <w:autoSpaceDE/>
        <w:autoSpaceDN/>
        <w:spacing w:before="100" w:beforeAutospacing="1" w:after="100" w:afterAutospacing="1" w:line="240" w:lineRule="auto"/>
        <w:jc w:val="left"/>
      </w:pPr>
      <w:r>
        <w:t>기억의 간섭에는 ‘순행간섭(proactive interference)’과 ‘역행간섭(retroactive interference)’이 있다. 순행간섭은 새로운 정보의 학습이 오래된 정보에 의해 방해받는 것을 말하는 것이고 역행간섭은 이전에 학습한 정보가 새로운 정보의 학습에 의해 망각되는 것을 말한다.</w:t>
      </w:r>
    </w:p>
    <w:p w:rsidR="005B0937" w:rsidRDefault="00C36B9C">
      <w:pPr>
        <w:widowControl/>
        <w:numPr>
          <w:ilvl w:val="0"/>
          <w:numId w:val="6"/>
        </w:numPr>
        <w:wordWrap/>
        <w:autoSpaceDE/>
        <w:autoSpaceDN/>
        <w:spacing w:before="100" w:beforeAutospacing="1" w:after="100" w:afterAutospacing="1" w:line="240" w:lineRule="auto"/>
        <w:jc w:val="left"/>
      </w:pPr>
      <w:r>
        <w:t>2) 폰 레스톨프 효과와 자이가닉 효과</w:t>
      </w:r>
    </w:p>
    <w:p w:rsidR="005B0937" w:rsidRDefault="00C36B9C">
      <w:pPr>
        <w:widowControl/>
        <w:numPr>
          <w:ilvl w:val="1"/>
          <w:numId w:val="6"/>
        </w:numPr>
        <w:wordWrap/>
        <w:autoSpaceDE/>
        <w:autoSpaceDN/>
        <w:spacing w:before="100" w:beforeAutospacing="1" w:after="100" w:afterAutospacing="1" w:line="240" w:lineRule="auto"/>
        <w:jc w:val="left"/>
      </w:pPr>
      <w:r>
        <w:t xml:space="preserve">폰 레스톨프 효과는 정보 현저성(vividness) 또는 기억에서 자극(예 : 상표) 활성화 수준의 중요성을 보여주고 있다. 일반적으로 자극이 현저할수록 그 자극은 기억에 더 잘 부호화될 것이고 나중에 더 잘 회상될 것이다. </w:t>
      </w:r>
    </w:p>
    <w:p w:rsidR="005B0937" w:rsidRDefault="00C36B9C">
      <w:pPr>
        <w:widowControl/>
        <w:numPr>
          <w:ilvl w:val="1"/>
          <w:numId w:val="6"/>
        </w:numPr>
        <w:wordWrap/>
        <w:autoSpaceDE/>
        <w:autoSpaceDN/>
        <w:spacing w:before="100" w:beforeAutospacing="1" w:after="100" w:afterAutospacing="1" w:line="240" w:lineRule="auto"/>
        <w:jc w:val="left"/>
      </w:pPr>
      <w:r>
        <w:t xml:space="preserve">자이가닉 효과란 수행 시에 방해를 받은 과제에 대한 기억이 방해를 받지 않고 수행된 과제에 대한 기억보다 더 잘 기억되는 현상을 가리킨다. </w:t>
      </w:r>
    </w:p>
    <w:p w:rsidR="005B0937" w:rsidRDefault="005B0937"/>
    <w:p w:rsidR="005B0937" w:rsidRDefault="00C36B9C">
      <w:pPr>
        <w:tabs>
          <w:tab w:val="left" w:pos="6780"/>
        </w:tabs>
        <w:rPr>
          <w:szCs w:val="20"/>
        </w:rPr>
      </w:pPr>
      <w:r>
        <w:rPr>
          <w:rFonts w:hint="eastAsia"/>
          <w:szCs w:val="20"/>
        </w:rPr>
        <w:t xml:space="preserve">학습키워드 - </w:t>
      </w:r>
      <w:r>
        <w:rPr>
          <w:rStyle w:val="click"/>
        </w:rPr>
        <w:t>소비자 지식</w:t>
      </w:r>
      <w:r>
        <w:rPr>
          <w:rStyle w:val="click"/>
          <w:rFonts w:hint="eastAsia"/>
        </w:rPr>
        <w:t xml:space="preserve">, </w:t>
      </w:r>
      <w:r>
        <w:rPr>
          <w:rStyle w:val="click"/>
        </w:rPr>
        <w:t>기억 연결망과 도식</w:t>
      </w:r>
      <w:r>
        <w:rPr>
          <w:rStyle w:val="click"/>
          <w:rFonts w:hint="eastAsia"/>
        </w:rPr>
        <w:t xml:space="preserve">, </w:t>
      </w:r>
      <w:r>
        <w:rPr>
          <w:rStyle w:val="click"/>
        </w:rPr>
        <w:t>구성기억</w:t>
      </w:r>
      <w:r>
        <w:rPr>
          <w:rStyle w:val="click"/>
          <w:rFonts w:hint="eastAsia"/>
        </w:rPr>
        <w:t xml:space="preserve">, </w:t>
      </w:r>
      <w:r>
        <w:rPr>
          <w:rStyle w:val="click"/>
        </w:rPr>
        <w:t>암묵기억</w:t>
      </w:r>
      <w:r>
        <w:rPr>
          <w:szCs w:val="20"/>
        </w:rPr>
        <w:tab/>
      </w:r>
    </w:p>
    <w:p w:rsidR="005B0937" w:rsidRDefault="00C36B9C">
      <w:pPr>
        <w:pStyle w:val="2"/>
      </w:pPr>
      <w:r>
        <w:t>소비자 지식</w:t>
      </w:r>
    </w:p>
    <w:p w:rsidR="005B0937" w:rsidRDefault="00C36B9C">
      <w:pPr>
        <w:widowControl/>
        <w:numPr>
          <w:ilvl w:val="0"/>
          <w:numId w:val="7"/>
        </w:numPr>
        <w:wordWrap/>
        <w:autoSpaceDE/>
        <w:autoSpaceDN/>
        <w:spacing w:before="100" w:beforeAutospacing="1" w:after="100" w:afterAutospacing="1" w:line="240" w:lineRule="auto"/>
        <w:jc w:val="left"/>
      </w:pPr>
      <w:r>
        <w:t>1) 소비자 지식의 개념 및 특성</w:t>
      </w:r>
    </w:p>
    <w:p w:rsidR="005B0937" w:rsidRDefault="00C36B9C">
      <w:pPr>
        <w:widowControl/>
        <w:numPr>
          <w:ilvl w:val="1"/>
          <w:numId w:val="7"/>
        </w:numPr>
        <w:wordWrap/>
        <w:autoSpaceDE/>
        <w:autoSpaceDN/>
        <w:spacing w:before="100" w:beforeAutospacing="1" w:after="100" w:afterAutospacing="1" w:line="240" w:lineRule="auto"/>
        <w:jc w:val="left"/>
      </w:pPr>
      <w:r>
        <w:lastRenderedPageBreak/>
        <w:t>소비자 지식이란 소비자가 특정 제품이나 서비스에 관련해 가지고 있는 경험과 정보를 말함. 소비자의 지식이 증가할수록, 소비자는 한 제품을 많은 차원에서 생각할 수 있고 상표를 세부적으로 구분할 수 있음</w:t>
      </w:r>
    </w:p>
    <w:p w:rsidR="005B0937" w:rsidRDefault="00C36B9C">
      <w:pPr>
        <w:widowControl/>
        <w:numPr>
          <w:ilvl w:val="1"/>
          <w:numId w:val="7"/>
        </w:numPr>
        <w:wordWrap/>
        <w:autoSpaceDE/>
        <w:autoSpaceDN/>
        <w:spacing w:before="100" w:beforeAutospacing="1" w:after="100" w:afterAutospacing="1" w:line="240" w:lineRule="auto"/>
        <w:jc w:val="left"/>
      </w:pPr>
      <w:r>
        <w:t>소비자 지식에는 소비자가 장기기억에 저장하고 있는 제품에 관한 객관적인 지식 또는 정확한 정보, 소비자가 제품에 관해 가지고 있는 주관적 지식 또는 소비자의 지각, 타인의 지식에 관한 정보 등 세 가지 유형이 있음</w:t>
      </w:r>
    </w:p>
    <w:p w:rsidR="005B0937" w:rsidRDefault="00C36B9C">
      <w:pPr>
        <w:widowControl/>
        <w:numPr>
          <w:ilvl w:val="1"/>
          <w:numId w:val="7"/>
        </w:numPr>
        <w:wordWrap/>
        <w:autoSpaceDE/>
        <w:autoSpaceDN/>
        <w:spacing w:before="100" w:beforeAutospacing="1" w:after="100" w:afterAutospacing="1" w:line="240" w:lineRule="auto"/>
        <w:jc w:val="left"/>
      </w:pPr>
      <w:r>
        <w:t>소비자 지식의 세 가지 특성은 첫째, 소비자가 생각하는 차원의 수(차원성), 둘째, 소비자가 주제에 관해 상세하게 생각하는 정도(명료성), 셋째, 소비자가 소비 주제에 관해 생각하기 위해 사용할 수 있는 추상수준(추상성) 임</w:t>
      </w:r>
    </w:p>
    <w:p w:rsidR="005B0937" w:rsidRDefault="00C36B9C">
      <w:pPr>
        <w:widowControl/>
        <w:numPr>
          <w:ilvl w:val="0"/>
          <w:numId w:val="7"/>
        </w:numPr>
        <w:wordWrap/>
        <w:autoSpaceDE/>
        <w:autoSpaceDN/>
        <w:spacing w:before="100" w:beforeAutospacing="1" w:after="100" w:afterAutospacing="1" w:line="240" w:lineRule="auto"/>
        <w:jc w:val="left"/>
      </w:pPr>
      <w:r>
        <w:t>2) 기억 연결망과 도식</w:t>
      </w:r>
    </w:p>
    <w:p w:rsidR="005B0937" w:rsidRDefault="00C36B9C">
      <w:pPr>
        <w:widowControl/>
        <w:numPr>
          <w:ilvl w:val="1"/>
          <w:numId w:val="7"/>
        </w:numPr>
        <w:wordWrap/>
        <w:autoSpaceDE/>
        <w:autoSpaceDN/>
        <w:spacing w:before="100" w:beforeAutospacing="1" w:after="100" w:afterAutospacing="1" w:line="240" w:lineRule="auto"/>
        <w:jc w:val="left"/>
      </w:pPr>
      <w:r>
        <w:t>소비자 지식의 한 측면은 의미기억을 포함하는데 의미기억은 사람들이 장기기억에 언어적 정보의 의미를 저장하는 방식을 말하는 것으로 의미기억에서의 정보는 연결망 형태로 조직됨</w:t>
      </w:r>
    </w:p>
    <w:p w:rsidR="005B0937" w:rsidRDefault="00C36B9C">
      <w:pPr>
        <w:widowControl/>
        <w:numPr>
          <w:ilvl w:val="1"/>
          <w:numId w:val="7"/>
        </w:numPr>
        <w:wordWrap/>
        <w:autoSpaceDE/>
        <w:autoSpaceDN/>
        <w:spacing w:before="100" w:beforeAutospacing="1" w:after="100" w:afterAutospacing="1" w:line="240" w:lineRule="auto"/>
        <w:jc w:val="left"/>
      </w:pPr>
      <w:r>
        <w:t>정보는 의미 연결망으로부터 확산적 활동을 통해 회상되기 때문에(Collins &amp; Loftus, 1975) 만일 자극이 한 마디(Node)를 활성화하면 활성화는 연결망을 통해 확산될 것이며 다른 마디(Node)들을 활성화할 것임(활성화되는 각각의 마디(Node)는 회상되는 기억을 나타냄)</w:t>
      </w:r>
    </w:p>
    <w:p w:rsidR="005B0937" w:rsidRDefault="00C36B9C">
      <w:pPr>
        <w:widowControl/>
        <w:numPr>
          <w:ilvl w:val="1"/>
          <w:numId w:val="7"/>
        </w:numPr>
        <w:wordWrap/>
        <w:autoSpaceDE/>
        <w:autoSpaceDN/>
        <w:spacing w:before="100" w:beforeAutospacing="1" w:after="100" w:afterAutospacing="1" w:line="240" w:lineRule="auto"/>
        <w:jc w:val="left"/>
      </w:pPr>
      <w:r>
        <w:t>소비자의 기억에 있는 상표와 그 상표의 품질 간의 관계가 제품-속성 연합으로 활성화되고, 이런 연합은 소비자가 다양한 상표에 관한 태도를 형성하는데 있어서 중요한 역할을 하며 차후의 구매행동에도 직접적으로 영향을 줌</w:t>
      </w:r>
    </w:p>
    <w:p w:rsidR="005B0937" w:rsidRDefault="00C36B9C">
      <w:pPr>
        <w:widowControl/>
        <w:numPr>
          <w:ilvl w:val="1"/>
          <w:numId w:val="7"/>
        </w:numPr>
        <w:wordWrap/>
        <w:autoSpaceDE/>
        <w:autoSpaceDN/>
        <w:spacing w:before="100" w:beforeAutospacing="1" w:after="100" w:afterAutospacing="1" w:line="240" w:lineRule="auto"/>
        <w:jc w:val="left"/>
      </w:pPr>
      <w:r>
        <w:t>따라서 마케터는 소비자가 상표와 다양한 속성들 간에 갖는 연합을 알아야만 함</w:t>
      </w:r>
    </w:p>
    <w:p w:rsidR="005B0937" w:rsidRDefault="00C36B9C">
      <w:pPr>
        <w:widowControl/>
        <w:numPr>
          <w:ilvl w:val="1"/>
          <w:numId w:val="7"/>
        </w:numPr>
        <w:wordWrap/>
        <w:autoSpaceDE/>
        <w:autoSpaceDN/>
        <w:spacing w:before="100" w:beforeAutospacing="1" w:after="100" w:afterAutospacing="1" w:line="240" w:lineRule="auto"/>
        <w:jc w:val="left"/>
      </w:pPr>
      <w:r>
        <w:t>도식이란 기억에서 체계적으로 조직화된 지식구조를 말하며, 기억 연결망과 관련지으면서 하나의 기억마디가 활성화될 때 마음에 떠오르는 연합들의 전체 덩어리를 도식이라고 할 수 있음</w:t>
      </w:r>
    </w:p>
    <w:p w:rsidR="005B0937" w:rsidRDefault="00C36B9C">
      <w:pPr>
        <w:widowControl/>
        <w:numPr>
          <w:ilvl w:val="1"/>
          <w:numId w:val="7"/>
        </w:numPr>
        <w:wordWrap/>
        <w:autoSpaceDE/>
        <w:autoSpaceDN/>
        <w:spacing w:before="100" w:beforeAutospacing="1" w:after="100" w:afterAutospacing="1" w:line="240" w:lineRule="auto"/>
        <w:jc w:val="left"/>
      </w:pPr>
      <w:r>
        <w:t>도식은 서로 다른 추상 수준에서 일어날 수 있으며 따라서 기억마디들 간의 상호관계에 대한 더 고차원적인 구조를 나타냄</w:t>
      </w:r>
    </w:p>
    <w:p w:rsidR="005B0937" w:rsidRDefault="00C36B9C">
      <w:pPr>
        <w:widowControl/>
        <w:numPr>
          <w:ilvl w:val="1"/>
          <w:numId w:val="7"/>
        </w:numPr>
        <w:wordWrap/>
        <w:autoSpaceDE/>
        <w:autoSpaceDN/>
        <w:spacing w:before="100" w:beforeAutospacing="1" w:after="100" w:afterAutospacing="1" w:line="240" w:lineRule="auto"/>
        <w:jc w:val="left"/>
      </w:pPr>
      <w:r>
        <w:t>즉 도식은 특정 대상을 설명해 주는 전체적인 연결망 구조로 볼 수 있음</w:t>
      </w:r>
    </w:p>
    <w:p w:rsidR="005B0937" w:rsidRDefault="00C36B9C">
      <w:pPr>
        <w:widowControl/>
        <w:numPr>
          <w:ilvl w:val="1"/>
          <w:numId w:val="7"/>
        </w:numPr>
        <w:wordWrap/>
        <w:autoSpaceDE/>
        <w:autoSpaceDN/>
        <w:spacing w:before="100" w:beforeAutospacing="1" w:after="100" w:afterAutospacing="1" w:line="240" w:lineRule="auto"/>
        <w:jc w:val="left"/>
      </w:pPr>
      <w:r>
        <w:t>도식은 또한 한 개인이 갖고 있는 조직화된 기대들의 집합으로 볼 수 있기 때문에 소비자는 도식에 근거하여 특정 대상에 대해 추론할 수 있음</w:t>
      </w:r>
    </w:p>
    <w:p w:rsidR="005B0937" w:rsidRDefault="00C36B9C">
      <w:pPr>
        <w:widowControl/>
        <w:numPr>
          <w:ilvl w:val="1"/>
          <w:numId w:val="7"/>
        </w:numPr>
        <w:wordWrap/>
        <w:autoSpaceDE/>
        <w:autoSpaceDN/>
        <w:spacing w:before="100" w:beforeAutospacing="1" w:after="100" w:afterAutospacing="1" w:line="240" w:lineRule="auto"/>
        <w:jc w:val="left"/>
      </w:pPr>
      <w:r>
        <w:t>도식은 변하지 않는 고정된 구성체가 아니라 투입되는 정보의 종류에 따라 강화되기도 하고, 변할 수도 있는 유연성을 갖고 있음</w:t>
      </w:r>
    </w:p>
    <w:p w:rsidR="005B0937" w:rsidRDefault="00C36B9C">
      <w:pPr>
        <w:pStyle w:val="2"/>
      </w:pPr>
      <w:r>
        <w:t>구성기억과 암묵기억</w:t>
      </w:r>
    </w:p>
    <w:p w:rsidR="005B0937" w:rsidRDefault="00C36B9C">
      <w:pPr>
        <w:widowControl/>
        <w:numPr>
          <w:ilvl w:val="0"/>
          <w:numId w:val="8"/>
        </w:numPr>
        <w:wordWrap/>
        <w:autoSpaceDE/>
        <w:autoSpaceDN/>
        <w:spacing w:before="100" w:beforeAutospacing="1" w:after="100" w:afterAutospacing="1" w:line="240" w:lineRule="auto"/>
        <w:jc w:val="left"/>
      </w:pPr>
      <w:r>
        <w:t>1) 구성기억</w:t>
      </w:r>
    </w:p>
    <w:p w:rsidR="005B0937" w:rsidRDefault="00C36B9C">
      <w:pPr>
        <w:widowControl/>
        <w:numPr>
          <w:ilvl w:val="1"/>
          <w:numId w:val="8"/>
        </w:numPr>
        <w:wordWrap/>
        <w:autoSpaceDE/>
        <w:autoSpaceDN/>
        <w:spacing w:before="100" w:beforeAutospacing="1" w:after="100" w:afterAutospacing="1" w:line="240" w:lineRule="auto"/>
        <w:jc w:val="left"/>
      </w:pPr>
      <w:r>
        <w:t>인간의 기억은 외부에서 들어오는 정보를 있는 그대로 받아들이지 않으며 구성 및 재구성 과정을 거침</w:t>
      </w:r>
    </w:p>
    <w:p w:rsidR="005B0937" w:rsidRDefault="00C36B9C">
      <w:pPr>
        <w:widowControl/>
        <w:numPr>
          <w:ilvl w:val="1"/>
          <w:numId w:val="8"/>
        </w:numPr>
        <w:wordWrap/>
        <w:autoSpaceDE/>
        <w:autoSpaceDN/>
        <w:spacing w:before="100" w:beforeAutospacing="1" w:after="100" w:afterAutospacing="1" w:line="240" w:lineRule="auto"/>
        <w:jc w:val="left"/>
      </w:pPr>
      <w:r>
        <w:lastRenderedPageBreak/>
        <w:t>소비자는 광고에서 제공되는 정보를 있는 그대로 받아들이지 않으며, 소비자는 자신의 도식, 기대, 직관, 논리, 타인이 전하는 말 등을 사용하여 제품 정보를 각색하여 저장함</w:t>
      </w:r>
    </w:p>
    <w:p w:rsidR="005B0937" w:rsidRDefault="00C36B9C">
      <w:pPr>
        <w:widowControl/>
        <w:numPr>
          <w:ilvl w:val="1"/>
          <w:numId w:val="8"/>
        </w:numPr>
        <w:wordWrap/>
        <w:autoSpaceDE/>
        <w:autoSpaceDN/>
        <w:spacing w:before="100" w:beforeAutospacing="1" w:after="100" w:afterAutospacing="1" w:line="240" w:lineRule="auto"/>
        <w:jc w:val="left"/>
      </w:pPr>
      <w:r>
        <w:t>기억과 감정에 대한 연구는 제품이나 서비스 정보가 소비자에게 제공될 때 일반적으로 마케터가 소비자의 기분상태를 긍정적으로 만들어야 한다고 제안함</w:t>
      </w:r>
    </w:p>
    <w:p w:rsidR="005B0937" w:rsidRDefault="00C36B9C">
      <w:pPr>
        <w:widowControl/>
        <w:numPr>
          <w:ilvl w:val="1"/>
          <w:numId w:val="8"/>
        </w:numPr>
        <w:wordWrap/>
        <w:autoSpaceDE/>
        <w:autoSpaceDN/>
        <w:spacing w:before="100" w:beforeAutospacing="1" w:after="100" w:afterAutospacing="1" w:line="240" w:lineRule="auto"/>
        <w:jc w:val="left"/>
      </w:pPr>
      <w:r>
        <w:t>많은 기법들이 소비자의 긍정적인 기분상태를 만들기 위해 사용될 수 있는데, 예를 들어 광고에서의 유머 또는 매력적인 모델의 활용을 들 수 있음</w:t>
      </w:r>
    </w:p>
    <w:p w:rsidR="005B0937" w:rsidRDefault="00C36B9C">
      <w:pPr>
        <w:widowControl/>
        <w:numPr>
          <w:ilvl w:val="0"/>
          <w:numId w:val="8"/>
        </w:numPr>
        <w:wordWrap/>
        <w:autoSpaceDE/>
        <w:autoSpaceDN/>
        <w:spacing w:before="100" w:beforeAutospacing="1" w:after="100" w:afterAutospacing="1" w:line="240" w:lineRule="auto"/>
        <w:jc w:val="left"/>
      </w:pPr>
      <w:r>
        <w:t>2) 암묵기억</w:t>
      </w:r>
    </w:p>
    <w:p w:rsidR="005B0937" w:rsidRDefault="00C36B9C">
      <w:pPr>
        <w:widowControl/>
        <w:numPr>
          <w:ilvl w:val="1"/>
          <w:numId w:val="8"/>
        </w:numPr>
        <w:wordWrap/>
        <w:autoSpaceDE/>
        <w:autoSpaceDN/>
        <w:spacing w:before="100" w:beforeAutospacing="1" w:after="100" w:afterAutospacing="1" w:line="240" w:lineRule="auto"/>
        <w:jc w:val="left"/>
      </w:pPr>
      <w:r>
        <w:t>명시기억 또는 외현기억(Explicit memory)이 과제 수행이 과거 경험을 통한 의식적 기억을 요구하는 것이라면 암묵기억은 특정 사건의 기억에 대한 개인의 의식은 없으나 현재의 행동에 영향을 주는 기억을 말함</w:t>
      </w:r>
    </w:p>
    <w:p w:rsidR="005B0937" w:rsidRDefault="00C36B9C">
      <w:pPr>
        <w:widowControl/>
        <w:numPr>
          <w:ilvl w:val="1"/>
          <w:numId w:val="8"/>
        </w:numPr>
        <w:wordWrap/>
        <w:autoSpaceDE/>
        <w:autoSpaceDN/>
        <w:spacing w:before="100" w:beforeAutospacing="1" w:after="100" w:afterAutospacing="1" w:line="240" w:lineRule="auto"/>
        <w:jc w:val="left"/>
      </w:pPr>
      <w:r>
        <w:t>암묵기억은 소비자의 의사결정, 특히 제품의 선택에 영향을 주는 어떤 요소를 미처 지각하지 못한 상태에서 이루어지는 의사결정 과정을 잘 설명함</w:t>
      </w:r>
    </w:p>
    <w:p w:rsidR="005B0937" w:rsidRDefault="00C36B9C">
      <w:pPr>
        <w:widowControl/>
        <w:numPr>
          <w:ilvl w:val="1"/>
          <w:numId w:val="8"/>
        </w:numPr>
        <w:wordWrap/>
        <w:autoSpaceDE/>
        <w:autoSpaceDN/>
        <w:spacing w:before="100" w:beforeAutospacing="1" w:after="100" w:afterAutospacing="1" w:line="240" w:lineRule="auto"/>
        <w:jc w:val="left"/>
      </w:pPr>
      <w:r>
        <w:t>소비자들에게 브랜드의 우연적인 반복적 노출은 시간이 경과함에 따라 그 브랜드에 대한 친숙성을 높이고 친숙성은 명성으로 착각되게 구성될 수 있음</w:t>
      </w:r>
    </w:p>
    <w:p w:rsidR="005B0937" w:rsidRDefault="005B0937"/>
    <w:p w:rsidR="005B0937" w:rsidRDefault="00C36B9C">
      <w:r>
        <w:rPr>
          <w:rFonts w:hint="eastAsia"/>
          <w:szCs w:val="20"/>
        </w:rPr>
        <w:t xml:space="preserve">1교시 학습 키워드 </w:t>
      </w:r>
      <w:r>
        <w:rPr>
          <w:szCs w:val="20"/>
        </w:rPr>
        <w:t>–</w:t>
      </w:r>
      <w:r>
        <w:rPr>
          <w:rFonts w:hint="eastAsia"/>
          <w:szCs w:val="20"/>
        </w:rPr>
        <w:t xml:space="preserve"> </w:t>
      </w:r>
      <w:r>
        <w:rPr>
          <w:rStyle w:val="click"/>
        </w:rPr>
        <w:t>고전적 조건화</w:t>
      </w:r>
      <w:r>
        <w:rPr>
          <w:rStyle w:val="click"/>
          <w:rFonts w:hint="eastAsia"/>
        </w:rPr>
        <w:t xml:space="preserve">, </w:t>
      </w:r>
      <w:r>
        <w:rPr>
          <w:rStyle w:val="click"/>
        </w:rPr>
        <w:t>조작적 조건화</w:t>
      </w:r>
      <w:r>
        <w:rPr>
          <w:rStyle w:val="click"/>
          <w:rFonts w:hint="eastAsia"/>
        </w:rPr>
        <w:t xml:space="preserve">, </w:t>
      </w:r>
      <w:r>
        <w:rPr>
          <w:rStyle w:val="click"/>
        </w:rPr>
        <w:t>강화와 처벌</w:t>
      </w:r>
    </w:p>
    <w:p w:rsidR="005B0937" w:rsidRDefault="00C36B9C">
      <w:pPr>
        <w:pStyle w:val="2"/>
      </w:pPr>
      <w:r>
        <w:t>학습의 정의 및 고전적 조건화 이론</w:t>
      </w:r>
    </w:p>
    <w:p w:rsidR="005B0937" w:rsidRDefault="00C36B9C">
      <w:pPr>
        <w:widowControl/>
        <w:numPr>
          <w:ilvl w:val="0"/>
          <w:numId w:val="9"/>
        </w:numPr>
        <w:wordWrap/>
        <w:autoSpaceDE/>
        <w:autoSpaceDN/>
        <w:spacing w:before="100" w:beforeAutospacing="1" w:after="100" w:afterAutospacing="1" w:line="240" w:lineRule="auto"/>
        <w:jc w:val="left"/>
      </w:pPr>
      <w:r>
        <w:t>1) 학습의 정의 및 구성요소</w:t>
      </w:r>
    </w:p>
    <w:p w:rsidR="005B0937" w:rsidRDefault="00C36B9C">
      <w:pPr>
        <w:widowControl/>
        <w:numPr>
          <w:ilvl w:val="1"/>
          <w:numId w:val="9"/>
        </w:numPr>
        <w:wordWrap/>
        <w:autoSpaceDE/>
        <w:autoSpaceDN/>
        <w:spacing w:before="100" w:beforeAutospacing="1" w:after="100" w:afterAutospacing="1" w:line="240" w:lineRule="auto"/>
        <w:jc w:val="left"/>
      </w:pPr>
      <w:r>
        <w:t>학습은 ‘환경 및 사건과의 경험으로부터 생기는 행동에서의 비교적 지속적인 변화’로 정의됨</w:t>
      </w:r>
    </w:p>
    <w:p w:rsidR="005B0937" w:rsidRDefault="00C36B9C">
      <w:pPr>
        <w:widowControl/>
        <w:numPr>
          <w:ilvl w:val="1"/>
          <w:numId w:val="9"/>
        </w:numPr>
        <w:wordWrap/>
        <w:autoSpaceDE/>
        <w:autoSpaceDN/>
        <w:spacing w:before="100" w:beforeAutospacing="1" w:after="100" w:afterAutospacing="1" w:line="240" w:lineRule="auto"/>
        <w:jc w:val="left"/>
      </w:pPr>
      <w:r>
        <w:t>일반적으로 학습은 외부로부터의 새로운 정보에 대하여 다섯 가지 요소, 즉 내적충동, 단서자극, 반응, 강화, 유지로 구성됨</w:t>
      </w:r>
    </w:p>
    <w:p w:rsidR="005B0937" w:rsidRDefault="00C36B9C">
      <w:pPr>
        <w:widowControl/>
        <w:numPr>
          <w:ilvl w:val="0"/>
          <w:numId w:val="9"/>
        </w:numPr>
        <w:wordWrap/>
        <w:autoSpaceDE/>
        <w:autoSpaceDN/>
        <w:spacing w:before="100" w:beforeAutospacing="1" w:after="100" w:afterAutospacing="1" w:line="240" w:lineRule="auto"/>
        <w:jc w:val="left"/>
      </w:pPr>
      <w:r>
        <w:t>2) 고전적 조건화 이론</w:t>
      </w:r>
    </w:p>
    <w:p w:rsidR="005B0937" w:rsidRDefault="00C36B9C">
      <w:pPr>
        <w:widowControl/>
        <w:numPr>
          <w:ilvl w:val="1"/>
          <w:numId w:val="9"/>
        </w:numPr>
        <w:wordWrap/>
        <w:autoSpaceDE/>
        <w:autoSpaceDN/>
        <w:spacing w:before="100" w:beforeAutospacing="1" w:after="100" w:afterAutospacing="1" w:line="240" w:lineRule="auto"/>
        <w:jc w:val="left"/>
      </w:pPr>
      <w:r>
        <w:t>고전적 조건화 이론은 어떤 자극이 원래 반응을 유도하지 않는 또 다른 자극과 연합되어 학습된 반응을 유발하는 것을 말함</w:t>
      </w:r>
    </w:p>
    <w:p w:rsidR="005B0937" w:rsidRDefault="00C36B9C">
      <w:pPr>
        <w:widowControl/>
        <w:numPr>
          <w:ilvl w:val="1"/>
          <w:numId w:val="9"/>
        </w:numPr>
        <w:wordWrap/>
        <w:autoSpaceDE/>
        <w:autoSpaceDN/>
        <w:spacing w:before="100" w:beforeAutospacing="1" w:after="100" w:afterAutospacing="1" w:line="240" w:lineRule="auto"/>
        <w:jc w:val="left"/>
      </w:pPr>
      <w:r>
        <w:t>고전적 조건형성에서는 소비자 행동과 관련되는 네 가지 중요 특성들이 있는데 이는 반복, 자극 일반화, 자극변별, 이차 조건형성(고차 조건형성) 임</w:t>
      </w:r>
    </w:p>
    <w:p w:rsidR="005B0937" w:rsidRDefault="00C36B9C">
      <w:pPr>
        <w:widowControl/>
        <w:numPr>
          <w:ilvl w:val="1"/>
          <w:numId w:val="9"/>
        </w:numPr>
        <w:wordWrap/>
        <w:autoSpaceDE/>
        <w:autoSpaceDN/>
        <w:spacing w:before="100" w:beforeAutospacing="1" w:after="100" w:afterAutospacing="1" w:line="240" w:lineRule="auto"/>
        <w:jc w:val="left"/>
      </w:pPr>
      <w:r>
        <w:t>반복은 조건자극과 무조건 자극 간의 연합강도를 증가시키며 망각(소거)을 늦춤. 하지만 기억과 기억파지를 돕는 반복의 양에는 제한이 있음</w:t>
      </w:r>
    </w:p>
    <w:p w:rsidR="005B0937" w:rsidRDefault="00C36B9C">
      <w:pPr>
        <w:widowControl/>
        <w:numPr>
          <w:ilvl w:val="1"/>
          <w:numId w:val="9"/>
        </w:numPr>
        <w:wordWrap/>
        <w:autoSpaceDE/>
        <w:autoSpaceDN/>
        <w:spacing w:before="100" w:beforeAutospacing="1" w:after="100" w:afterAutospacing="1" w:line="240" w:lineRule="auto"/>
        <w:jc w:val="left"/>
      </w:pPr>
      <w:r>
        <w:t>자극의 일반화란 본래의 조건자극과 유사한 다른 조건자극에 의해서도 조건반응이 일어나는 것을 말함</w:t>
      </w:r>
    </w:p>
    <w:p w:rsidR="005B0937" w:rsidRDefault="00C36B9C">
      <w:pPr>
        <w:widowControl/>
        <w:numPr>
          <w:ilvl w:val="1"/>
          <w:numId w:val="9"/>
        </w:numPr>
        <w:wordWrap/>
        <w:autoSpaceDE/>
        <w:autoSpaceDN/>
        <w:spacing w:before="100" w:beforeAutospacing="1" w:after="100" w:afterAutospacing="1" w:line="240" w:lineRule="auto"/>
        <w:jc w:val="left"/>
      </w:pPr>
      <w:r>
        <w:t>자극변별은 자극 일반화와 반대되는 과정으로 유사한 조건자극들 간의 차이를 식별하여 특정한 조건자극에만 반응하는 것을 함</w:t>
      </w:r>
    </w:p>
    <w:p w:rsidR="005B0937" w:rsidRDefault="00C36B9C">
      <w:pPr>
        <w:widowControl/>
        <w:numPr>
          <w:ilvl w:val="1"/>
          <w:numId w:val="9"/>
        </w:numPr>
        <w:wordWrap/>
        <w:autoSpaceDE/>
        <w:autoSpaceDN/>
        <w:spacing w:before="100" w:beforeAutospacing="1" w:after="100" w:afterAutospacing="1" w:line="240" w:lineRule="auto"/>
        <w:jc w:val="left"/>
      </w:pPr>
      <w:r>
        <w:lastRenderedPageBreak/>
        <w:t>보통 이차적 조건화는 일차적 조건화에 비해 덜 안정적이고 소거가 일어나기 쉽기에 따라서 마케팅 관점에서는 일차적 조건화를 사용하여 제품에 대한 긍정적인 태도를 형성하는 것이 더 안전한 방법이 됨</w:t>
      </w:r>
    </w:p>
    <w:p w:rsidR="005B0937" w:rsidRDefault="00C36B9C">
      <w:pPr>
        <w:pStyle w:val="2"/>
      </w:pPr>
      <w:r>
        <w:t>조작적 조건화 이론</w:t>
      </w:r>
    </w:p>
    <w:p w:rsidR="005B0937" w:rsidRDefault="00C36B9C">
      <w:pPr>
        <w:widowControl/>
        <w:numPr>
          <w:ilvl w:val="0"/>
          <w:numId w:val="10"/>
        </w:numPr>
        <w:wordWrap/>
        <w:autoSpaceDE/>
        <w:autoSpaceDN/>
        <w:spacing w:before="100" w:beforeAutospacing="1" w:after="100" w:afterAutospacing="1" w:line="240" w:lineRule="auto"/>
        <w:jc w:val="left"/>
      </w:pPr>
      <w:r>
        <w:t>1) 조작적 조건화의 개념과 차이</w:t>
      </w:r>
    </w:p>
    <w:p w:rsidR="005B0937" w:rsidRDefault="00C36B9C">
      <w:pPr>
        <w:widowControl/>
        <w:numPr>
          <w:ilvl w:val="1"/>
          <w:numId w:val="10"/>
        </w:numPr>
        <w:wordWrap/>
        <w:autoSpaceDE/>
        <w:autoSpaceDN/>
        <w:spacing w:before="100" w:beforeAutospacing="1" w:after="100" w:afterAutospacing="1" w:line="240" w:lineRule="auto"/>
        <w:jc w:val="left"/>
      </w:pPr>
      <w:r>
        <w:t>조작적 조건화는 행동이 강화 받거나 처벌 받을 때 일어남</w:t>
      </w:r>
    </w:p>
    <w:p w:rsidR="005B0937" w:rsidRDefault="00C36B9C">
      <w:pPr>
        <w:widowControl/>
        <w:numPr>
          <w:ilvl w:val="1"/>
          <w:numId w:val="10"/>
        </w:numPr>
        <w:wordWrap/>
        <w:autoSpaceDE/>
        <w:autoSpaceDN/>
        <w:spacing w:before="100" w:beforeAutospacing="1" w:after="100" w:afterAutospacing="1" w:line="240" w:lineRule="auto"/>
        <w:jc w:val="left"/>
      </w:pPr>
      <w:r>
        <w:t>강화에는 정적강화(Positive reinforcement)와 부적강화(Negative reinforcement)가 있고 처벌에도 정적처벌(Positive punishment)과 부적처벌(Negative punishment)이 있음</w:t>
      </w:r>
    </w:p>
    <w:p w:rsidR="005B0937" w:rsidRDefault="00C36B9C">
      <w:pPr>
        <w:widowControl/>
        <w:numPr>
          <w:ilvl w:val="1"/>
          <w:numId w:val="10"/>
        </w:numPr>
        <w:wordWrap/>
        <w:autoSpaceDE/>
        <w:autoSpaceDN/>
        <w:spacing w:before="100" w:beforeAutospacing="1" w:after="100" w:afterAutospacing="1" w:line="240" w:lineRule="auto"/>
        <w:jc w:val="left"/>
      </w:pPr>
      <w:r>
        <w:t>이와 같은 행동에 따라 새로운 행동이 조성되기도 하고 기존행동이 수정되기도 함</w:t>
      </w:r>
    </w:p>
    <w:p w:rsidR="005B0937" w:rsidRDefault="00C36B9C">
      <w:pPr>
        <w:widowControl/>
        <w:numPr>
          <w:ilvl w:val="1"/>
          <w:numId w:val="10"/>
        </w:numPr>
        <w:wordWrap/>
        <w:autoSpaceDE/>
        <w:autoSpaceDN/>
        <w:spacing w:before="100" w:beforeAutospacing="1" w:after="100" w:afterAutospacing="1" w:line="240" w:lineRule="auto"/>
        <w:jc w:val="left"/>
      </w:pPr>
      <w:r>
        <w:t>고전적 조건화와 조작적 조건화는 반응이 나타나는 순서에 차이가 있음(고전적 조건화에서 반응은 자극이 제시된 이후에 나타나지만 조작적 조건화에서는 반응이 자극이 제시되기 이전에 수반됨)</w:t>
      </w:r>
    </w:p>
    <w:p w:rsidR="005B0937" w:rsidRDefault="00C36B9C">
      <w:pPr>
        <w:widowControl/>
        <w:numPr>
          <w:ilvl w:val="1"/>
          <w:numId w:val="10"/>
        </w:numPr>
        <w:wordWrap/>
        <w:autoSpaceDE/>
        <w:autoSpaceDN/>
        <w:spacing w:before="100" w:beforeAutospacing="1" w:after="100" w:afterAutospacing="1" w:line="240" w:lineRule="auto"/>
        <w:jc w:val="left"/>
      </w:pPr>
      <w:r>
        <w:t>고전적 조건화의 반응은 비자발적인 경향이 있는 반면, 조작적 조건화의 반응은 유기체가 어떤 목표를 얻으려고 한다는 점에서 의도적으로 수행됨</w:t>
      </w:r>
    </w:p>
    <w:p w:rsidR="005B0937" w:rsidRDefault="00C36B9C">
      <w:pPr>
        <w:widowControl/>
        <w:numPr>
          <w:ilvl w:val="0"/>
          <w:numId w:val="10"/>
        </w:numPr>
        <w:wordWrap/>
        <w:autoSpaceDE/>
        <w:autoSpaceDN/>
        <w:spacing w:before="100" w:beforeAutospacing="1" w:after="100" w:afterAutospacing="1" w:line="240" w:lineRule="auto"/>
        <w:jc w:val="left"/>
      </w:pPr>
      <w:r>
        <w:t>2) 조작적 조건화의 특성요인</w:t>
      </w:r>
    </w:p>
    <w:p w:rsidR="005B0937" w:rsidRDefault="00C36B9C">
      <w:pPr>
        <w:widowControl/>
        <w:numPr>
          <w:ilvl w:val="1"/>
          <w:numId w:val="10"/>
        </w:numPr>
        <w:wordWrap/>
        <w:autoSpaceDE/>
        <w:autoSpaceDN/>
        <w:spacing w:before="100" w:beforeAutospacing="1" w:after="100" w:afterAutospacing="1" w:line="240" w:lineRule="auto"/>
        <w:jc w:val="left"/>
      </w:pPr>
      <w:r>
        <w:t>정적강화는 어떤 사람이 바람직한 행동에 몰두하도록 보상을 제공하는 것이고 부적강화는 어떤 불쾌한 것(자극)이 제거되거나 종료되어 바람직한 행동이 나타나도록 하는 것임</w:t>
      </w:r>
    </w:p>
    <w:p w:rsidR="005B0937" w:rsidRDefault="00C36B9C">
      <w:pPr>
        <w:widowControl/>
        <w:numPr>
          <w:ilvl w:val="1"/>
          <w:numId w:val="10"/>
        </w:numPr>
        <w:wordWrap/>
        <w:autoSpaceDE/>
        <w:autoSpaceDN/>
        <w:spacing w:before="100" w:beforeAutospacing="1" w:after="100" w:afterAutospacing="1" w:line="240" w:lineRule="auto"/>
        <w:jc w:val="left"/>
      </w:pPr>
      <w:r>
        <w:t>부적강화물은 처벌과 혼동되어서는 안 됨(처벌은 행동이 일어나지 않게 하는 것)</w:t>
      </w:r>
    </w:p>
    <w:p w:rsidR="005B0937" w:rsidRDefault="00C36B9C">
      <w:pPr>
        <w:widowControl/>
        <w:numPr>
          <w:ilvl w:val="1"/>
          <w:numId w:val="10"/>
        </w:numPr>
        <w:wordWrap/>
        <w:autoSpaceDE/>
        <w:autoSpaceDN/>
        <w:spacing w:before="100" w:beforeAutospacing="1" w:after="100" w:afterAutospacing="1" w:line="240" w:lineRule="auto"/>
        <w:jc w:val="left"/>
      </w:pPr>
      <w:r>
        <w:t>소비자가 어떤 원하는 행동을 하였을 때 보상이 매번 주어지면 이를 연속강화(Continuous reinforcement)라고 하는 데 이 경우 학습이 더 빨리 일어나게 됨</w:t>
      </w:r>
    </w:p>
    <w:p w:rsidR="005B0937" w:rsidRDefault="00C36B9C">
      <w:pPr>
        <w:widowControl/>
        <w:numPr>
          <w:ilvl w:val="1"/>
          <w:numId w:val="10"/>
        </w:numPr>
        <w:wordWrap/>
        <w:autoSpaceDE/>
        <w:autoSpaceDN/>
        <w:spacing w:before="100" w:beforeAutospacing="1" w:after="100" w:afterAutospacing="1" w:line="240" w:lineRule="auto"/>
        <w:jc w:val="left"/>
      </w:pPr>
      <w:r>
        <w:t>보상이 매번 주어지지 않는 경우 이를 부분강화(Partial reinforcement)라고 하는데 이 경우는 강화가 더 이상 제공되지 않더라도 학습의 지속성이 더 길게 나타나게 됨</w:t>
      </w:r>
    </w:p>
    <w:p w:rsidR="005B0937" w:rsidRDefault="00C36B9C">
      <w:pPr>
        <w:widowControl/>
        <w:numPr>
          <w:ilvl w:val="1"/>
          <w:numId w:val="10"/>
        </w:numPr>
        <w:wordWrap/>
        <w:autoSpaceDE/>
        <w:autoSpaceDN/>
        <w:spacing w:before="100" w:beforeAutospacing="1" w:after="100" w:afterAutospacing="1" w:line="240" w:lineRule="auto"/>
        <w:jc w:val="left"/>
      </w:pPr>
      <w:r>
        <w:t>행동조성은 실험자가 원하는 방향으로 변형된 반응만을 강화하는 것인데 바람직한 반응에 성공적으로 접근하는 행동만을 선별적으로 강화함으로써 새로운 조작적 행동을 만들어내는 것이 행동조성임</w:t>
      </w:r>
    </w:p>
    <w:p w:rsidR="005B0937" w:rsidRDefault="00C36B9C">
      <w:pPr>
        <w:widowControl/>
        <w:numPr>
          <w:ilvl w:val="1"/>
          <w:numId w:val="10"/>
        </w:numPr>
        <w:wordWrap/>
        <w:autoSpaceDE/>
        <w:autoSpaceDN/>
        <w:spacing w:before="100" w:beforeAutospacing="1" w:after="100" w:afterAutospacing="1" w:line="240" w:lineRule="auto"/>
        <w:jc w:val="left"/>
      </w:pPr>
      <w:r>
        <w:t>조작적 조건형성에 근거해 사람의 행동을 변화시킬 수 있는 효과적인 기법이 있는데 이것이 행동수정이며, 행동수정은 행동을 변화시키기 위해 환경변수들을 조작하는 과정을 말함</w:t>
      </w:r>
    </w:p>
    <w:p w:rsidR="005B0937" w:rsidRDefault="00C36B9C">
      <w:pPr>
        <w:widowControl/>
        <w:numPr>
          <w:ilvl w:val="1"/>
          <w:numId w:val="10"/>
        </w:numPr>
        <w:wordWrap/>
        <w:autoSpaceDE/>
        <w:autoSpaceDN/>
        <w:spacing w:before="100" w:beforeAutospacing="1" w:after="100" w:afterAutospacing="1" w:line="240" w:lineRule="auto"/>
        <w:jc w:val="left"/>
      </w:pPr>
      <w:r>
        <w:t>조작적 조건형성을 소비자 행동에 적용시킬 때 강화물에 지나치게 의존한다면 문제가 발생할 수 있음</w:t>
      </w:r>
    </w:p>
    <w:p w:rsidR="005B0937" w:rsidRDefault="005B0937"/>
    <w:p w:rsidR="005B0937" w:rsidRDefault="00C36B9C">
      <w:pPr>
        <w:rPr>
          <w:szCs w:val="20"/>
        </w:rPr>
      </w:pPr>
      <w:r>
        <w:rPr>
          <w:rFonts w:hint="eastAsia"/>
          <w:szCs w:val="20"/>
        </w:rPr>
        <w:lastRenderedPageBreak/>
        <w:t xml:space="preserve">2교시 학습 키워드 - </w:t>
      </w:r>
      <w:r>
        <w:rPr>
          <w:rStyle w:val="click"/>
        </w:rPr>
        <w:t>인지적 학습</w:t>
      </w:r>
      <w:r>
        <w:rPr>
          <w:rStyle w:val="click"/>
          <w:rFonts w:hint="eastAsia"/>
        </w:rPr>
        <w:t xml:space="preserve">, </w:t>
      </w:r>
      <w:r>
        <w:rPr>
          <w:rStyle w:val="click"/>
        </w:rPr>
        <w:t>반복학습과 동기화</w:t>
      </w:r>
      <w:r>
        <w:rPr>
          <w:rStyle w:val="click"/>
          <w:rFonts w:hint="eastAsia"/>
        </w:rPr>
        <w:t xml:space="preserve">, </w:t>
      </w:r>
      <w:r>
        <w:rPr>
          <w:rStyle w:val="click"/>
        </w:rPr>
        <w:t>사회학습</w:t>
      </w:r>
      <w:r>
        <w:rPr>
          <w:rStyle w:val="click"/>
          <w:rFonts w:hint="eastAsia"/>
        </w:rPr>
        <w:t xml:space="preserve">, </w:t>
      </w:r>
      <w:r>
        <w:rPr>
          <w:rStyle w:val="click"/>
        </w:rPr>
        <w:t>관찰과 모델링</w:t>
      </w:r>
    </w:p>
    <w:p w:rsidR="005B0937" w:rsidRDefault="00C36B9C">
      <w:pPr>
        <w:pStyle w:val="2"/>
      </w:pPr>
      <w:r>
        <w:t>인지적 학습</w:t>
      </w:r>
    </w:p>
    <w:p w:rsidR="005B0937" w:rsidRDefault="00C36B9C">
      <w:pPr>
        <w:widowControl/>
        <w:numPr>
          <w:ilvl w:val="0"/>
          <w:numId w:val="11"/>
        </w:numPr>
        <w:wordWrap/>
        <w:autoSpaceDE/>
        <w:autoSpaceDN/>
        <w:spacing w:before="100" w:beforeAutospacing="1" w:after="100" w:afterAutospacing="1" w:line="240" w:lineRule="auto"/>
        <w:jc w:val="left"/>
      </w:pPr>
      <w:r>
        <w:t>1) 인지적 학습의 개념 및 일반적 모형</w:t>
      </w:r>
    </w:p>
    <w:p w:rsidR="005B0937" w:rsidRDefault="00C36B9C">
      <w:pPr>
        <w:widowControl/>
        <w:numPr>
          <w:ilvl w:val="1"/>
          <w:numId w:val="11"/>
        </w:numPr>
        <w:wordWrap/>
        <w:autoSpaceDE/>
        <w:autoSpaceDN/>
        <w:spacing w:before="100" w:beforeAutospacing="1" w:after="100" w:afterAutospacing="1" w:line="240" w:lineRule="auto"/>
        <w:jc w:val="left"/>
      </w:pPr>
      <w:r>
        <w:t>인지적 학습은 내적인 정신과정에 초점을 맞춤</w:t>
      </w:r>
    </w:p>
    <w:p w:rsidR="005B0937" w:rsidRDefault="00C36B9C">
      <w:pPr>
        <w:widowControl/>
        <w:numPr>
          <w:ilvl w:val="1"/>
          <w:numId w:val="11"/>
        </w:numPr>
        <w:wordWrap/>
        <w:autoSpaceDE/>
        <w:autoSpaceDN/>
        <w:spacing w:before="100" w:beforeAutospacing="1" w:after="100" w:afterAutospacing="1" w:line="240" w:lineRule="auto"/>
        <w:jc w:val="left"/>
      </w:pPr>
      <w:r>
        <w:t>→ 행동과 학습된 것(What)에 초점을 두는 행동학습적 접근과는 달리, 인지적 학습의 접근은 어떻게(How) 학습이 이루어지는지에 관심을 둠</w:t>
      </w:r>
    </w:p>
    <w:p w:rsidR="005B0937" w:rsidRDefault="00C36B9C">
      <w:pPr>
        <w:widowControl/>
        <w:numPr>
          <w:ilvl w:val="1"/>
          <w:numId w:val="11"/>
        </w:numPr>
        <w:wordWrap/>
        <w:autoSpaceDE/>
        <w:autoSpaceDN/>
        <w:spacing w:before="100" w:beforeAutospacing="1" w:after="100" w:afterAutospacing="1" w:line="240" w:lineRule="auto"/>
        <w:jc w:val="left"/>
      </w:pPr>
      <w:r>
        <w:t>일반적인 인지적 학습이론의 모형의 과정은 크게 주의 – 이해 – 학습 – 회상 및 재구성 – 피드백의 다섯 가지 특징으로 구성됨</w:t>
      </w:r>
    </w:p>
    <w:p w:rsidR="005B0937" w:rsidRDefault="00C36B9C">
      <w:pPr>
        <w:widowControl/>
        <w:numPr>
          <w:ilvl w:val="0"/>
          <w:numId w:val="11"/>
        </w:numPr>
        <w:wordWrap/>
        <w:autoSpaceDE/>
        <w:autoSpaceDN/>
        <w:spacing w:before="100" w:beforeAutospacing="1" w:after="100" w:afterAutospacing="1" w:line="240" w:lineRule="auto"/>
        <w:jc w:val="left"/>
      </w:pPr>
      <w:r>
        <w:t>2) 인지적 학습의 여러 요인</w:t>
      </w:r>
    </w:p>
    <w:p w:rsidR="005B0937" w:rsidRDefault="00C36B9C">
      <w:pPr>
        <w:widowControl/>
        <w:numPr>
          <w:ilvl w:val="1"/>
          <w:numId w:val="11"/>
        </w:numPr>
        <w:wordWrap/>
        <w:autoSpaceDE/>
        <w:autoSpaceDN/>
        <w:spacing w:before="100" w:beforeAutospacing="1" w:after="100" w:afterAutospacing="1" w:line="240" w:lineRule="auto"/>
        <w:jc w:val="left"/>
      </w:pPr>
      <w:r>
        <w:t>소비자의 관여(혹은 관심)은 제품정보를 더 깊게 처리하고 새로운 제품과 서비스를 학습하는데 영향을 줌</w:t>
      </w:r>
    </w:p>
    <w:p w:rsidR="005B0937" w:rsidRDefault="00C36B9C">
      <w:pPr>
        <w:widowControl/>
        <w:numPr>
          <w:ilvl w:val="1"/>
          <w:numId w:val="11"/>
        </w:numPr>
        <w:wordWrap/>
        <w:autoSpaceDE/>
        <w:autoSpaceDN/>
        <w:spacing w:before="100" w:beforeAutospacing="1" w:after="100" w:afterAutospacing="1" w:line="240" w:lineRule="auto"/>
        <w:jc w:val="left"/>
      </w:pPr>
      <w:r>
        <w:t>→ 만일 소비자가 제품이나 서비스에 대해 관심을 주지 않는다면 유의미한 정보처리가 발생하기 어려움</w:t>
      </w:r>
    </w:p>
    <w:p w:rsidR="005B0937" w:rsidRDefault="00C36B9C">
      <w:pPr>
        <w:widowControl/>
        <w:numPr>
          <w:ilvl w:val="1"/>
          <w:numId w:val="11"/>
        </w:numPr>
        <w:wordWrap/>
        <w:autoSpaceDE/>
        <w:autoSpaceDN/>
        <w:spacing w:before="100" w:beforeAutospacing="1" w:after="100" w:afterAutospacing="1" w:line="240" w:lineRule="auto"/>
        <w:jc w:val="left"/>
      </w:pPr>
      <w:r>
        <w:t>→ 반대로 제품이나 마케팅 메시지를 깊게 생각한다면 소비자 학습이 일어날 가능성이 높음</w:t>
      </w:r>
    </w:p>
    <w:p w:rsidR="005B0937" w:rsidRDefault="00C36B9C">
      <w:pPr>
        <w:widowControl/>
        <w:numPr>
          <w:ilvl w:val="1"/>
          <w:numId w:val="11"/>
        </w:numPr>
        <w:wordWrap/>
        <w:autoSpaceDE/>
        <w:autoSpaceDN/>
        <w:spacing w:before="100" w:beforeAutospacing="1" w:after="100" w:afterAutospacing="1" w:line="240" w:lineRule="auto"/>
        <w:jc w:val="left"/>
      </w:pPr>
      <w:r>
        <w:t>암기학습은 시각적 형태와 청각적 형태의 자극에 노출됨으로써 발생할 수 있음</w:t>
      </w:r>
    </w:p>
    <w:p w:rsidR="005B0937" w:rsidRDefault="00C36B9C">
      <w:pPr>
        <w:widowControl/>
        <w:numPr>
          <w:ilvl w:val="1"/>
          <w:numId w:val="11"/>
        </w:numPr>
        <w:wordWrap/>
        <w:autoSpaceDE/>
        <w:autoSpaceDN/>
        <w:spacing w:before="100" w:beforeAutospacing="1" w:after="100" w:afterAutospacing="1" w:line="240" w:lineRule="auto"/>
        <w:jc w:val="left"/>
      </w:pPr>
      <w:r>
        <w:t>→ 하지만 반복에 의한 학습은 개인의 신념을 장기간 유지하기에는 약하고 장기기억의 다른 정보와의 연합 강도가 느슨하기 때문에 실제 학습된 것이 오래 지속되지 못하는 경향이 있음</w:t>
      </w:r>
    </w:p>
    <w:p w:rsidR="005B0937" w:rsidRDefault="00C36B9C">
      <w:pPr>
        <w:widowControl/>
        <w:numPr>
          <w:ilvl w:val="1"/>
          <w:numId w:val="11"/>
        </w:numPr>
        <w:wordWrap/>
        <w:autoSpaceDE/>
        <w:autoSpaceDN/>
        <w:spacing w:before="100" w:beforeAutospacing="1" w:after="100" w:afterAutospacing="1" w:line="240" w:lineRule="auto"/>
        <w:jc w:val="left"/>
      </w:pPr>
      <w:r>
        <w:t>반대로 개인에게 스스로 정보를 ‘발견’하도록 광고나 마케팅 메시지를 제공한다면 정보의 지속과 신념의 유지에 훨씬 효과적일 수 있음</w:t>
      </w:r>
    </w:p>
    <w:p w:rsidR="005B0937" w:rsidRDefault="00C36B9C">
      <w:pPr>
        <w:widowControl/>
        <w:numPr>
          <w:ilvl w:val="1"/>
          <w:numId w:val="11"/>
        </w:numPr>
        <w:wordWrap/>
        <w:autoSpaceDE/>
        <w:autoSpaceDN/>
        <w:spacing w:before="100" w:beforeAutospacing="1" w:after="100" w:afterAutospacing="1" w:line="240" w:lineRule="auto"/>
        <w:jc w:val="left"/>
      </w:pPr>
      <w:r>
        <w:t>→ 일반적으로 마케팅 담당자가 소비자로 하여금 무언가 스스로 하도록 동기화할 때 학습이 일어나기 쉬움</w:t>
      </w:r>
    </w:p>
    <w:p w:rsidR="005B0937" w:rsidRDefault="00C36B9C">
      <w:pPr>
        <w:widowControl/>
        <w:numPr>
          <w:ilvl w:val="1"/>
          <w:numId w:val="11"/>
        </w:numPr>
        <w:wordWrap/>
        <w:autoSpaceDE/>
        <w:autoSpaceDN/>
        <w:spacing w:before="100" w:beforeAutospacing="1" w:after="100" w:afterAutospacing="1" w:line="240" w:lineRule="auto"/>
        <w:jc w:val="left"/>
      </w:pPr>
      <w:r>
        <w:t>소비자의 인지적 학습 용량은 또한 제품과 브랜드에 대한 친숙성에 의해 영향을 받음</w:t>
      </w:r>
    </w:p>
    <w:p w:rsidR="005B0937" w:rsidRDefault="00C36B9C">
      <w:pPr>
        <w:widowControl/>
        <w:numPr>
          <w:ilvl w:val="1"/>
          <w:numId w:val="11"/>
        </w:numPr>
        <w:wordWrap/>
        <w:autoSpaceDE/>
        <w:autoSpaceDN/>
        <w:spacing w:before="100" w:beforeAutospacing="1" w:after="100" w:afterAutospacing="1" w:line="240" w:lineRule="auto"/>
        <w:jc w:val="left"/>
      </w:pPr>
      <w:r>
        <w:t>→ 제품군에 대해 소비자가 지식이 없을수록 제품 관련 정보를 덜 기억하는 경향이 있음</w:t>
      </w:r>
    </w:p>
    <w:p w:rsidR="005B0937" w:rsidRDefault="00C36B9C">
      <w:pPr>
        <w:pStyle w:val="2"/>
      </w:pPr>
      <w:r>
        <w:t>사회학습</w:t>
      </w:r>
    </w:p>
    <w:p w:rsidR="005B0937" w:rsidRDefault="00C36B9C">
      <w:pPr>
        <w:widowControl/>
        <w:numPr>
          <w:ilvl w:val="0"/>
          <w:numId w:val="12"/>
        </w:numPr>
        <w:wordWrap/>
        <w:autoSpaceDE/>
        <w:autoSpaceDN/>
        <w:spacing w:before="100" w:beforeAutospacing="1" w:after="100" w:afterAutospacing="1" w:line="240" w:lineRule="auto"/>
        <w:jc w:val="left"/>
      </w:pPr>
      <w:r>
        <w:t>1) 사회학습의 개념 및 전제</w:t>
      </w:r>
    </w:p>
    <w:p w:rsidR="005B0937" w:rsidRDefault="00C36B9C">
      <w:pPr>
        <w:widowControl/>
        <w:numPr>
          <w:ilvl w:val="1"/>
          <w:numId w:val="12"/>
        </w:numPr>
        <w:wordWrap/>
        <w:autoSpaceDE/>
        <w:autoSpaceDN/>
        <w:spacing w:before="100" w:beforeAutospacing="1" w:after="100" w:afterAutospacing="1" w:line="240" w:lineRule="auto"/>
        <w:jc w:val="left"/>
      </w:pPr>
      <w:r>
        <w:t>인간의 지식은 스스로 행동하거나 반응함으로써만 얻어지는 것이 아니라 타인을 관찰함으로도 학습할 수 있으며 이것이 사회학습이라고 알려져 있음</w:t>
      </w:r>
    </w:p>
    <w:p w:rsidR="005B0937" w:rsidRDefault="00C36B9C">
      <w:pPr>
        <w:widowControl/>
        <w:numPr>
          <w:ilvl w:val="1"/>
          <w:numId w:val="12"/>
        </w:numPr>
        <w:wordWrap/>
        <w:autoSpaceDE/>
        <w:autoSpaceDN/>
        <w:spacing w:before="100" w:beforeAutospacing="1" w:after="100" w:afterAutospacing="1" w:line="240" w:lineRule="auto"/>
        <w:jc w:val="left"/>
      </w:pPr>
      <w:r>
        <w:t>반두라(Bandura, 1977)의 사회학습의 기본이 되는 세 가지 중요한 제안</w:t>
      </w:r>
    </w:p>
    <w:p w:rsidR="005B0937" w:rsidRDefault="00C36B9C">
      <w:pPr>
        <w:widowControl/>
        <w:numPr>
          <w:ilvl w:val="1"/>
          <w:numId w:val="12"/>
        </w:numPr>
        <w:wordWrap/>
        <w:autoSpaceDE/>
        <w:autoSpaceDN/>
        <w:spacing w:before="100" w:beforeAutospacing="1" w:after="100" w:afterAutospacing="1" w:line="240" w:lineRule="auto"/>
        <w:jc w:val="left"/>
      </w:pPr>
      <w:r>
        <w:t>→ 첫째, 인간은 자신의 행동 가능한 결과를 예측하고 이에 따라 자신의 행동을 변화시키는 상징적 존재임</w:t>
      </w:r>
    </w:p>
    <w:p w:rsidR="005B0937" w:rsidRDefault="00C36B9C">
      <w:pPr>
        <w:widowControl/>
        <w:numPr>
          <w:ilvl w:val="1"/>
          <w:numId w:val="12"/>
        </w:numPr>
        <w:wordWrap/>
        <w:autoSpaceDE/>
        <w:autoSpaceDN/>
        <w:spacing w:before="100" w:beforeAutospacing="1" w:after="100" w:afterAutospacing="1" w:line="240" w:lineRule="auto"/>
        <w:jc w:val="left"/>
      </w:pPr>
      <w:r>
        <w:t xml:space="preserve">→ 둘째, 인간은 타인의 행동을 관찰함으로써 그리고 이러한 행동의 결과를 주목함으로써 학습함 </w:t>
      </w:r>
    </w:p>
    <w:p w:rsidR="005B0937" w:rsidRDefault="00C36B9C">
      <w:pPr>
        <w:widowControl/>
        <w:numPr>
          <w:ilvl w:val="1"/>
          <w:numId w:val="12"/>
        </w:numPr>
        <w:wordWrap/>
        <w:autoSpaceDE/>
        <w:autoSpaceDN/>
        <w:spacing w:before="100" w:beforeAutospacing="1" w:after="100" w:afterAutospacing="1" w:line="240" w:lineRule="auto"/>
        <w:jc w:val="left"/>
      </w:pPr>
      <w:r>
        <w:lastRenderedPageBreak/>
        <w:t>→ 셋째, 인간은 행동을 조절할 능력을 갖고 있음</w:t>
      </w:r>
    </w:p>
    <w:p w:rsidR="005B0937" w:rsidRDefault="00C36B9C">
      <w:pPr>
        <w:widowControl/>
        <w:numPr>
          <w:ilvl w:val="1"/>
          <w:numId w:val="12"/>
        </w:numPr>
        <w:wordWrap/>
        <w:autoSpaceDE/>
        <w:autoSpaceDN/>
        <w:spacing w:before="100" w:beforeAutospacing="1" w:after="100" w:afterAutospacing="1" w:line="240" w:lineRule="auto"/>
        <w:jc w:val="left"/>
      </w:pPr>
      <w:r>
        <w:t>인간이 결과를 예측할 수 있는 상징적 존재라는 생각은 인지적 이론과 일치함</w:t>
      </w:r>
    </w:p>
    <w:p w:rsidR="005B0937" w:rsidRDefault="00C36B9C">
      <w:pPr>
        <w:widowControl/>
        <w:numPr>
          <w:ilvl w:val="1"/>
          <w:numId w:val="12"/>
        </w:numPr>
        <w:wordWrap/>
        <w:autoSpaceDE/>
        <w:autoSpaceDN/>
        <w:spacing w:before="100" w:beforeAutospacing="1" w:after="100" w:afterAutospacing="1" w:line="240" w:lineRule="auto"/>
        <w:jc w:val="left"/>
      </w:pPr>
      <w:r>
        <w:t>→ 보상이라는 강화물이 행동을 통제한다는 생각은 조작적 조건형성에서 나온 것임</w:t>
      </w:r>
    </w:p>
    <w:p w:rsidR="005B0937" w:rsidRDefault="00C36B9C">
      <w:pPr>
        <w:widowControl/>
        <w:numPr>
          <w:ilvl w:val="1"/>
          <w:numId w:val="12"/>
        </w:numPr>
        <w:wordWrap/>
        <w:autoSpaceDE/>
        <w:autoSpaceDN/>
        <w:spacing w:before="100" w:beforeAutospacing="1" w:after="100" w:afterAutospacing="1" w:line="240" w:lineRule="auto"/>
        <w:jc w:val="left"/>
      </w:pPr>
      <w:r>
        <w:t>→ 사회학습 이론은 이러한 생각에다 사람은 타인의 행동이 어떻게 강화되고 처벌되는지를 관찰함으로써 배울 수 있다는 생각을 더한 것임</w:t>
      </w:r>
    </w:p>
    <w:p w:rsidR="005B0937" w:rsidRDefault="00C36B9C">
      <w:pPr>
        <w:widowControl/>
        <w:numPr>
          <w:ilvl w:val="0"/>
          <w:numId w:val="12"/>
        </w:numPr>
        <w:wordWrap/>
        <w:autoSpaceDE/>
        <w:autoSpaceDN/>
        <w:spacing w:before="100" w:beforeAutospacing="1" w:after="100" w:afterAutospacing="1" w:line="240" w:lineRule="auto"/>
        <w:jc w:val="left"/>
      </w:pPr>
      <w:r>
        <w:t>2) 사회학습의 과정 및 소비자 행동</w:t>
      </w:r>
    </w:p>
    <w:p w:rsidR="005B0937" w:rsidRDefault="00C36B9C">
      <w:pPr>
        <w:widowControl/>
        <w:numPr>
          <w:ilvl w:val="1"/>
          <w:numId w:val="12"/>
        </w:numPr>
        <w:wordWrap/>
        <w:autoSpaceDE/>
        <w:autoSpaceDN/>
        <w:spacing w:before="100" w:beforeAutospacing="1" w:after="100" w:afterAutospacing="1" w:line="240" w:lineRule="auto"/>
        <w:jc w:val="left"/>
      </w:pPr>
      <w:r>
        <w:t>반두라는 사회학습이 주의 – 기억 – 재생 – 동기화라는 4개의 과정들로 구성된다고 제안함</w:t>
      </w:r>
    </w:p>
    <w:p w:rsidR="005B0937" w:rsidRDefault="00C36B9C">
      <w:pPr>
        <w:widowControl/>
        <w:numPr>
          <w:ilvl w:val="1"/>
          <w:numId w:val="12"/>
        </w:numPr>
        <w:wordWrap/>
        <w:autoSpaceDE/>
        <w:autoSpaceDN/>
        <w:spacing w:before="100" w:beforeAutospacing="1" w:after="100" w:afterAutospacing="1" w:line="240" w:lineRule="auto"/>
        <w:jc w:val="left"/>
      </w:pPr>
      <w:r>
        <w:t>사회학습 이론에서는 관찰과 모델링이 핵심개념임</w:t>
      </w:r>
    </w:p>
    <w:p w:rsidR="005B0937" w:rsidRDefault="00C36B9C">
      <w:pPr>
        <w:widowControl/>
        <w:numPr>
          <w:ilvl w:val="1"/>
          <w:numId w:val="12"/>
        </w:numPr>
        <w:wordWrap/>
        <w:autoSpaceDE/>
        <w:autoSpaceDN/>
        <w:spacing w:before="100" w:beforeAutospacing="1" w:after="100" w:afterAutospacing="1" w:line="240" w:lineRule="auto"/>
        <w:jc w:val="left"/>
      </w:pPr>
      <w:r>
        <w:t>→ 따라서 모델이 매우 중요하며 소비자 측면에서 볼 때 모델은 광고모델이 대표적임</w:t>
      </w:r>
    </w:p>
    <w:p w:rsidR="005B0937" w:rsidRDefault="00C36B9C">
      <w:pPr>
        <w:widowControl/>
        <w:numPr>
          <w:ilvl w:val="1"/>
          <w:numId w:val="12"/>
        </w:numPr>
        <w:wordWrap/>
        <w:autoSpaceDE/>
        <w:autoSpaceDN/>
        <w:spacing w:before="100" w:beforeAutospacing="1" w:after="100" w:afterAutospacing="1" w:line="240" w:lineRule="auto"/>
        <w:jc w:val="left"/>
      </w:pPr>
      <w:r>
        <w:t>→ 사회학습 이론에 근거해 보면 광고모델은 소비자 학습을 일으키기 위한 가장 중요한 첫 단추이기에 광고인은 광고모델의 선정에 상당히 주의를 기울여야 함</w:t>
      </w:r>
    </w:p>
    <w:p w:rsidR="005B0937" w:rsidRDefault="00C36B9C">
      <w:pPr>
        <w:widowControl/>
        <w:numPr>
          <w:ilvl w:val="1"/>
          <w:numId w:val="12"/>
        </w:numPr>
        <w:wordWrap/>
        <w:autoSpaceDE/>
        <w:autoSpaceDN/>
        <w:spacing w:before="100" w:beforeAutospacing="1" w:after="100" w:afterAutospacing="1" w:line="240" w:lineRule="auto"/>
        <w:jc w:val="left"/>
      </w:pPr>
      <w:r>
        <w:t>반두라는 신제품 수용은 부분적으로 개척자로부터의 대리학습에 근거한다고 주장함</w:t>
      </w:r>
    </w:p>
    <w:p w:rsidR="005B0937" w:rsidRDefault="00C36B9C">
      <w:pPr>
        <w:widowControl/>
        <w:numPr>
          <w:ilvl w:val="1"/>
          <w:numId w:val="12"/>
        </w:numPr>
        <w:wordWrap/>
        <w:autoSpaceDE/>
        <w:autoSpaceDN/>
        <w:spacing w:before="100" w:beforeAutospacing="1" w:after="100" w:afterAutospacing="1" w:line="240" w:lineRule="auto"/>
        <w:jc w:val="left"/>
      </w:pPr>
      <w:r>
        <w:t>즉 개척자 모델은 혁신을 예증하고 정당화할 뿐만 아니라 타인의 혁신을 수용하도록 격려함으로써 제품에 대한 옹호자로도 작용한다는 것임</w:t>
      </w:r>
    </w:p>
    <w:p w:rsidR="005B0937" w:rsidRDefault="00C36B9C">
      <w:pPr>
        <w:widowControl/>
        <w:numPr>
          <w:ilvl w:val="1"/>
          <w:numId w:val="12"/>
        </w:numPr>
        <w:wordWrap/>
        <w:autoSpaceDE/>
        <w:autoSpaceDN/>
        <w:spacing w:before="100" w:beforeAutospacing="1" w:after="100" w:afterAutospacing="1" w:line="240" w:lineRule="auto"/>
        <w:jc w:val="left"/>
      </w:pPr>
      <w:r>
        <w:t>소비자는 구매제품에 대한 외부평가와 관계없이(어떤 경우에는 부정적 평가에 직면해서도) 소비자가 스스로 자기만족을 느낀다면 구매제품에 대한 호의적인 태도를 지닐 수 있음</w:t>
      </w:r>
    </w:p>
    <w:p w:rsidR="005B0937" w:rsidRDefault="00C36B9C">
      <w:pPr>
        <w:widowControl/>
        <w:numPr>
          <w:ilvl w:val="1"/>
          <w:numId w:val="12"/>
        </w:numPr>
        <w:wordWrap/>
        <w:autoSpaceDE/>
        <w:autoSpaceDN/>
        <w:spacing w:before="100" w:beforeAutospacing="1" w:after="100" w:afterAutospacing="1" w:line="240" w:lineRule="auto"/>
        <w:jc w:val="left"/>
      </w:pPr>
      <w:r>
        <w:t>→ 따라서 소비자가 제품을 구매한 후 자신을 스스로 보상할 수 있게 하는 마케팅 또는 광고전략이 필요함</w:t>
      </w:r>
    </w:p>
    <w:p w:rsidR="005B0937" w:rsidRDefault="00C36B9C">
      <w:pPr>
        <w:widowControl/>
        <w:numPr>
          <w:ilvl w:val="1"/>
          <w:numId w:val="12"/>
        </w:numPr>
        <w:wordWrap/>
        <w:autoSpaceDE/>
        <w:autoSpaceDN/>
        <w:spacing w:before="100" w:beforeAutospacing="1" w:after="100" w:afterAutospacing="1" w:line="240" w:lineRule="auto"/>
        <w:jc w:val="left"/>
      </w:pPr>
      <w:r>
        <w:t>사회학습 이론은 다음과 같은 세 가지 목적을 위해 마케팅에 적용될 수 있음</w:t>
      </w:r>
    </w:p>
    <w:p w:rsidR="005B0937" w:rsidRDefault="00C36B9C">
      <w:pPr>
        <w:widowControl/>
        <w:numPr>
          <w:ilvl w:val="1"/>
          <w:numId w:val="12"/>
        </w:numPr>
        <w:wordWrap/>
        <w:autoSpaceDE/>
        <w:autoSpaceDN/>
        <w:spacing w:before="100" w:beforeAutospacing="1" w:after="100" w:afterAutospacing="1" w:line="240" w:lineRule="auto"/>
        <w:jc w:val="left"/>
      </w:pPr>
      <w:r>
        <w:t>첫째, 모델의 행위는 완전히 새로운 형태의 행동을 창출하기 위해 사용될 수 있음</w:t>
      </w:r>
    </w:p>
    <w:p w:rsidR="005B0937" w:rsidRDefault="00C36B9C">
      <w:pPr>
        <w:widowControl/>
        <w:numPr>
          <w:ilvl w:val="1"/>
          <w:numId w:val="12"/>
        </w:numPr>
        <w:wordWrap/>
        <w:autoSpaceDE/>
        <w:autoSpaceDN/>
        <w:spacing w:before="100" w:beforeAutospacing="1" w:after="100" w:afterAutospacing="1" w:line="240" w:lineRule="auto"/>
        <w:jc w:val="left"/>
      </w:pPr>
      <w:r>
        <w:t>둘째, 모델은 바람직하지 않은 행동이 일어날 가능성을 줄이기 위해 사용될 수 있음</w:t>
      </w:r>
    </w:p>
    <w:p w:rsidR="005B0937" w:rsidRDefault="00C36B9C">
      <w:pPr>
        <w:widowControl/>
        <w:numPr>
          <w:ilvl w:val="1"/>
          <w:numId w:val="12"/>
        </w:numPr>
        <w:wordWrap/>
        <w:autoSpaceDE/>
        <w:autoSpaceDN/>
        <w:spacing w:before="100" w:beforeAutospacing="1" w:after="100" w:afterAutospacing="1" w:line="240" w:lineRule="auto"/>
        <w:jc w:val="left"/>
      </w:pPr>
      <w:r>
        <w:t>셋째, 모델은 이전에 학습된 행동의 재발을 촉진하기 위해 사용될 수 있음</w:t>
      </w:r>
    </w:p>
    <w:p w:rsidR="005B0937" w:rsidRDefault="005B0937"/>
    <w:p w:rsidR="005B0937" w:rsidRDefault="00C36B9C">
      <w:pPr>
        <w:rPr>
          <w:szCs w:val="20"/>
        </w:rPr>
      </w:pPr>
      <w:r>
        <w:rPr>
          <w:rFonts w:hint="eastAsia"/>
          <w:szCs w:val="20"/>
        </w:rPr>
        <w:t xml:space="preserve">1교시 학습 키워드 </w:t>
      </w:r>
      <w:r>
        <w:rPr>
          <w:szCs w:val="20"/>
        </w:rPr>
        <w:t>–</w:t>
      </w:r>
      <w:r>
        <w:rPr>
          <w:rFonts w:hint="eastAsia"/>
          <w:szCs w:val="20"/>
        </w:rPr>
        <w:t xml:space="preserve"> </w:t>
      </w:r>
      <w:r>
        <w:rPr>
          <w:rStyle w:val="click"/>
        </w:rPr>
        <w:t>동기/욕구</w:t>
      </w:r>
      <w:r>
        <w:rPr>
          <w:rStyle w:val="click"/>
          <w:rFonts w:hint="eastAsia"/>
        </w:rPr>
        <w:t xml:space="preserve">, </w:t>
      </w:r>
      <w:r>
        <w:rPr>
          <w:rStyle w:val="click"/>
        </w:rPr>
        <w:t>동기과정</w:t>
      </w:r>
      <w:r>
        <w:rPr>
          <w:rStyle w:val="click"/>
          <w:rFonts w:hint="eastAsia"/>
        </w:rPr>
        <w:t xml:space="preserve">, </w:t>
      </w:r>
      <w:r>
        <w:rPr>
          <w:rStyle w:val="click"/>
        </w:rPr>
        <w:t>메슬로의 욕구 위계설</w:t>
      </w:r>
      <w:r>
        <w:rPr>
          <w:rStyle w:val="click"/>
          <w:rFonts w:hint="eastAsia"/>
        </w:rPr>
        <w:t xml:space="preserve">, </w:t>
      </w:r>
      <w:r>
        <w:rPr>
          <w:rStyle w:val="click"/>
        </w:rPr>
        <w:t>맥클리랜드의 학습된 욕구</w:t>
      </w:r>
    </w:p>
    <w:p w:rsidR="005B0937" w:rsidRDefault="00C36B9C">
      <w:r>
        <w:t>한국 소비자들이 수산물을 구매하는 이유로는 '영양이 풍부해서'와 '맛이 좋아서'가 1·2위를 차지했다. 또 지속가능성 여부와 안전성을 이유로 수산물을 구매하는 소비자들도 꾸준히 증가했다. 군바르 비에 이사는 "밀레니얼 세대들은 그들이 섭취하는 음식이 공정 무역의 산물인지, 지속가능한 환경에서 생산됐는지 등 그 생산 배경에 대해 궁금해하는 특징을 가진다"라며 "노르웨이의 수산업 종사자들은 지속가능한 어업을 수행하며 미래의 수산 자원까지 고려하는 등 풍부한 수산 자원에 대한 책임을 다하고 있다"고 전했다.</w:t>
      </w:r>
    </w:p>
    <w:p w:rsidR="005B0937" w:rsidRDefault="00C36B9C">
      <w:pPr>
        <w:pStyle w:val="2"/>
      </w:pPr>
      <w:r>
        <w:lastRenderedPageBreak/>
        <w:t>동기(Motivation)의 이해</w:t>
      </w:r>
    </w:p>
    <w:p w:rsidR="005B0937" w:rsidRDefault="00C36B9C">
      <w:pPr>
        <w:widowControl/>
        <w:numPr>
          <w:ilvl w:val="0"/>
          <w:numId w:val="13"/>
        </w:numPr>
        <w:wordWrap/>
        <w:autoSpaceDE/>
        <w:autoSpaceDN/>
        <w:spacing w:before="100" w:beforeAutospacing="1" w:after="100" w:afterAutospacing="1" w:line="240" w:lineRule="auto"/>
        <w:jc w:val="left"/>
      </w:pPr>
      <w:r>
        <w:t>1) 동기와 욕구</w:t>
      </w:r>
    </w:p>
    <w:p w:rsidR="005B0937" w:rsidRDefault="00C36B9C">
      <w:pPr>
        <w:widowControl/>
        <w:numPr>
          <w:ilvl w:val="1"/>
          <w:numId w:val="13"/>
        </w:numPr>
        <w:wordWrap/>
        <w:autoSpaceDE/>
        <w:autoSpaceDN/>
        <w:spacing w:before="100" w:beforeAutospacing="1" w:after="100" w:afterAutospacing="1" w:line="240" w:lineRule="auto"/>
        <w:jc w:val="left"/>
      </w:pPr>
      <w:r>
        <w:t>동기는 ‘사람들로 하여금 특정한 방식으로 행동하게 하는 과정’이라고 할 수 있음</w:t>
      </w:r>
    </w:p>
    <w:p w:rsidR="005B0937" w:rsidRDefault="00C36B9C">
      <w:pPr>
        <w:widowControl/>
        <w:numPr>
          <w:ilvl w:val="1"/>
          <w:numId w:val="13"/>
        </w:numPr>
        <w:wordWrap/>
        <w:autoSpaceDE/>
        <w:autoSpaceDN/>
        <w:spacing w:before="100" w:beforeAutospacing="1" w:after="100" w:afterAutospacing="1" w:line="240" w:lineRule="auto"/>
        <w:jc w:val="left"/>
      </w:pPr>
      <w:r>
        <w:t>동기는 다음과 같은 세 가지 특성을 가짐</w:t>
      </w:r>
    </w:p>
    <w:p w:rsidR="005B0937" w:rsidRDefault="00C36B9C">
      <w:pPr>
        <w:widowControl/>
        <w:numPr>
          <w:ilvl w:val="2"/>
          <w:numId w:val="13"/>
        </w:numPr>
        <w:wordWrap/>
        <w:autoSpaceDE/>
        <w:autoSpaceDN/>
        <w:spacing w:before="100" w:beforeAutospacing="1" w:after="100" w:afterAutospacing="1" w:line="240" w:lineRule="auto"/>
        <w:jc w:val="left"/>
      </w:pPr>
      <w:r>
        <w:t>① 행동을 유발시키는 개인 내부의 노력이나 힘을 의미하는 ‘활성화’,</w:t>
      </w:r>
    </w:p>
    <w:p w:rsidR="005B0937" w:rsidRDefault="00C36B9C">
      <w:pPr>
        <w:widowControl/>
        <w:numPr>
          <w:ilvl w:val="2"/>
          <w:numId w:val="13"/>
        </w:numPr>
        <w:wordWrap/>
        <w:autoSpaceDE/>
        <w:autoSpaceDN/>
        <w:spacing w:before="100" w:beforeAutospacing="1" w:after="100" w:afterAutospacing="1" w:line="240" w:lineRule="auto"/>
        <w:jc w:val="left"/>
      </w:pPr>
      <w:r>
        <w:t>② 노력의 투입을 특정한 방향으로 지향하게 만드는 ‘방향성’,</w:t>
      </w:r>
    </w:p>
    <w:p w:rsidR="005B0937" w:rsidRDefault="00C36B9C">
      <w:pPr>
        <w:widowControl/>
        <w:numPr>
          <w:ilvl w:val="2"/>
          <w:numId w:val="13"/>
        </w:numPr>
        <w:wordWrap/>
        <w:autoSpaceDE/>
        <w:autoSpaceDN/>
        <w:spacing w:before="100" w:beforeAutospacing="1" w:after="100" w:afterAutospacing="1" w:line="240" w:lineRule="auto"/>
        <w:jc w:val="left"/>
      </w:pPr>
      <w:r>
        <w:t>③ 일정한 강도와 방향을 지닌 행동을 계속해서 유지시키게 하는 ‘지속성’ 등</w:t>
      </w:r>
    </w:p>
    <w:p w:rsidR="005B0937" w:rsidRDefault="00C36B9C">
      <w:pPr>
        <w:widowControl/>
        <w:numPr>
          <w:ilvl w:val="1"/>
          <w:numId w:val="13"/>
        </w:numPr>
        <w:wordWrap/>
        <w:autoSpaceDE/>
        <w:autoSpaceDN/>
        <w:spacing w:before="100" w:beforeAutospacing="1" w:after="100" w:afterAutospacing="1" w:line="240" w:lineRule="auto"/>
        <w:jc w:val="left"/>
      </w:pPr>
      <w:r>
        <w:t xml:space="preserve">욕구는 내부 균형을 재 획득하기 위한 노력으로 개인으로 하여금 일정한 행동과정을 추구하도록 하는 내적 불균형 상태라고 정의할 수 있음 </w:t>
      </w:r>
    </w:p>
    <w:p w:rsidR="005B0937" w:rsidRDefault="00C36B9C">
      <w:pPr>
        <w:widowControl/>
        <w:numPr>
          <w:ilvl w:val="1"/>
          <w:numId w:val="13"/>
        </w:numPr>
        <w:wordWrap/>
        <w:autoSpaceDE/>
        <w:autoSpaceDN/>
        <w:spacing w:before="100" w:beforeAutospacing="1" w:after="100" w:afterAutospacing="1" w:line="240" w:lineRule="auto"/>
        <w:jc w:val="left"/>
      </w:pPr>
      <w:r>
        <w:t>사람들에게 어떤 욕구가 생기면 이를 충족하려는 동기가 발생함</w:t>
      </w:r>
    </w:p>
    <w:p w:rsidR="005B0937" w:rsidRDefault="00C36B9C">
      <w:pPr>
        <w:widowControl/>
        <w:numPr>
          <w:ilvl w:val="0"/>
          <w:numId w:val="13"/>
        </w:numPr>
        <w:wordWrap/>
        <w:autoSpaceDE/>
        <w:autoSpaceDN/>
        <w:spacing w:before="100" w:beforeAutospacing="1" w:after="100" w:afterAutospacing="1" w:line="240" w:lineRule="auto"/>
        <w:jc w:val="left"/>
      </w:pPr>
      <w:r>
        <w:t>2) 동기의 과정</w:t>
      </w:r>
    </w:p>
    <w:p w:rsidR="005B0937" w:rsidRDefault="00C36B9C">
      <w:pPr>
        <w:widowControl/>
        <w:numPr>
          <w:ilvl w:val="1"/>
          <w:numId w:val="13"/>
        </w:numPr>
        <w:wordWrap/>
        <w:autoSpaceDE/>
        <w:autoSpaceDN/>
        <w:spacing w:before="100" w:beforeAutospacing="1" w:after="100" w:afterAutospacing="1" w:line="240" w:lineRule="auto"/>
        <w:jc w:val="left"/>
      </w:pPr>
      <w:r>
        <w:t>동기상태를 경험하는 과정은 자극으로부터 욕구인식, 추동상태, 목표 지향적 행동, 목표 등과 과 같은 다섯 가지의 주요 개념들을 통하여 이루어짐</w:t>
      </w:r>
    </w:p>
    <w:p w:rsidR="005B0937" w:rsidRDefault="00C36B9C">
      <w:pPr>
        <w:widowControl/>
        <w:numPr>
          <w:ilvl w:val="1"/>
          <w:numId w:val="13"/>
        </w:numPr>
        <w:wordWrap/>
        <w:autoSpaceDE/>
        <w:autoSpaceDN/>
        <w:spacing w:before="100" w:beforeAutospacing="1" w:after="100" w:afterAutospacing="1" w:line="240" w:lineRule="auto"/>
        <w:jc w:val="left"/>
      </w:pPr>
      <w:r>
        <w:t>동기의 과정은 욕구를 인식하게 하는 자극이 나타나는 순간에 작동함. 이러한 자극은 개인 내부에서도 나타날 수 있고 개인 외부에서도 나타날 수 있음</w:t>
      </w:r>
    </w:p>
    <w:p w:rsidR="005B0937" w:rsidRDefault="00C36B9C">
      <w:pPr>
        <w:widowControl/>
        <w:numPr>
          <w:ilvl w:val="1"/>
          <w:numId w:val="13"/>
        </w:numPr>
        <w:wordWrap/>
        <w:autoSpaceDE/>
        <w:autoSpaceDN/>
        <w:spacing w:before="100" w:beforeAutospacing="1" w:after="100" w:afterAutospacing="1" w:line="240" w:lineRule="auto"/>
        <w:jc w:val="left"/>
      </w:pPr>
      <w:r>
        <w:t>활성화된 욕구는 추동상태를 만들어냄. 추동(Drive)이란 충족되지 않은 욕구의 결과로 생기는 긴장(Tension)에 의해 나타나는 힘을 말함. 이러한 추동은 정서, 또는 생리적 각성으로 나타남</w:t>
      </w:r>
    </w:p>
    <w:p w:rsidR="005B0937" w:rsidRDefault="00C36B9C">
      <w:pPr>
        <w:widowControl/>
        <w:numPr>
          <w:ilvl w:val="1"/>
          <w:numId w:val="13"/>
        </w:numPr>
        <w:wordWrap/>
        <w:autoSpaceDE/>
        <w:autoSpaceDN/>
        <w:spacing w:before="100" w:beforeAutospacing="1" w:after="100" w:afterAutospacing="1" w:line="240" w:lineRule="auto"/>
        <w:jc w:val="left"/>
      </w:pPr>
      <w:r>
        <w:t>사람들이 추동상태를 경험할 때 그들은 목표 지향적 행동을 일으킴</w:t>
      </w:r>
    </w:p>
    <w:p w:rsidR="005B0937" w:rsidRDefault="00C36B9C">
      <w:pPr>
        <w:widowControl/>
        <w:numPr>
          <w:ilvl w:val="1"/>
          <w:numId w:val="13"/>
        </w:numPr>
        <w:wordWrap/>
        <w:autoSpaceDE/>
        <w:autoSpaceDN/>
        <w:spacing w:before="100" w:beforeAutospacing="1" w:after="100" w:afterAutospacing="1" w:line="240" w:lineRule="auto"/>
        <w:jc w:val="left"/>
      </w:pPr>
      <w:r>
        <w:t>목표 지향적 행동은 개인의 욕구를 해결하기 위해 취해진 행위임</w:t>
      </w:r>
    </w:p>
    <w:p w:rsidR="005B0937" w:rsidRDefault="00C36B9C">
      <w:pPr>
        <w:widowControl/>
        <w:numPr>
          <w:ilvl w:val="1"/>
          <w:numId w:val="13"/>
        </w:numPr>
        <w:wordWrap/>
        <w:autoSpaceDE/>
        <w:autoSpaceDN/>
        <w:spacing w:before="100" w:beforeAutospacing="1" w:after="100" w:afterAutospacing="1" w:line="240" w:lineRule="auto"/>
        <w:jc w:val="left"/>
      </w:pPr>
      <w:r>
        <w:t>소비자 맥락에서 목표 지향적 행동으로는 정보탐색, 제품에 관해 타인과 이야기하기, 만족스러운 구매를 위한 쇼핑, 제품과 서비스의 구매 등을 들 수 있음</w:t>
      </w:r>
    </w:p>
    <w:p w:rsidR="005B0937" w:rsidRDefault="00C36B9C">
      <w:pPr>
        <w:widowControl/>
        <w:numPr>
          <w:ilvl w:val="1"/>
          <w:numId w:val="13"/>
        </w:numPr>
        <w:wordWrap/>
        <w:autoSpaceDE/>
        <w:autoSpaceDN/>
        <w:spacing w:before="100" w:beforeAutospacing="1" w:after="100" w:afterAutospacing="1" w:line="240" w:lineRule="auto"/>
        <w:jc w:val="left"/>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rsidR="005B0937" w:rsidRDefault="00C36B9C">
      <w:pPr>
        <w:pStyle w:val="2"/>
        <w:tabs>
          <w:tab w:val="left" w:pos="5220"/>
        </w:tabs>
      </w:pPr>
      <w:r>
        <w:t>전반적인 욕구 이론</w:t>
      </w:r>
      <w:r>
        <w:tab/>
      </w:r>
    </w:p>
    <w:p w:rsidR="005B0937" w:rsidRDefault="00C36B9C">
      <w:pPr>
        <w:widowControl/>
        <w:numPr>
          <w:ilvl w:val="0"/>
          <w:numId w:val="14"/>
        </w:numPr>
        <w:wordWrap/>
        <w:autoSpaceDE/>
        <w:autoSpaceDN/>
        <w:spacing w:before="100" w:beforeAutospacing="1" w:after="100" w:afterAutospacing="1" w:line="240" w:lineRule="auto"/>
        <w:jc w:val="left"/>
      </w:pPr>
      <w:r>
        <w:t>1) 메슬로의 욕구 위계설</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5B0937" w:rsidRDefault="00C36B9C">
      <w:pPr>
        <w:widowControl/>
        <w:numPr>
          <w:ilvl w:val="1"/>
          <w:numId w:val="14"/>
        </w:numPr>
        <w:wordWrap/>
        <w:autoSpaceDE/>
        <w:autoSpaceDN/>
        <w:spacing w:before="100" w:beforeAutospacing="1" w:after="100" w:afterAutospacing="1" w:line="240" w:lineRule="auto"/>
        <w:jc w:val="left"/>
      </w:pPr>
      <w:r>
        <w:lastRenderedPageBreak/>
        <w:t>또한 욕구 위계에 따르면 각각의 욕구는 상호 독립적이고, 각각의 욕구 간에는 중복이 있으며 어떤 욕구도 완벽하게 충족되지 않음</w:t>
      </w:r>
    </w:p>
    <w:p w:rsidR="005B0937" w:rsidRDefault="00C36B9C">
      <w:pPr>
        <w:widowControl/>
        <w:numPr>
          <w:ilvl w:val="0"/>
          <w:numId w:val="14"/>
        </w:numPr>
        <w:wordWrap/>
        <w:autoSpaceDE/>
        <w:autoSpaceDN/>
        <w:spacing w:before="100" w:beforeAutospacing="1" w:after="100" w:afterAutospacing="1" w:line="240" w:lineRule="auto"/>
        <w:jc w:val="left"/>
      </w:pPr>
      <w:r>
        <w:t>2) 맥클리랜드의 학습된 욕구</w:t>
      </w:r>
    </w:p>
    <w:p w:rsidR="005B0937" w:rsidRDefault="00C36B9C">
      <w:pPr>
        <w:widowControl/>
        <w:numPr>
          <w:ilvl w:val="1"/>
          <w:numId w:val="14"/>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5B0937" w:rsidRDefault="00C36B9C">
      <w:pPr>
        <w:widowControl/>
        <w:numPr>
          <w:ilvl w:val="1"/>
          <w:numId w:val="14"/>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5B0937" w:rsidRDefault="00C36B9C">
      <w:pPr>
        <w:widowControl/>
        <w:numPr>
          <w:ilvl w:val="1"/>
          <w:numId w:val="14"/>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5B0937" w:rsidRDefault="00C36B9C">
      <w:pPr>
        <w:widowControl/>
        <w:numPr>
          <w:ilvl w:val="1"/>
          <w:numId w:val="14"/>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5B0937" w:rsidRDefault="00C36B9C">
      <w:pPr>
        <w:widowControl/>
        <w:numPr>
          <w:ilvl w:val="1"/>
          <w:numId w:val="14"/>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5B0937" w:rsidRDefault="00C36B9C">
      <w:pPr>
        <w:pStyle w:val="2"/>
      </w:pPr>
      <w:r>
        <w:t>전반적인 욕구 이론</w:t>
      </w:r>
    </w:p>
    <w:p w:rsidR="005B0937" w:rsidRDefault="00C36B9C">
      <w:pPr>
        <w:widowControl/>
        <w:numPr>
          <w:ilvl w:val="0"/>
          <w:numId w:val="15"/>
        </w:numPr>
        <w:wordWrap/>
        <w:autoSpaceDE/>
        <w:autoSpaceDN/>
        <w:spacing w:before="100" w:beforeAutospacing="1" w:after="100" w:afterAutospacing="1" w:line="240" w:lineRule="auto"/>
        <w:jc w:val="left"/>
      </w:pPr>
      <w:r>
        <w:t>1) 메슬로의 욕구 위계설</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5B0937" w:rsidRDefault="00C36B9C">
      <w:pPr>
        <w:widowControl/>
        <w:numPr>
          <w:ilvl w:val="1"/>
          <w:numId w:val="15"/>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5B0937" w:rsidRDefault="00C36B9C">
      <w:pPr>
        <w:widowControl/>
        <w:numPr>
          <w:ilvl w:val="0"/>
          <w:numId w:val="15"/>
        </w:numPr>
        <w:wordWrap/>
        <w:autoSpaceDE/>
        <w:autoSpaceDN/>
        <w:spacing w:before="100" w:beforeAutospacing="1" w:after="100" w:afterAutospacing="1" w:line="240" w:lineRule="auto"/>
        <w:jc w:val="left"/>
      </w:pPr>
      <w:r>
        <w:t>2) 맥클리랜드의 학습된 욕구</w:t>
      </w:r>
    </w:p>
    <w:p w:rsidR="005B0937" w:rsidRDefault="00C36B9C">
      <w:pPr>
        <w:widowControl/>
        <w:numPr>
          <w:ilvl w:val="1"/>
          <w:numId w:val="15"/>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5B0937" w:rsidRDefault="00C36B9C">
      <w:pPr>
        <w:widowControl/>
        <w:numPr>
          <w:ilvl w:val="1"/>
          <w:numId w:val="15"/>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5B0937" w:rsidRDefault="00C36B9C">
      <w:pPr>
        <w:widowControl/>
        <w:numPr>
          <w:ilvl w:val="1"/>
          <w:numId w:val="15"/>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5B0937" w:rsidRDefault="00C36B9C">
      <w:pPr>
        <w:widowControl/>
        <w:numPr>
          <w:ilvl w:val="1"/>
          <w:numId w:val="15"/>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5B0937" w:rsidRDefault="00C36B9C">
      <w:pPr>
        <w:widowControl/>
        <w:numPr>
          <w:ilvl w:val="1"/>
          <w:numId w:val="15"/>
        </w:numPr>
        <w:wordWrap/>
        <w:autoSpaceDE/>
        <w:autoSpaceDN/>
        <w:spacing w:before="100" w:beforeAutospacing="1" w:after="100" w:afterAutospacing="1" w:line="240" w:lineRule="auto"/>
        <w:jc w:val="left"/>
      </w:pPr>
      <w:r>
        <w:lastRenderedPageBreak/>
        <w:t>권력욕구는 타인에 대한 통제력을 획득하고 발휘하려는 욕구를 나타내는데, 이 욕구는 타인에게 영향을 주고, 지시하며 지배하려는 경향성을 보임</w:t>
      </w:r>
    </w:p>
    <w:p w:rsidR="005B0937" w:rsidRDefault="00C36B9C">
      <w:pPr>
        <w:rPr>
          <w:szCs w:val="20"/>
        </w:rPr>
      </w:pPr>
      <w:r>
        <w:rPr>
          <w:rFonts w:hint="eastAsia"/>
        </w:rPr>
        <w:br/>
      </w:r>
      <w:r>
        <w:rPr>
          <w:rFonts w:hint="eastAsia"/>
          <w:szCs w:val="20"/>
        </w:rPr>
        <w:t xml:space="preserve">2교시 학습 키워드 - </w:t>
      </w:r>
      <w:r>
        <w:rPr>
          <w:rStyle w:val="click"/>
        </w:rPr>
        <w:t>추동감소 이론</w:t>
      </w:r>
      <w:r>
        <w:rPr>
          <w:rStyle w:val="click"/>
          <w:rFonts w:hint="eastAsia"/>
        </w:rPr>
        <w:t xml:space="preserve">, </w:t>
      </w:r>
      <w:r>
        <w:rPr>
          <w:rStyle w:val="click"/>
        </w:rPr>
        <w:t>기대이론/기대가치 이론/인센티브 활용</w:t>
      </w:r>
      <w:r>
        <w:rPr>
          <w:rStyle w:val="click"/>
          <w:rFonts w:hint="eastAsia"/>
        </w:rPr>
        <w:t xml:space="preserve">, </w:t>
      </w:r>
      <w:r>
        <w:rPr>
          <w:rStyle w:val="click"/>
        </w:rPr>
        <w:t>균형이론</w:t>
      </w:r>
      <w:r>
        <w:rPr>
          <w:rStyle w:val="click"/>
          <w:rFonts w:hint="eastAsia"/>
        </w:rPr>
        <w:t xml:space="preserve">, </w:t>
      </w:r>
      <w:r>
        <w:rPr>
          <w:rStyle w:val="click"/>
        </w:rPr>
        <w:t>각성이론</w:t>
      </w:r>
    </w:p>
    <w:p w:rsidR="005B0937" w:rsidRDefault="00C36B9C">
      <w:pPr>
        <w:pStyle w:val="2"/>
      </w:pPr>
      <w:r>
        <w:t>추동감소 이론과 기대 이론</w:t>
      </w:r>
    </w:p>
    <w:p w:rsidR="005B0937" w:rsidRDefault="00C36B9C">
      <w:pPr>
        <w:widowControl/>
        <w:numPr>
          <w:ilvl w:val="0"/>
          <w:numId w:val="16"/>
        </w:numPr>
        <w:wordWrap/>
        <w:autoSpaceDE/>
        <w:autoSpaceDN/>
        <w:spacing w:before="100" w:beforeAutospacing="1" w:after="100" w:afterAutospacing="1" w:line="240" w:lineRule="auto"/>
        <w:jc w:val="left"/>
      </w:pPr>
      <w:r>
        <w:t>1) 추동감소 이론</w:t>
      </w:r>
    </w:p>
    <w:p w:rsidR="005B0937" w:rsidRDefault="00C36B9C">
      <w:pPr>
        <w:widowControl/>
        <w:numPr>
          <w:ilvl w:val="1"/>
          <w:numId w:val="16"/>
        </w:numPr>
        <w:wordWrap/>
        <w:autoSpaceDE/>
        <w:autoSpaceDN/>
        <w:spacing w:before="100" w:beforeAutospacing="1" w:after="100" w:afterAutospacing="1" w:line="240" w:lineRule="auto"/>
        <w:jc w:val="left"/>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rsidR="005B0937" w:rsidRDefault="00C36B9C">
      <w:pPr>
        <w:widowControl/>
        <w:numPr>
          <w:ilvl w:val="1"/>
          <w:numId w:val="16"/>
        </w:numPr>
        <w:wordWrap/>
        <w:autoSpaceDE/>
        <w:autoSpaceDN/>
        <w:spacing w:before="100" w:beforeAutospacing="1" w:after="100" w:afterAutospacing="1" w:line="240" w:lineRule="auto"/>
        <w:jc w:val="left"/>
      </w:pPr>
      <w:r>
        <w:t xml:space="preserve">많은 경우에 있어서 사람들이 추동을 감소시키기 보다는 증가시키는 행동을 하기도 하기 때문에 많은 심리학자들은 이 이론으로 소비자 동기를 잘 설명할 수 없다고 생각함 </w:t>
      </w:r>
    </w:p>
    <w:p w:rsidR="005B0937" w:rsidRDefault="00C36B9C">
      <w:pPr>
        <w:widowControl/>
        <w:numPr>
          <w:ilvl w:val="1"/>
          <w:numId w:val="16"/>
        </w:numPr>
        <w:wordWrap/>
        <w:autoSpaceDE/>
        <w:autoSpaceDN/>
        <w:spacing w:before="100" w:beforeAutospacing="1" w:after="100" w:afterAutospacing="1" w:line="240" w:lineRule="auto"/>
        <w:jc w:val="left"/>
      </w:pPr>
      <w:r>
        <w:t>즉 어떤 경우에 사람들은 배가 고파도 다이어트를 위해 먹지 않을 수도 있음</w:t>
      </w:r>
    </w:p>
    <w:p w:rsidR="005B0937" w:rsidRDefault="00C36B9C">
      <w:pPr>
        <w:widowControl/>
        <w:numPr>
          <w:ilvl w:val="1"/>
          <w:numId w:val="16"/>
        </w:numPr>
        <w:wordWrap/>
        <w:autoSpaceDE/>
        <w:autoSpaceDN/>
        <w:spacing w:before="100" w:beforeAutospacing="1" w:after="100" w:afterAutospacing="1" w:line="240" w:lineRule="auto"/>
        <w:jc w:val="left"/>
      </w:pPr>
      <w:r>
        <w:t>이런 행동은 배고픔의 추동을 증가시키는 것으로 추동감소 이론과 상반되는 것</w:t>
      </w:r>
    </w:p>
    <w:p w:rsidR="005B0937" w:rsidRDefault="00C36B9C">
      <w:pPr>
        <w:widowControl/>
        <w:numPr>
          <w:ilvl w:val="0"/>
          <w:numId w:val="16"/>
        </w:numPr>
        <w:wordWrap/>
        <w:autoSpaceDE/>
        <w:autoSpaceDN/>
        <w:spacing w:before="100" w:beforeAutospacing="1" w:after="100" w:afterAutospacing="1" w:line="240" w:lineRule="auto"/>
        <w:jc w:val="left"/>
      </w:pPr>
      <w:r>
        <w:t>2) 기대이론</w:t>
      </w:r>
    </w:p>
    <w:p w:rsidR="005B0937" w:rsidRDefault="00C36B9C">
      <w:pPr>
        <w:widowControl/>
        <w:numPr>
          <w:ilvl w:val="1"/>
          <w:numId w:val="16"/>
        </w:numPr>
        <w:wordWrap/>
        <w:autoSpaceDE/>
        <w:autoSpaceDN/>
        <w:spacing w:before="100" w:beforeAutospacing="1" w:after="100" w:afterAutospacing="1" w:line="240" w:lineRule="auto"/>
        <w:jc w:val="left"/>
      </w:pPr>
      <w:r>
        <w:t>기대이론에서 기대(Expectancy)는 인지적 특성을 가진 매개 변인으로 제품 및 서비스 등과 같은 대상과 실제 세계 간의 관계에 관한 지식을 말함</w:t>
      </w:r>
    </w:p>
    <w:p w:rsidR="005B0937" w:rsidRDefault="00C36B9C">
      <w:pPr>
        <w:widowControl/>
        <w:numPr>
          <w:ilvl w:val="1"/>
          <w:numId w:val="16"/>
        </w:numPr>
        <w:wordWrap/>
        <w:autoSpaceDE/>
        <w:autoSpaceDN/>
        <w:spacing w:before="100" w:beforeAutospacing="1" w:after="100" w:afterAutospacing="1" w:line="240" w:lineRule="auto"/>
        <w:jc w:val="left"/>
      </w:pPr>
      <w:r>
        <w:t>여기서 관계란 어떤 대상이 존재할 때 반드시 그 뒤에 따를 것으로 기대되는 사건과의 관련성을 말함</w:t>
      </w:r>
    </w:p>
    <w:p w:rsidR="005B0937" w:rsidRDefault="00C36B9C">
      <w:pPr>
        <w:widowControl/>
        <w:numPr>
          <w:ilvl w:val="1"/>
          <w:numId w:val="16"/>
        </w:numPr>
        <w:wordWrap/>
        <w:autoSpaceDE/>
        <w:autoSpaceDN/>
        <w:spacing w:before="100" w:beforeAutospacing="1" w:after="100" w:afterAutospacing="1" w:line="240" w:lineRule="auto"/>
        <w:jc w:val="left"/>
      </w:pPr>
      <w:r>
        <w:t>기대에 초점을 둔 이론에는 ‘자아 효능감 이론’, ‘기대가치 이론’, ‘보상이론(인센티브의 사용)’ 등이 있음</w:t>
      </w:r>
    </w:p>
    <w:p w:rsidR="005B0937" w:rsidRDefault="00C36B9C">
      <w:pPr>
        <w:widowControl/>
        <w:numPr>
          <w:ilvl w:val="1"/>
          <w:numId w:val="16"/>
        </w:numPr>
        <w:wordWrap/>
        <w:autoSpaceDE/>
        <w:autoSpaceDN/>
        <w:spacing w:before="100" w:beforeAutospacing="1" w:after="100" w:afterAutospacing="1" w:line="240" w:lineRule="auto"/>
        <w:jc w:val="left"/>
      </w:pPr>
      <w:r>
        <w:t>반두라(Bandura, 1977)는 자기 효능감(Self-efficacy)을 특정 문제를 해결하거나 과제를 완수하기 위해서 일련의 행위를 조직화 하고 수행하는 자신의 역량에 대한 확신이라고 정의 하면서 어떤 사람들은 높은 자아 효능감을 가지고 있지만 그렇지 않은 사람들도 있다고 하였음</w:t>
      </w:r>
    </w:p>
    <w:p w:rsidR="005B0937" w:rsidRDefault="00C36B9C">
      <w:pPr>
        <w:widowControl/>
        <w:numPr>
          <w:ilvl w:val="1"/>
          <w:numId w:val="16"/>
        </w:numPr>
        <w:wordWrap/>
        <w:autoSpaceDE/>
        <w:autoSpaceDN/>
        <w:spacing w:before="100" w:beforeAutospacing="1" w:after="100" w:afterAutospacing="1" w:line="240" w:lineRule="auto"/>
        <w:jc w:val="left"/>
      </w:pPr>
      <w:r>
        <w:t>자기효능감은 행동 방식뿐만 아니라 노력의 투입량과 지속력에도 영향을 줄 수 있는 동기 요인이라고 볼 수 있음</w:t>
      </w:r>
    </w:p>
    <w:p w:rsidR="005B0937" w:rsidRDefault="00C36B9C">
      <w:pPr>
        <w:widowControl/>
        <w:numPr>
          <w:ilvl w:val="1"/>
          <w:numId w:val="16"/>
        </w:numPr>
        <w:wordWrap/>
        <w:autoSpaceDE/>
        <w:autoSpaceDN/>
        <w:spacing w:before="100" w:beforeAutospacing="1" w:after="100" w:afterAutospacing="1" w:line="240" w:lineRule="auto"/>
        <w:jc w:val="left"/>
      </w:pPr>
      <w:r>
        <w:t>즉 소비자의 효능기대는 목표를 설정하고 그 목표를 지속적으로 추구하려 할 때 매우 중요한 결정요인이라고 할 수 있음</w:t>
      </w:r>
    </w:p>
    <w:p w:rsidR="005B0937" w:rsidRDefault="00C36B9C">
      <w:pPr>
        <w:widowControl/>
        <w:numPr>
          <w:ilvl w:val="1"/>
          <w:numId w:val="16"/>
        </w:numPr>
        <w:wordWrap/>
        <w:autoSpaceDE/>
        <w:autoSpaceDN/>
        <w:spacing w:before="100" w:beforeAutospacing="1" w:after="100" w:afterAutospacing="1" w:line="240" w:lineRule="auto"/>
        <w:jc w:val="left"/>
      </w:pPr>
      <w:r>
        <w:t>모든 기대가치 이론의 근본적인 원리는 동일한데, 그 원리는 목표가 소비자에게 더 바람직해 보이고 소비자가 그 목표를 달성할 수 있다고 생각할수록 그것을 선택할 가능성이 높다는 것임</w:t>
      </w:r>
    </w:p>
    <w:p w:rsidR="005B0937" w:rsidRDefault="00C36B9C">
      <w:pPr>
        <w:widowControl/>
        <w:numPr>
          <w:ilvl w:val="1"/>
          <w:numId w:val="16"/>
        </w:numPr>
        <w:wordWrap/>
        <w:autoSpaceDE/>
        <w:autoSpaceDN/>
        <w:spacing w:before="100" w:beforeAutospacing="1" w:after="100" w:afterAutospacing="1" w:line="240" w:lineRule="auto"/>
        <w:jc w:val="left"/>
      </w:pPr>
      <w:r>
        <w:t>Atkinson(1964)은 기대-가치이론은 개인의 기대와 그 목표에 두는 개인의 가치라는 두 가지 변인에 기초함</w:t>
      </w:r>
    </w:p>
    <w:p w:rsidR="005B0937" w:rsidRDefault="00C36B9C">
      <w:pPr>
        <w:widowControl/>
        <w:numPr>
          <w:ilvl w:val="1"/>
          <w:numId w:val="16"/>
        </w:numPr>
        <w:wordWrap/>
        <w:autoSpaceDE/>
        <w:autoSpaceDN/>
        <w:spacing w:before="100" w:beforeAutospacing="1" w:after="100" w:afterAutospacing="1" w:line="240" w:lineRule="auto"/>
        <w:jc w:val="left"/>
      </w:pPr>
      <w:r>
        <w:lastRenderedPageBreak/>
        <w:t>Eccles등(1983)이 제안한 가치는 달성/성취 가치, 내재적 가치, 유용성 또는 실용성 가치 등이 있음</w:t>
      </w:r>
    </w:p>
    <w:p w:rsidR="005B0937" w:rsidRDefault="00C36B9C">
      <w:pPr>
        <w:widowControl/>
        <w:numPr>
          <w:ilvl w:val="1"/>
          <w:numId w:val="16"/>
        </w:numPr>
        <w:wordWrap/>
        <w:autoSpaceDE/>
        <w:autoSpaceDN/>
        <w:spacing w:before="100" w:beforeAutospacing="1" w:after="100" w:afterAutospacing="1" w:line="240" w:lineRule="auto"/>
        <w:jc w:val="left"/>
      </w:pPr>
      <w:r>
        <w:t>기대-가치 이론들에서 제시한 바에 근거할 때, 얼마간의 인센티브는 소비자에게 특정한 제품이나 서비스를 구매하도록 동기화할 수 있음</w:t>
      </w:r>
    </w:p>
    <w:p w:rsidR="005B0937" w:rsidRDefault="00C36B9C">
      <w:pPr>
        <w:widowControl/>
        <w:numPr>
          <w:ilvl w:val="1"/>
          <w:numId w:val="16"/>
        </w:numPr>
        <w:wordWrap/>
        <w:autoSpaceDE/>
        <w:autoSpaceDN/>
        <w:spacing w:before="100" w:beforeAutospacing="1" w:after="100" w:afterAutospacing="1" w:line="240" w:lineRule="auto"/>
        <w:jc w:val="left"/>
      </w:pPr>
      <w:r>
        <w:t>인센티브에는 유형 또는 무형의 인센티브가 있음</w:t>
      </w:r>
    </w:p>
    <w:p w:rsidR="005B0937" w:rsidRDefault="00C36B9C">
      <w:pPr>
        <w:widowControl/>
        <w:numPr>
          <w:ilvl w:val="1"/>
          <w:numId w:val="16"/>
        </w:numPr>
        <w:wordWrap/>
        <w:autoSpaceDE/>
        <w:autoSpaceDN/>
        <w:spacing w:before="100" w:beforeAutospacing="1" w:after="100" w:afterAutospacing="1" w:line="240" w:lineRule="auto"/>
        <w:jc w:val="left"/>
      </w:pPr>
      <w:r>
        <w:t>유형의 인센티브는 타인으로부터의 인정과 같은 보상 등을 포함하며, 무형의 인센티브는 스스로에 대한 긍정적 느낌과 같은 내재적인 것들을 포함함</w:t>
      </w:r>
    </w:p>
    <w:p w:rsidR="005B0937" w:rsidRDefault="00C36B9C">
      <w:pPr>
        <w:pStyle w:val="2"/>
      </w:pPr>
      <w:r>
        <w:t>균형이론과 각성이론</w:t>
      </w:r>
    </w:p>
    <w:p w:rsidR="005B0937" w:rsidRDefault="00C36B9C">
      <w:pPr>
        <w:widowControl/>
        <w:numPr>
          <w:ilvl w:val="0"/>
          <w:numId w:val="17"/>
        </w:numPr>
        <w:wordWrap/>
        <w:autoSpaceDE/>
        <w:autoSpaceDN/>
        <w:spacing w:before="100" w:beforeAutospacing="1" w:after="100" w:afterAutospacing="1" w:line="240" w:lineRule="auto"/>
        <w:jc w:val="left"/>
      </w:pPr>
      <w:r>
        <w:t>1) 균형이론</w:t>
      </w:r>
    </w:p>
    <w:p w:rsidR="005B0937" w:rsidRDefault="00C36B9C">
      <w:pPr>
        <w:widowControl/>
        <w:numPr>
          <w:ilvl w:val="1"/>
          <w:numId w:val="17"/>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5B0937" w:rsidRDefault="00C36B9C">
      <w:pPr>
        <w:widowControl/>
        <w:numPr>
          <w:ilvl w:val="1"/>
          <w:numId w:val="17"/>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5B0937" w:rsidRDefault="00C36B9C">
      <w:pPr>
        <w:widowControl/>
        <w:numPr>
          <w:ilvl w:val="1"/>
          <w:numId w:val="17"/>
        </w:numPr>
        <w:wordWrap/>
        <w:autoSpaceDE/>
        <w:autoSpaceDN/>
        <w:spacing w:before="100" w:beforeAutospacing="1" w:after="100" w:afterAutospacing="1" w:line="240" w:lineRule="auto"/>
        <w:jc w:val="left"/>
      </w:pPr>
      <w:r>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rsidR="005B0937" w:rsidRDefault="00C36B9C">
      <w:pPr>
        <w:widowControl/>
        <w:numPr>
          <w:ilvl w:val="1"/>
          <w:numId w:val="17"/>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5B0937" w:rsidRDefault="00C36B9C">
      <w:pPr>
        <w:widowControl/>
        <w:numPr>
          <w:ilvl w:val="1"/>
          <w:numId w:val="17"/>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5B0937" w:rsidRDefault="00C36B9C">
      <w:pPr>
        <w:widowControl/>
        <w:numPr>
          <w:ilvl w:val="1"/>
          <w:numId w:val="17"/>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5B0937" w:rsidRDefault="00C36B9C">
      <w:pPr>
        <w:widowControl/>
        <w:numPr>
          <w:ilvl w:val="0"/>
          <w:numId w:val="17"/>
        </w:numPr>
        <w:wordWrap/>
        <w:autoSpaceDE/>
        <w:autoSpaceDN/>
        <w:spacing w:before="100" w:beforeAutospacing="1" w:after="100" w:afterAutospacing="1" w:line="240" w:lineRule="auto"/>
        <w:jc w:val="left"/>
      </w:pPr>
      <w:r>
        <w:t>2) 각성이론</w:t>
      </w:r>
    </w:p>
    <w:p w:rsidR="005B0937" w:rsidRDefault="00C36B9C">
      <w:pPr>
        <w:widowControl/>
        <w:numPr>
          <w:ilvl w:val="1"/>
          <w:numId w:val="17"/>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5B0937" w:rsidRDefault="00C36B9C">
      <w:pPr>
        <w:widowControl/>
        <w:numPr>
          <w:ilvl w:val="1"/>
          <w:numId w:val="17"/>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5B0937" w:rsidRDefault="00C36B9C">
      <w:pPr>
        <w:widowControl/>
        <w:numPr>
          <w:ilvl w:val="1"/>
          <w:numId w:val="17"/>
        </w:numPr>
        <w:wordWrap/>
        <w:autoSpaceDE/>
        <w:autoSpaceDN/>
        <w:spacing w:before="100" w:beforeAutospacing="1" w:after="100" w:afterAutospacing="1" w:line="240" w:lineRule="auto"/>
        <w:jc w:val="left"/>
      </w:pPr>
      <w:r>
        <w:t>이때 행동 동기는 정적 강화물과 부적 강화물에 의해 고무됨</w:t>
      </w:r>
    </w:p>
    <w:p w:rsidR="005B0937" w:rsidRDefault="00C36B9C">
      <w:pPr>
        <w:pStyle w:val="2"/>
      </w:pPr>
      <w:r>
        <w:t>균형이론과 각성이론</w:t>
      </w:r>
    </w:p>
    <w:p w:rsidR="005B0937" w:rsidRDefault="00C36B9C">
      <w:pPr>
        <w:widowControl/>
        <w:numPr>
          <w:ilvl w:val="0"/>
          <w:numId w:val="18"/>
        </w:numPr>
        <w:wordWrap/>
        <w:autoSpaceDE/>
        <w:autoSpaceDN/>
        <w:spacing w:before="100" w:beforeAutospacing="1" w:after="100" w:afterAutospacing="1" w:line="240" w:lineRule="auto"/>
        <w:jc w:val="left"/>
      </w:pPr>
      <w:r>
        <w:t>1) 균형이론</w:t>
      </w:r>
    </w:p>
    <w:p w:rsidR="005B0937" w:rsidRDefault="00C36B9C">
      <w:pPr>
        <w:widowControl/>
        <w:numPr>
          <w:ilvl w:val="1"/>
          <w:numId w:val="18"/>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5B0937" w:rsidRDefault="00C36B9C">
      <w:pPr>
        <w:widowControl/>
        <w:numPr>
          <w:ilvl w:val="1"/>
          <w:numId w:val="18"/>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5B0937" w:rsidRDefault="00C36B9C">
      <w:pPr>
        <w:widowControl/>
        <w:numPr>
          <w:ilvl w:val="1"/>
          <w:numId w:val="18"/>
        </w:numPr>
        <w:wordWrap/>
        <w:autoSpaceDE/>
        <w:autoSpaceDN/>
        <w:spacing w:before="100" w:beforeAutospacing="1" w:after="100" w:afterAutospacing="1" w:line="240" w:lineRule="auto"/>
        <w:jc w:val="left"/>
      </w:pPr>
      <w:r>
        <w:lastRenderedPageBreak/>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rsidR="005B0937" w:rsidRDefault="00C36B9C">
      <w:pPr>
        <w:widowControl/>
        <w:numPr>
          <w:ilvl w:val="1"/>
          <w:numId w:val="18"/>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5B0937" w:rsidRDefault="00C36B9C">
      <w:pPr>
        <w:widowControl/>
        <w:numPr>
          <w:ilvl w:val="1"/>
          <w:numId w:val="18"/>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5B0937" w:rsidRDefault="00C36B9C">
      <w:pPr>
        <w:widowControl/>
        <w:numPr>
          <w:ilvl w:val="1"/>
          <w:numId w:val="18"/>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5B0937" w:rsidRDefault="00C36B9C">
      <w:pPr>
        <w:widowControl/>
        <w:numPr>
          <w:ilvl w:val="0"/>
          <w:numId w:val="18"/>
        </w:numPr>
        <w:wordWrap/>
        <w:autoSpaceDE/>
        <w:autoSpaceDN/>
        <w:spacing w:before="100" w:beforeAutospacing="1" w:after="100" w:afterAutospacing="1" w:line="240" w:lineRule="auto"/>
        <w:jc w:val="left"/>
      </w:pPr>
      <w:r>
        <w:t>2) 각성이론</w:t>
      </w:r>
    </w:p>
    <w:p w:rsidR="005B0937" w:rsidRDefault="00C36B9C">
      <w:pPr>
        <w:widowControl/>
        <w:numPr>
          <w:ilvl w:val="1"/>
          <w:numId w:val="18"/>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5B0937" w:rsidRDefault="00C36B9C">
      <w:pPr>
        <w:widowControl/>
        <w:numPr>
          <w:ilvl w:val="1"/>
          <w:numId w:val="18"/>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5B0937" w:rsidRDefault="00C36B9C">
      <w:pPr>
        <w:widowControl/>
        <w:numPr>
          <w:ilvl w:val="1"/>
          <w:numId w:val="18"/>
        </w:numPr>
        <w:wordWrap/>
        <w:autoSpaceDE/>
        <w:autoSpaceDN/>
        <w:spacing w:before="100" w:beforeAutospacing="1" w:after="100" w:afterAutospacing="1" w:line="240" w:lineRule="auto"/>
        <w:jc w:val="left"/>
      </w:pPr>
      <w:r>
        <w:t>이때 행동 동기는 정적 강화물과 부적 강화물에 의해 고무됨</w:t>
      </w:r>
    </w:p>
    <w:p w:rsidR="005B0937" w:rsidRDefault="005B0937"/>
    <w:p w:rsidR="005B0937" w:rsidRDefault="00C36B9C">
      <w:pPr>
        <w:rPr>
          <w:szCs w:val="20"/>
        </w:rPr>
      </w:pPr>
      <w:r>
        <w:rPr>
          <w:rFonts w:hint="eastAsia"/>
          <w:szCs w:val="20"/>
        </w:rPr>
        <w:t xml:space="preserve">1교시 학습 키워드 </w:t>
      </w:r>
      <w:r>
        <w:rPr>
          <w:szCs w:val="20"/>
        </w:rPr>
        <w:t>–</w:t>
      </w:r>
      <w:r>
        <w:rPr>
          <w:rFonts w:hint="eastAsia"/>
          <w:szCs w:val="20"/>
        </w:rPr>
        <w:t xml:space="preserve"> </w:t>
      </w:r>
      <w:r>
        <w:rPr>
          <w:rStyle w:val="click"/>
        </w:rPr>
        <w:t>태도의 특성</w:t>
      </w:r>
      <w:r>
        <w:rPr>
          <w:rStyle w:val="click"/>
          <w:rFonts w:hint="eastAsia"/>
        </w:rPr>
        <w:t xml:space="preserve">, </w:t>
      </w:r>
      <w:r>
        <w:rPr>
          <w:rStyle w:val="click"/>
        </w:rPr>
        <w:t>태도의 구성요소</w:t>
      </w:r>
      <w:r>
        <w:rPr>
          <w:rStyle w:val="click"/>
          <w:rFonts w:hint="eastAsia"/>
        </w:rPr>
        <w:t xml:space="preserve">, </w:t>
      </w:r>
      <w:r>
        <w:rPr>
          <w:rStyle w:val="click"/>
        </w:rPr>
        <w:t>태도의 구조</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태도란 기본적으로 사물에 대한 사람들의 성향을 말한다. 즉 태도는 우리가 무엇을 좋아하는지, 또는 그렇지 않은지에 대한 것이다.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소비자 맥락에서 태도란 어떤 주어진 대상, 예를 들어 상표나 서비스 또는 어떤 매장에 관해 일관적으로 호의적이거나 비호의적인 방식으로 행동하게 하는 학습된 성향으로 정의된다.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태도는 인지적 요소 (대상에 대한 믿음), 감정요소(대상에 대한 선호나 정서적 감정), 행동요소(대상에 대한 행동의 의지)의 세 가지로 구성된다.</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태도의 구조는 두 가지로 나누어 살펴볼 필요가 있는데 태도 간 구조와 태도 내 구조가 그것이다.</w:t>
      </w:r>
    </w:p>
    <w:p w:rsidR="005B0937" w:rsidRDefault="00C36B9C">
      <w:pPr>
        <w:pStyle w:val="2"/>
      </w:pPr>
      <w:r>
        <w:t>태도의 특성 및 기능</w:t>
      </w:r>
    </w:p>
    <w:p w:rsidR="005B0937" w:rsidRDefault="00C36B9C">
      <w:pPr>
        <w:widowControl/>
        <w:numPr>
          <w:ilvl w:val="0"/>
          <w:numId w:val="19"/>
        </w:numPr>
        <w:wordWrap/>
        <w:autoSpaceDE/>
        <w:autoSpaceDN/>
        <w:spacing w:before="100" w:beforeAutospacing="1" w:after="100" w:afterAutospacing="1" w:line="240" w:lineRule="auto"/>
        <w:jc w:val="left"/>
      </w:pPr>
      <w:r>
        <w:t>1) 태도의 정의 및 특성</w:t>
      </w:r>
    </w:p>
    <w:p w:rsidR="005B0937" w:rsidRDefault="00C36B9C">
      <w:pPr>
        <w:widowControl/>
        <w:numPr>
          <w:ilvl w:val="1"/>
          <w:numId w:val="19"/>
        </w:numPr>
        <w:wordWrap/>
        <w:autoSpaceDE/>
        <w:autoSpaceDN/>
        <w:spacing w:before="100" w:beforeAutospacing="1" w:after="100" w:afterAutospacing="1" w:line="240" w:lineRule="auto"/>
        <w:jc w:val="left"/>
      </w:pPr>
      <w:r>
        <w:t xml:space="preserve">태도란 기본적으로 사물에 대한 사람들의 성향을 말하며 소비자 맥락에서 태도란 어떤 주어진 대상, 예를 들어 상표나 서비스 또는 어떤 매장에 관해 일관적으로 호의적이거나 비호의적인 방식으로 행동하게 하는 학습된 성향으로 정의됨 </w:t>
      </w:r>
    </w:p>
    <w:p w:rsidR="005B0937" w:rsidRDefault="00C36B9C">
      <w:pPr>
        <w:widowControl/>
        <w:numPr>
          <w:ilvl w:val="1"/>
          <w:numId w:val="19"/>
        </w:numPr>
        <w:wordWrap/>
        <w:autoSpaceDE/>
        <w:autoSpaceDN/>
        <w:spacing w:before="100" w:beforeAutospacing="1" w:after="100" w:afterAutospacing="1" w:line="240" w:lineRule="auto"/>
        <w:jc w:val="left"/>
      </w:pPr>
      <w:r>
        <w:t>태도의 특성은</w:t>
      </w:r>
    </w:p>
    <w:p w:rsidR="005B0937" w:rsidRDefault="00C36B9C">
      <w:pPr>
        <w:widowControl/>
        <w:numPr>
          <w:ilvl w:val="2"/>
          <w:numId w:val="19"/>
        </w:numPr>
        <w:wordWrap/>
        <w:autoSpaceDE/>
        <w:autoSpaceDN/>
        <w:spacing w:before="100" w:beforeAutospacing="1" w:after="100" w:afterAutospacing="1" w:line="240" w:lineRule="auto"/>
        <w:jc w:val="left"/>
      </w:pPr>
      <w:r>
        <w:t>① 소비자 맥락에서 태도의 대상은 제품범주, 상표, 서비스, 광고 가격 또는 매장 등과 같이</w:t>
      </w:r>
      <w:r>
        <w:br/>
        <w:t>특정한 소비자 또는 마케팅과 관련된 개념으로 대체하는 것이 적절함</w:t>
      </w:r>
    </w:p>
    <w:p w:rsidR="005B0937" w:rsidRDefault="00C36B9C">
      <w:pPr>
        <w:widowControl/>
        <w:numPr>
          <w:ilvl w:val="2"/>
          <w:numId w:val="19"/>
        </w:numPr>
        <w:wordWrap/>
        <w:autoSpaceDE/>
        <w:autoSpaceDN/>
        <w:spacing w:before="100" w:beforeAutospacing="1" w:after="100" w:afterAutospacing="1" w:line="240" w:lineRule="auto"/>
        <w:jc w:val="left"/>
      </w:pPr>
      <w:r>
        <w:t>② 태도가 학습된다는 것을 일반적으로 받아들여지고 있음</w:t>
      </w:r>
    </w:p>
    <w:p w:rsidR="005B0937" w:rsidRDefault="00C36B9C">
      <w:pPr>
        <w:widowControl/>
        <w:numPr>
          <w:ilvl w:val="2"/>
          <w:numId w:val="19"/>
        </w:numPr>
        <w:wordWrap/>
        <w:autoSpaceDE/>
        <w:autoSpaceDN/>
        <w:spacing w:before="100" w:beforeAutospacing="1" w:after="100" w:afterAutospacing="1" w:line="240" w:lineRule="auto"/>
        <w:jc w:val="left"/>
      </w:pPr>
      <w:r>
        <w:t>③ 태도는 행동과 관련하여 비교적 일관성을 가짐</w:t>
      </w:r>
    </w:p>
    <w:p w:rsidR="005B0937" w:rsidRDefault="00C36B9C">
      <w:pPr>
        <w:widowControl/>
        <w:numPr>
          <w:ilvl w:val="2"/>
          <w:numId w:val="19"/>
        </w:numPr>
        <w:wordWrap/>
        <w:autoSpaceDE/>
        <w:autoSpaceDN/>
        <w:spacing w:before="100" w:beforeAutospacing="1" w:after="100" w:afterAutospacing="1" w:line="240" w:lineRule="auto"/>
        <w:jc w:val="left"/>
      </w:pPr>
      <w:r>
        <w:lastRenderedPageBreak/>
        <w:t>④ 소비자 환경은 종종 변화하며, 따라서 소비자의 태도와 행동에 영향을 미치는 상황변수</w:t>
      </w:r>
      <w:r>
        <w:br/>
        <w:t>를 고려해야만 한다 등</w:t>
      </w:r>
    </w:p>
    <w:p w:rsidR="005B0937" w:rsidRDefault="00C36B9C">
      <w:pPr>
        <w:widowControl/>
        <w:numPr>
          <w:ilvl w:val="0"/>
          <w:numId w:val="19"/>
        </w:numPr>
        <w:wordWrap/>
        <w:autoSpaceDE/>
        <w:autoSpaceDN/>
        <w:spacing w:before="100" w:beforeAutospacing="1" w:after="100" w:afterAutospacing="1" w:line="240" w:lineRule="auto"/>
        <w:jc w:val="left"/>
      </w:pPr>
      <w:r>
        <w:t>2) 태도의 기능</w:t>
      </w:r>
    </w:p>
    <w:p w:rsidR="005B0937" w:rsidRDefault="00C36B9C">
      <w:pPr>
        <w:widowControl/>
        <w:numPr>
          <w:ilvl w:val="1"/>
          <w:numId w:val="19"/>
        </w:numPr>
        <w:wordWrap/>
        <w:autoSpaceDE/>
        <w:autoSpaceDN/>
        <w:spacing w:before="100" w:beforeAutospacing="1" w:after="100" w:afterAutospacing="1" w:line="240" w:lineRule="auto"/>
        <w:jc w:val="left"/>
      </w:pPr>
      <w:r>
        <w:t>대니얼 캐츠(Daniel Katz, 1960)는 태도의 기능을 네 가지로 구분하였는데 이는 효용성 기능, 자아방어 기능, 가치표현 기능, 지식 기능 등</w:t>
      </w:r>
    </w:p>
    <w:p w:rsidR="005B0937" w:rsidRDefault="00C36B9C">
      <w:pPr>
        <w:widowControl/>
        <w:numPr>
          <w:ilvl w:val="1"/>
          <w:numId w:val="19"/>
        </w:numPr>
        <w:wordWrap/>
        <w:autoSpaceDE/>
        <w:autoSpaceDN/>
        <w:spacing w:before="100" w:beforeAutospacing="1" w:after="100" w:afterAutospacing="1" w:line="240" w:lineRule="auto"/>
        <w:jc w:val="left"/>
      </w:pPr>
      <w:r>
        <w:t>태도의 효용성 기능은 소비자로 하여금 바람직한 욕구를 달성하게 함</w:t>
      </w:r>
    </w:p>
    <w:p w:rsidR="005B0937" w:rsidRDefault="00C36B9C">
      <w:pPr>
        <w:widowControl/>
        <w:numPr>
          <w:ilvl w:val="1"/>
          <w:numId w:val="19"/>
        </w:numPr>
        <w:wordWrap/>
        <w:autoSpaceDE/>
        <w:autoSpaceDN/>
        <w:spacing w:before="100" w:beforeAutospacing="1" w:after="100" w:afterAutospacing="1" w:line="240" w:lineRule="auto"/>
        <w:jc w:val="left"/>
      </w:pPr>
      <w:r>
        <w:t>태도의 자아방어 기능은 사람들로 하여금 불안과 위협에서 벗어나 자아와 자기 이미지를 보호해 줌</w:t>
      </w:r>
    </w:p>
    <w:p w:rsidR="005B0937" w:rsidRDefault="00C36B9C">
      <w:pPr>
        <w:widowControl/>
        <w:numPr>
          <w:ilvl w:val="1"/>
          <w:numId w:val="19"/>
        </w:numPr>
        <w:wordWrap/>
        <w:autoSpaceDE/>
        <w:autoSpaceDN/>
        <w:spacing w:before="100" w:beforeAutospacing="1" w:after="100" w:afterAutospacing="1" w:line="240" w:lineRule="auto"/>
        <w:jc w:val="left"/>
      </w:pPr>
      <w:r>
        <w:t>가치표현 기능도 정신분석학적 접근에서 유래했지만 자아방어 기제로 작용하기 보다는 개인의 중심적 가치와 자기 개념을 표현하도록 유도함</w:t>
      </w:r>
    </w:p>
    <w:p w:rsidR="005B0937" w:rsidRDefault="00C36B9C">
      <w:pPr>
        <w:widowControl/>
        <w:numPr>
          <w:ilvl w:val="1"/>
          <w:numId w:val="19"/>
        </w:numPr>
        <w:wordWrap/>
        <w:autoSpaceDE/>
        <w:autoSpaceDN/>
        <w:spacing w:before="100" w:beforeAutospacing="1" w:after="100" w:afterAutospacing="1" w:line="240" w:lineRule="auto"/>
        <w:jc w:val="left"/>
      </w:pPr>
      <w:r>
        <w:t>지식 기능은 지식에 대한 욕망을 충족시키기 위해서 또 혼돈과 무질서의 세계에 구조나 의미를 부여하기 위해서 사람들은 어떤 태도를 갖게 된다는 것임</w:t>
      </w:r>
    </w:p>
    <w:p w:rsidR="005B0937" w:rsidRDefault="00C36B9C">
      <w:pPr>
        <w:pStyle w:val="2"/>
      </w:pPr>
      <w:r>
        <w:t>태도의 구성요소 및 구조</w:t>
      </w:r>
    </w:p>
    <w:p w:rsidR="005B0937" w:rsidRDefault="00C36B9C">
      <w:pPr>
        <w:widowControl/>
        <w:numPr>
          <w:ilvl w:val="0"/>
          <w:numId w:val="20"/>
        </w:numPr>
        <w:wordWrap/>
        <w:autoSpaceDE/>
        <w:autoSpaceDN/>
        <w:spacing w:before="100" w:beforeAutospacing="1" w:after="100" w:afterAutospacing="1" w:line="240" w:lineRule="auto"/>
        <w:jc w:val="left"/>
      </w:pPr>
      <w:r>
        <w:t>1) 태도의 구성요소</w:t>
      </w:r>
    </w:p>
    <w:p w:rsidR="005B0937" w:rsidRDefault="00C36B9C">
      <w:pPr>
        <w:widowControl/>
        <w:numPr>
          <w:ilvl w:val="1"/>
          <w:numId w:val="20"/>
        </w:numPr>
        <w:wordWrap/>
        <w:autoSpaceDE/>
        <w:autoSpaceDN/>
        <w:spacing w:before="100" w:beforeAutospacing="1" w:after="100" w:afterAutospacing="1" w:line="240" w:lineRule="auto"/>
        <w:jc w:val="left"/>
      </w:pPr>
      <w:r>
        <w:t>태도는 인지적 요소(대상에 대한 믿은), 감정요소(대상에 대한 선호나 정서적 감정), 행동요소(대상에 대한 행동의 의지)의 세 가지로 구성됨</w:t>
      </w:r>
    </w:p>
    <w:p w:rsidR="005B0937" w:rsidRDefault="00C36B9C">
      <w:pPr>
        <w:widowControl/>
        <w:numPr>
          <w:ilvl w:val="1"/>
          <w:numId w:val="20"/>
        </w:numPr>
        <w:wordWrap/>
        <w:autoSpaceDE/>
        <w:autoSpaceDN/>
        <w:spacing w:before="100" w:beforeAutospacing="1" w:after="100" w:afterAutospacing="1" w:line="240" w:lineRule="auto"/>
        <w:jc w:val="left"/>
      </w:pPr>
      <w:r>
        <w:t>태도의 첫 번째 요소는 인지와 관련됨. 즉 태도 대상과의 직접적인 경험과 다양한 출처로부터 관련된 정보의 결합에 의해 얻어지는 지식과 지각을 포함함</w:t>
      </w:r>
    </w:p>
    <w:p w:rsidR="005B0937" w:rsidRDefault="00C36B9C">
      <w:pPr>
        <w:widowControl/>
        <w:numPr>
          <w:ilvl w:val="1"/>
          <w:numId w:val="20"/>
        </w:numPr>
        <w:wordWrap/>
        <w:autoSpaceDE/>
        <w:autoSpaceDN/>
        <w:spacing w:before="100" w:beforeAutospacing="1" w:after="100" w:afterAutospacing="1" w:line="240" w:lineRule="auto"/>
        <w:jc w:val="left"/>
      </w:pPr>
      <w:r>
        <w:t>이러한 지식과 지각은 신념의 한 형태를 취하며 이 신념은 태도 대상이 다양한 속성을 갖고 있고 특정한 행동이 특정한 결과를 가져올 거라는 소비자의 믿음을 나타냄</w:t>
      </w:r>
    </w:p>
    <w:p w:rsidR="005B0937" w:rsidRDefault="00C36B9C">
      <w:pPr>
        <w:widowControl/>
        <w:numPr>
          <w:ilvl w:val="1"/>
          <w:numId w:val="20"/>
        </w:numPr>
        <w:wordWrap/>
        <w:autoSpaceDE/>
        <w:autoSpaceDN/>
        <w:spacing w:before="100" w:beforeAutospacing="1" w:after="100" w:afterAutospacing="1" w:line="240" w:lineRule="auto"/>
        <w:jc w:val="left"/>
      </w:pPr>
      <w:r>
        <w:t>특정 제품이나 상표에 대한 소비자의 감정이 태도의 감정요소를 나타냄</w:t>
      </w:r>
    </w:p>
    <w:p w:rsidR="005B0937" w:rsidRDefault="00C36B9C">
      <w:pPr>
        <w:widowControl/>
        <w:numPr>
          <w:ilvl w:val="1"/>
          <w:numId w:val="20"/>
        </w:numPr>
        <w:wordWrap/>
        <w:autoSpaceDE/>
        <w:autoSpaceDN/>
        <w:spacing w:before="100" w:beforeAutospacing="1" w:after="100" w:afterAutospacing="1" w:line="240" w:lineRule="auto"/>
        <w:jc w:val="left"/>
      </w:pPr>
      <w:r>
        <w:t>이러한 감정은 평가 차원으로 태도 대상에 대한 재인의 전반적 평가를 반영함</w:t>
      </w:r>
    </w:p>
    <w:p w:rsidR="005B0937" w:rsidRDefault="00C36B9C">
      <w:pPr>
        <w:widowControl/>
        <w:numPr>
          <w:ilvl w:val="1"/>
          <w:numId w:val="20"/>
        </w:numPr>
        <w:wordWrap/>
        <w:autoSpaceDE/>
        <w:autoSpaceDN/>
        <w:spacing w:before="100" w:beforeAutospacing="1" w:after="100" w:afterAutospacing="1" w:line="240" w:lineRule="auto"/>
        <w:jc w:val="left"/>
      </w:pPr>
      <w:r>
        <w:t>즉 개인이 특정한 태도 대상을 호의적이거나 비호의적인 것으로 또는 좋아하거나 싫어하는 것으로 평가하는 정도를 의미함</w:t>
      </w:r>
    </w:p>
    <w:p w:rsidR="005B0937" w:rsidRDefault="00C36B9C">
      <w:pPr>
        <w:widowControl/>
        <w:numPr>
          <w:ilvl w:val="1"/>
          <w:numId w:val="20"/>
        </w:numPr>
        <w:wordWrap/>
        <w:autoSpaceDE/>
        <w:autoSpaceDN/>
        <w:spacing w:before="100" w:beforeAutospacing="1" w:after="100" w:afterAutospacing="1" w:line="240" w:lineRule="auto"/>
        <w:jc w:val="left"/>
      </w:pPr>
      <w:r>
        <w:t>태도의 마지막 구성요소인 행동요소는 개인이 태도 대상과 관련하여 특정한 방식으로 행동할 가능성 또는 경향성을 나타냄</w:t>
      </w:r>
    </w:p>
    <w:p w:rsidR="005B0937" w:rsidRDefault="00C36B9C">
      <w:pPr>
        <w:widowControl/>
        <w:numPr>
          <w:ilvl w:val="1"/>
          <w:numId w:val="20"/>
        </w:numPr>
        <w:wordWrap/>
        <w:autoSpaceDE/>
        <w:autoSpaceDN/>
        <w:spacing w:before="100" w:beforeAutospacing="1" w:after="100" w:afterAutospacing="1" w:line="240" w:lineRule="auto"/>
        <w:jc w:val="left"/>
      </w:pPr>
      <w:r>
        <w:t>비록 행동요소에 실제 행위가 포함될 수도 있지만 마케팅과 소비자 연구에서 행동요소는 일반적으로 소비자의 구매의도로 다루어지며, 구매의도 척도에 의해 소비자가 제품을 구매하려는 가능성을 측정함</w:t>
      </w:r>
    </w:p>
    <w:p w:rsidR="005B0937" w:rsidRDefault="00C36B9C">
      <w:pPr>
        <w:widowControl/>
        <w:numPr>
          <w:ilvl w:val="0"/>
          <w:numId w:val="20"/>
        </w:numPr>
        <w:wordWrap/>
        <w:autoSpaceDE/>
        <w:autoSpaceDN/>
        <w:spacing w:before="100" w:beforeAutospacing="1" w:after="100" w:afterAutospacing="1" w:line="240" w:lineRule="auto"/>
        <w:jc w:val="left"/>
      </w:pPr>
      <w:r>
        <w:t>2) 태도의 구조</w:t>
      </w:r>
    </w:p>
    <w:p w:rsidR="005B0937" w:rsidRDefault="00C36B9C">
      <w:pPr>
        <w:widowControl/>
        <w:numPr>
          <w:ilvl w:val="1"/>
          <w:numId w:val="20"/>
        </w:numPr>
        <w:wordWrap/>
        <w:autoSpaceDE/>
        <w:autoSpaceDN/>
        <w:spacing w:before="100" w:beforeAutospacing="1" w:after="100" w:afterAutospacing="1" w:line="240" w:lineRule="auto"/>
        <w:jc w:val="left"/>
      </w:pPr>
      <w:r>
        <w:t>태도의 구조는 두 가지로 나누어 살펴볼 필요가 있는데 태도 간 구조와 태도 내 구조가 그것임</w:t>
      </w:r>
    </w:p>
    <w:p w:rsidR="005B0937" w:rsidRDefault="00C36B9C">
      <w:pPr>
        <w:widowControl/>
        <w:numPr>
          <w:ilvl w:val="1"/>
          <w:numId w:val="20"/>
        </w:numPr>
        <w:wordWrap/>
        <w:autoSpaceDE/>
        <w:autoSpaceDN/>
        <w:spacing w:before="100" w:beforeAutospacing="1" w:after="100" w:afterAutospacing="1" w:line="240" w:lineRule="auto"/>
        <w:jc w:val="left"/>
      </w:pPr>
      <w:r>
        <w:t>태도 간 구조는 함께 묶어질 수 있는 일단의 태도들 , 즉 태도의 군집을 말하며 태도 내 구조는 어떤 태도를 구성하는 요소들이 서로 연관되는 방식을 지칭함</w:t>
      </w:r>
    </w:p>
    <w:p w:rsidR="005B0937" w:rsidRDefault="005B0937"/>
    <w:p w:rsidR="005B0937" w:rsidRDefault="00C36B9C">
      <w:pPr>
        <w:rPr>
          <w:szCs w:val="20"/>
        </w:rPr>
      </w:pPr>
      <w:r>
        <w:rPr>
          <w:rFonts w:hint="eastAsia"/>
          <w:szCs w:val="20"/>
        </w:rPr>
        <w:lastRenderedPageBreak/>
        <w:t xml:space="preserve">2교시 학습 키워드 - </w:t>
      </w:r>
      <w:r>
        <w:rPr>
          <w:rStyle w:val="click"/>
        </w:rPr>
        <w:t>다속성 태도 모델</w:t>
      </w:r>
      <w:r>
        <w:rPr>
          <w:rStyle w:val="click"/>
          <w:rFonts w:hint="eastAsia"/>
        </w:rPr>
        <w:t xml:space="preserve">, </w:t>
      </w:r>
      <w:r>
        <w:rPr>
          <w:rStyle w:val="click"/>
        </w:rPr>
        <w:t>합리적 행위이론</w:t>
      </w:r>
      <w:r>
        <w:rPr>
          <w:rStyle w:val="click"/>
          <w:rFonts w:hint="eastAsia"/>
        </w:rPr>
        <w:t xml:space="preserve">, </w:t>
      </w:r>
      <w:r>
        <w:rPr>
          <w:rStyle w:val="click"/>
        </w:rPr>
        <w:t>단순노출 효과</w:t>
      </w:r>
      <w:r>
        <w:rPr>
          <w:rStyle w:val="click"/>
          <w:rFonts w:hint="eastAsia"/>
        </w:rPr>
        <w:t xml:space="preserve">, </w:t>
      </w:r>
      <w:r>
        <w:rPr>
          <w:rStyle w:val="click"/>
        </w:rPr>
        <w:t>명시적 태도와 암묵적 태도</w:t>
      </w:r>
    </w:p>
    <w:p w:rsidR="005B0937" w:rsidRDefault="00C36B9C">
      <w:pPr>
        <w:pStyle w:val="2"/>
      </w:pPr>
      <w:r>
        <w:t>태도 모형</w:t>
      </w:r>
    </w:p>
    <w:p w:rsidR="005B0937" w:rsidRDefault="00C36B9C">
      <w:pPr>
        <w:widowControl/>
        <w:numPr>
          <w:ilvl w:val="0"/>
          <w:numId w:val="21"/>
        </w:numPr>
        <w:wordWrap/>
        <w:autoSpaceDE/>
        <w:autoSpaceDN/>
        <w:spacing w:before="100" w:beforeAutospacing="1" w:after="100" w:afterAutospacing="1" w:line="240" w:lineRule="auto"/>
        <w:jc w:val="left"/>
      </w:pPr>
      <w:r>
        <w:t>1) 피시바인(Fishbein)의 다속성 태도 모델</w:t>
      </w:r>
    </w:p>
    <w:p w:rsidR="005B0937" w:rsidRDefault="00C36B9C">
      <w:pPr>
        <w:widowControl/>
        <w:numPr>
          <w:ilvl w:val="1"/>
          <w:numId w:val="21"/>
        </w:numPr>
        <w:wordWrap/>
        <w:autoSpaceDE/>
        <w:autoSpaceDN/>
        <w:spacing w:before="100" w:beforeAutospacing="1" w:after="100" w:afterAutospacing="1" w:line="240" w:lineRule="auto"/>
        <w:jc w:val="left"/>
      </w:pPr>
      <w:r>
        <w:t xml:space="preserve">피시바인의 다속성 태도 모델에 의하면 어떤 대상에 대한 태도는 그 대상이 지닌 여러 속성들에 대한 개인의 신념(Belief)과 평가(Evaluation)들이 합쳐져서 형성된다고 봄 </w:t>
      </w:r>
    </w:p>
    <w:p w:rsidR="005B0937" w:rsidRDefault="00C36B9C">
      <w:pPr>
        <w:widowControl/>
        <w:numPr>
          <w:ilvl w:val="1"/>
          <w:numId w:val="21"/>
        </w:numPr>
        <w:wordWrap/>
        <w:autoSpaceDE/>
        <w:autoSpaceDN/>
        <w:spacing w:before="100" w:beforeAutospacing="1" w:after="100" w:afterAutospacing="1" w:line="240" w:lineRule="auto"/>
        <w:jc w:val="left"/>
      </w:pPr>
      <w:r>
        <w:t>피시바인의 다속성 태도 모델에서 신념(Belief)이란 대상의 여러 측면, 즉 각 속성에 대한 소비자의 생각이나 믿음이라고 할 수 있으며 이때 말하는 신념이란 일반적인 의미의 믿음과는 달리 소비자가 가지고 있는 정보라는 뜻으로 이해하는 것이 좋으며 그 정보는 사실일수도 있고 단순한 의견일 수도 있음</w:t>
      </w:r>
    </w:p>
    <w:p w:rsidR="005B0937" w:rsidRDefault="00C36B9C">
      <w:pPr>
        <w:widowControl/>
        <w:numPr>
          <w:ilvl w:val="1"/>
          <w:numId w:val="21"/>
        </w:numPr>
        <w:wordWrap/>
        <w:autoSpaceDE/>
        <w:autoSpaceDN/>
        <w:spacing w:before="100" w:beforeAutospacing="1" w:after="100" w:afterAutospacing="1" w:line="240" w:lineRule="auto"/>
        <w:jc w:val="left"/>
      </w:pPr>
      <w:r>
        <w:t>평가(Evaluation)란 각 속성들을 얼마나 바람직한 것 또는 중요한 것으로 여기는가를 뜻함</w:t>
      </w:r>
    </w:p>
    <w:p w:rsidR="005B0937" w:rsidRDefault="00C36B9C">
      <w:pPr>
        <w:widowControl/>
        <w:numPr>
          <w:ilvl w:val="1"/>
          <w:numId w:val="21"/>
        </w:numPr>
        <w:wordWrap/>
        <w:autoSpaceDE/>
        <w:autoSpaceDN/>
        <w:spacing w:before="100" w:beforeAutospacing="1" w:after="100" w:afterAutospacing="1" w:line="240" w:lineRule="auto"/>
        <w:jc w:val="left"/>
      </w:pPr>
      <w:r>
        <w:t>평가는 특정 대상에 대한 태도를 예측할 때 속성의 비중을 차지하는 가중치의 역할을 하게 됨</w:t>
      </w:r>
    </w:p>
    <w:p w:rsidR="005B0937" w:rsidRDefault="00C36B9C">
      <w:pPr>
        <w:widowControl/>
        <w:numPr>
          <w:ilvl w:val="1"/>
          <w:numId w:val="21"/>
        </w:numPr>
        <w:wordWrap/>
        <w:autoSpaceDE/>
        <w:autoSpaceDN/>
        <w:spacing w:before="100" w:beforeAutospacing="1" w:after="100" w:afterAutospacing="1" w:line="240" w:lineRule="auto"/>
        <w:jc w:val="left"/>
      </w:pPr>
      <w:r>
        <w:t>이러한 평가의 크기는 일반적으로 소비자가 가지고 있는 욕구와 밀접한 관계가 있다고 할 수 있음</w:t>
      </w:r>
    </w:p>
    <w:p w:rsidR="005B0937" w:rsidRDefault="00C36B9C">
      <w:pPr>
        <w:widowControl/>
        <w:numPr>
          <w:ilvl w:val="1"/>
          <w:numId w:val="21"/>
        </w:numPr>
        <w:wordWrap/>
        <w:autoSpaceDE/>
        <w:autoSpaceDN/>
        <w:spacing w:before="100" w:beforeAutospacing="1" w:after="100" w:afterAutospacing="1" w:line="240" w:lineRule="auto"/>
        <w:jc w:val="left"/>
      </w:pPr>
      <w:r>
        <w:t xml:space="preserve">피시바인의 다속성 태도 모델은 인지적 요소인 신념과 평가가 대상에 대한 태도를 결정한다고 보았으며 이 모델에서는 행동이 포함되어 있지는 않으며 태도가 행동을 결정한다고 가정하였음 </w:t>
      </w:r>
    </w:p>
    <w:p w:rsidR="005B0937" w:rsidRDefault="00C36B9C">
      <w:pPr>
        <w:widowControl/>
        <w:numPr>
          <w:ilvl w:val="1"/>
          <w:numId w:val="21"/>
        </w:numPr>
        <w:wordWrap/>
        <w:autoSpaceDE/>
        <w:autoSpaceDN/>
        <w:spacing w:before="100" w:beforeAutospacing="1" w:after="100" w:afterAutospacing="1" w:line="240" w:lineRule="auto"/>
        <w:jc w:val="left"/>
      </w:pPr>
      <w:r>
        <w:t>이러한 다속성 태도 모델은 경쟁상표들의 상대적 강.약점을 상표 속성 수준에서 진단할 수 있기 때문에 마케팅적 측면에서 널리 적용될 수 있음</w:t>
      </w:r>
    </w:p>
    <w:p w:rsidR="005B0937" w:rsidRDefault="00C36B9C">
      <w:pPr>
        <w:widowControl/>
        <w:numPr>
          <w:ilvl w:val="0"/>
          <w:numId w:val="21"/>
        </w:numPr>
        <w:wordWrap/>
        <w:autoSpaceDE/>
        <w:autoSpaceDN/>
        <w:spacing w:before="100" w:beforeAutospacing="1" w:after="100" w:afterAutospacing="1" w:line="240" w:lineRule="auto"/>
        <w:jc w:val="left"/>
      </w:pPr>
      <w:r>
        <w:t>2) 합리적 행위 이론</w:t>
      </w:r>
    </w:p>
    <w:p w:rsidR="005B0937" w:rsidRDefault="00C36B9C">
      <w:pPr>
        <w:widowControl/>
        <w:numPr>
          <w:ilvl w:val="1"/>
          <w:numId w:val="21"/>
        </w:numPr>
        <w:wordWrap/>
        <w:autoSpaceDE/>
        <w:autoSpaceDN/>
        <w:spacing w:before="100" w:beforeAutospacing="1" w:after="100" w:afterAutospacing="1" w:line="240" w:lineRule="auto"/>
        <w:jc w:val="left"/>
      </w:pPr>
      <w:r>
        <w:t xml:space="preserve">합리적 행위 이론(theory of reasoned action)은 다속성 모델의 태도가 행동을 잘 예언하지 못한다는 관찰결과에 의해 제기된 비판에 대응하려는 시도로 대두되었음 </w:t>
      </w:r>
    </w:p>
    <w:p w:rsidR="005B0937" w:rsidRDefault="00C36B9C">
      <w:pPr>
        <w:widowControl/>
        <w:numPr>
          <w:ilvl w:val="1"/>
          <w:numId w:val="21"/>
        </w:numPr>
        <w:wordWrap/>
        <w:autoSpaceDE/>
        <w:autoSpaceDN/>
        <w:spacing w:before="100" w:beforeAutospacing="1" w:after="100" w:afterAutospacing="1" w:line="240" w:lineRule="auto"/>
        <w:jc w:val="left"/>
      </w:pPr>
      <w:r>
        <w:t>이 이론의 가장 큰 특징은 대상에 대한 태도의 개념을 행위에 대한 태도의 개념으로 수정한 것과 행동의도를 예측할 때 태도뿐만이 아니라 사회적 영향을 반영하는 변인들을 추가한 것임</w:t>
      </w:r>
    </w:p>
    <w:p w:rsidR="005B0937" w:rsidRDefault="00C36B9C">
      <w:pPr>
        <w:widowControl/>
        <w:numPr>
          <w:ilvl w:val="1"/>
          <w:numId w:val="21"/>
        </w:numPr>
        <w:wordWrap/>
        <w:autoSpaceDE/>
        <w:autoSpaceDN/>
        <w:spacing w:before="100" w:beforeAutospacing="1" w:after="100" w:afterAutospacing="1" w:line="240" w:lineRule="auto"/>
        <w:jc w:val="left"/>
      </w:pPr>
      <w:r>
        <w:t>이 이론에 의하면 행동은 행동에 대한 태도뿐 아니라 사회적 환경에 의해서도 영향을 받을 수 있음</w:t>
      </w:r>
    </w:p>
    <w:p w:rsidR="005B0937" w:rsidRDefault="00C36B9C">
      <w:pPr>
        <w:widowControl/>
        <w:numPr>
          <w:ilvl w:val="1"/>
          <w:numId w:val="21"/>
        </w:numPr>
        <w:wordWrap/>
        <w:autoSpaceDE/>
        <w:autoSpaceDN/>
        <w:spacing w:before="100" w:beforeAutospacing="1" w:after="100" w:afterAutospacing="1" w:line="240" w:lineRule="auto"/>
        <w:jc w:val="left"/>
      </w:pPr>
      <w:r>
        <w:t>문화적 특성에 따라 대상에 대한 태도와 사회적 규범의 지각(주관적 규범)이 행동의도에 미치는 상대적 영향력이 다를 수 있음</w:t>
      </w:r>
    </w:p>
    <w:p w:rsidR="005B0937" w:rsidRDefault="00C36B9C">
      <w:pPr>
        <w:widowControl/>
        <w:numPr>
          <w:ilvl w:val="1"/>
          <w:numId w:val="21"/>
        </w:numPr>
        <w:wordWrap/>
        <w:autoSpaceDE/>
        <w:autoSpaceDN/>
        <w:spacing w:before="100" w:beforeAutospacing="1" w:after="100" w:afterAutospacing="1" w:line="240" w:lineRule="auto"/>
        <w:jc w:val="left"/>
      </w:pPr>
      <w:r>
        <w:t>일반적으로 개인주의적 문화에서는 ‘태도’가, 그리고 집단주의적 문화권에서는 ‘주관적 규범’이 상대적으로 더 크게 작용할 것으로 예상할 수 있음</w:t>
      </w:r>
    </w:p>
    <w:p w:rsidR="005B0937" w:rsidRDefault="00C36B9C">
      <w:pPr>
        <w:widowControl/>
        <w:numPr>
          <w:ilvl w:val="1"/>
          <w:numId w:val="21"/>
        </w:numPr>
        <w:wordWrap/>
        <w:autoSpaceDE/>
        <w:autoSpaceDN/>
        <w:spacing w:before="100" w:beforeAutospacing="1" w:after="100" w:afterAutospacing="1" w:line="240" w:lineRule="auto"/>
        <w:jc w:val="left"/>
      </w:pPr>
      <w:r>
        <w:t xml:space="preserve">합리적 행위 이론은 비교적 측정한 태도와 행동의 일관성이 높다고 할 수 있으며 기본적으로 인간 행동의 합리적인 측면을 설명하려 함 </w:t>
      </w:r>
    </w:p>
    <w:p w:rsidR="005B0937" w:rsidRDefault="00C36B9C">
      <w:pPr>
        <w:widowControl/>
        <w:numPr>
          <w:ilvl w:val="1"/>
          <w:numId w:val="21"/>
        </w:numPr>
        <w:wordWrap/>
        <w:autoSpaceDE/>
        <w:autoSpaceDN/>
        <w:spacing w:before="100" w:beforeAutospacing="1" w:after="100" w:afterAutospacing="1" w:line="240" w:lineRule="auto"/>
        <w:jc w:val="left"/>
      </w:pPr>
      <w:r>
        <w:lastRenderedPageBreak/>
        <w:t>따라서 비합리적이고 비이성적인 것처럼 보이는 많은 행동들을 설명하지 못한다는 한계를 지니고 있다는 비판을 받기도 함</w:t>
      </w:r>
    </w:p>
    <w:p w:rsidR="005B0937" w:rsidRDefault="00C36B9C">
      <w:pPr>
        <w:pStyle w:val="2"/>
      </w:pPr>
      <w:r>
        <w:t>단순노출 및 명시적 태도와 암묵적 태도</w:t>
      </w:r>
    </w:p>
    <w:p w:rsidR="005B0937" w:rsidRDefault="00C36B9C">
      <w:pPr>
        <w:widowControl/>
        <w:numPr>
          <w:ilvl w:val="0"/>
          <w:numId w:val="22"/>
        </w:numPr>
        <w:wordWrap/>
        <w:autoSpaceDE/>
        <w:autoSpaceDN/>
        <w:spacing w:before="100" w:beforeAutospacing="1" w:after="100" w:afterAutospacing="1" w:line="240" w:lineRule="auto"/>
        <w:jc w:val="left"/>
      </w:pPr>
      <w:r>
        <w:t>1) 단순노출 효과</w:t>
      </w:r>
    </w:p>
    <w:p w:rsidR="005B0937" w:rsidRDefault="00C36B9C">
      <w:pPr>
        <w:widowControl/>
        <w:numPr>
          <w:ilvl w:val="1"/>
          <w:numId w:val="22"/>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5B0937" w:rsidRDefault="00C36B9C">
      <w:pPr>
        <w:widowControl/>
        <w:numPr>
          <w:ilvl w:val="1"/>
          <w:numId w:val="22"/>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5B0937" w:rsidRDefault="00C36B9C">
      <w:pPr>
        <w:widowControl/>
        <w:numPr>
          <w:ilvl w:val="1"/>
          <w:numId w:val="22"/>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5B0937" w:rsidRDefault="00C36B9C">
      <w:pPr>
        <w:widowControl/>
        <w:numPr>
          <w:ilvl w:val="0"/>
          <w:numId w:val="22"/>
        </w:numPr>
        <w:wordWrap/>
        <w:autoSpaceDE/>
        <w:autoSpaceDN/>
        <w:spacing w:before="100" w:beforeAutospacing="1" w:after="100" w:afterAutospacing="1" w:line="240" w:lineRule="auto"/>
        <w:jc w:val="left"/>
      </w:pPr>
      <w:r>
        <w:t>2) 명시적 태도와 암묵적 태도</w:t>
      </w:r>
    </w:p>
    <w:p w:rsidR="005B0937" w:rsidRDefault="00C36B9C">
      <w:pPr>
        <w:widowControl/>
        <w:numPr>
          <w:ilvl w:val="1"/>
          <w:numId w:val="22"/>
        </w:numPr>
        <w:wordWrap/>
        <w:autoSpaceDE/>
        <w:autoSpaceDN/>
        <w:spacing w:before="100" w:beforeAutospacing="1" w:after="100" w:afterAutospacing="1" w:line="240" w:lineRule="auto"/>
        <w:jc w:val="left"/>
      </w:pPr>
      <w:r>
        <w:t>태도는 두 수준에서 존재할 수 있는데 ‘명시적 태도’는 의식적이고 쉽게 보고할 수 있는 반면, ‘암묵적 태도’는 자동적이고 통제하기 어려움</w:t>
      </w:r>
    </w:p>
    <w:p w:rsidR="005B0937" w:rsidRDefault="00C36B9C">
      <w:pPr>
        <w:widowControl/>
        <w:numPr>
          <w:ilvl w:val="1"/>
          <w:numId w:val="22"/>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5B0937" w:rsidRDefault="00C36B9C">
      <w:pPr>
        <w:widowControl/>
        <w:numPr>
          <w:ilvl w:val="1"/>
          <w:numId w:val="22"/>
        </w:numPr>
        <w:wordWrap/>
        <w:autoSpaceDE/>
        <w:autoSpaceDN/>
        <w:spacing w:before="100" w:beforeAutospacing="1" w:after="100" w:afterAutospacing="1" w:line="240" w:lineRule="auto"/>
        <w:jc w:val="left"/>
      </w:pPr>
      <w:r>
        <w:t>명시적 태도와 암묵적 태도 간 차이의 이유</w:t>
      </w:r>
    </w:p>
    <w:p w:rsidR="005B0937" w:rsidRDefault="00C36B9C">
      <w:pPr>
        <w:widowControl/>
        <w:numPr>
          <w:ilvl w:val="2"/>
          <w:numId w:val="22"/>
        </w:numPr>
        <w:wordWrap/>
        <w:autoSpaceDE/>
        <w:autoSpaceDN/>
        <w:spacing w:before="100" w:beforeAutospacing="1" w:after="100" w:afterAutospacing="1" w:line="240" w:lineRule="auto"/>
        <w:jc w:val="left"/>
      </w:pPr>
      <w:r>
        <w:t>① 사람들이 어떤 태도는 정확히 보고할 의도가 없기 때문임</w:t>
      </w:r>
    </w:p>
    <w:p w:rsidR="005B0937" w:rsidRDefault="00C36B9C">
      <w:pPr>
        <w:widowControl/>
        <w:numPr>
          <w:ilvl w:val="2"/>
          <w:numId w:val="22"/>
        </w:numPr>
        <w:wordWrap/>
        <w:autoSpaceDE/>
        <w:autoSpaceDN/>
        <w:spacing w:before="100" w:beforeAutospacing="1" w:after="100" w:afterAutospacing="1" w:line="240" w:lineRule="auto"/>
        <w:jc w:val="left"/>
      </w:pPr>
      <w:r>
        <w:t>② 사람들이 자신의 태도를 정확히 보고할 수 없기 때문임</w:t>
      </w:r>
    </w:p>
    <w:p w:rsidR="005B0937" w:rsidRDefault="00C36B9C">
      <w:pPr>
        <w:pStyle w:val="2"/>
      </w:pPr>
      <w:r>
        <w:t>단순노출 및 명시적 태도와 암묵적 태도</w:t>
      </w:r>
    </w:p>
    <w:p w:rsidR="005B0937" w:rsidRDefault="00C36B9C">
      <w:pPr>
        <w:widowControl/>
        <w:numPr>
          <w:ilvl w:val="0"/>
          <w:numId w:val="23"/>
        </w:numPr>
        <w:wordWrap/>
        <w:autoSpaceDE/>
        <w:autoSpaceDN/>
        <w:spacing w:before="100" w:beforeAutospacing="1" w:after="100" w:afterAutospacing="1" w:line="240" w:lineRule="auto"/>
        <w:jc w:val="left"/>
      </w:pPr>
      <w:r>
        <w:t>1) 단순노출 효과</w:t>
      </w:r>
    </w:p>
    <w:p w:rsidR="005B0937" w:rsidRDefault="00C36B9C">
      <w:pPr>
        <w:widowControl/>
        <w:numPr>
          <w:ilvl w:val="1"/>
          <w:numId w:val="23"/>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5B0937" w:rsidRDefault="00C36B9C">
      <w:pPr>
        <w:widowControl/>
        <w:numPr>
          <w:ilvl w:val="1"/>
          <w:numId w:val="23"/>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5B0937" w:rsidRDefault="00C36B9C">
      <w:pPr>
        <w:widowControl/>
        <w:numPr>
          <w:ilvl w:val="1"/>
          <w:numId w:val="23"/>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5B0937" w:rsidRDefault="00C36B9C">
      <w:pPr>
        <w:widowControl/>
        <w:numPr>
          <w:ilvl w:val="0"/>
          <w:numId w:val="23"/>
        </w:numPr>
        <w:wordWrap/>
        <w:autoSpaceDE/>
        <w:autoSpaceDN/>
        <w:spacing w:before="100" w:beforeAutospacing="1" w:after="100" w:afterAutospacing="1" w:line="240" w:lineRule="auto"/>
        <w:jc w:val="left"/>
      </w:pPr>
      <w:r>
        <w:t>2) 명시적 태도와 암묵적 태도</w:t>
      </w:r>
    </w:p>
    <w:p w:rsidR="005B0937" w:rsidRDefault="00C36B9C">
      <w:pPr>
        <w:widowControl/>
        <w:numPr>
          <w:ilvl w:val="1"/>
          <w:numId w:val="23"/>
        </w:numPr>
        <w:wordWrap/>
        <w:autoSpaceDE/>
        <w:autoSpaceDN/>
        <w:spacing w:before="100" w:beforeAutospacing="1" w:after="100" w:afterAutospacing="1" w:line="240" w:lineRule="auto"/>
        <w:jc w:val="left"/>
      </w:pPr>
      <w:r>
        <w:lastRenderedPageBreak/>
        <w:t>태도는 두 수준에서 존재할 수 있는데 ‘명시적 태도’는 의식적이고 쉽게 보고할 수 있는 반면, ‘암묵적 태도’는 자동적이고 통제하기 어려움</w:t>
      </w:r>
    </w:p>
    <w:p w:rsidR="005B0937" w:rsidRDefault="00C36B9C">
      <w:pPr>
        <w:widowControl/>
        <w:numPr>
          <w:ilvl w:val="1"/>
          <w:numId w:val="23"/>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5B0937" w:rsidRDefault="00C36B9C">
      <w:pPr>
        <w:widowControl/>
        <w:numPr>
          <w:ilvl w:val="1"/>
          <w:numId w:val="23"/>
        </w:numPr>
        <w:wordWrap/>
        <w:autoSpaceDE/>
        <w:autoSpaceDN/>
        <w:spacing w:before="100" w:beforeAutospacing="1" w:after="100" w:afterAutospacing="1" w:line="240" w:lineRule="auto"/>
        <w:jc w:val="left"/>
      </w:pPr>
      <w:r>
        <w:t>명시적 태도와 암묵적 태도 간 차이의 이유</w:t>
      </w:r>
    </w:p>
    <w:p w:rsidR="005B0937" w:rsidRDefault="00C36B9C">
      <w:pPr>
        <w:widowControl/>
        <w:numPr>
          <w:ilvl w:val="2"/>
          <w:numId w:val="23"/>
        </w:numPr>
        <w:wordWrap/>
        <w:autoSpaceDE/>
        <w:autoSpaceDN/>
        <w:spacing w:before="100" w:beforeAutospacing="1" w:after="100" w:afterAutospacing="1" w:line="240" w:lineRule="auto"/>
        <w:jc w:val="left"/>
      </w:pPr>
      <w:r>
        <w:t>① 사람들이 어떤 태도는 정확히 보고할 의도가 없기 때문임</w:t>
      </w:r>
    </w:p>
    <w:p w:rsidR="005B0937" w:rsidRDefault="00C36B9C">
      <w:pPr>
        <w:widowControl/>
        <w:numPr>
          <w:ilvl w:val="2"/>
          <w:numId w:val="23"/>
        </w:numPr>
        <w:wordWrap/>
        <w:autoSpaceDE/>
        <w:autoSpaceDN/>
        <w:spacing w:before="100" w:beforeAutospacing="1" w:after="100" w:afterAutospacing="1" w:line="240" w:lineRule="auto"/>
        <w:jc w:val="left"/>
      </w:pPr>
      <w:r>
        <w:t>② 사람들이 자신의 태도를 정확히 보고할 수 없기 때문임</w:t>
      </w:r>
    </w:p>
    <w:p w:rsidR="005B0937" w:rsidRDefault="00C36B9C">
      <w:r>
        <w:rPr>
          <w:rFonts w:hint="eastAsia"/>
          <w:szCs w:val="20"/>
        </w:rPr>
        <w:t xml:space="preserve">1교시 학습 키워드 </w:t>
      </w:r>
      <w:r>
        <w:rPr>
          <w:szCs w:val="20"/>
        </w:rPr>
        <w:t>–</w:t>
      </w:r>
      <w:r>
        <w:rPr>
          <w:rFonts w:hint="eastAsia"/>
          <w:szCs w:val="20"/>
        </w:rPr>
        <w:t xml:space="preserve"> </w:t>
      </w:r>
      <w:r>
        <w:t>정교화 가능성 모형, 중심경로 및 주변경로, 사회판단 이론, 합리적 행위 이론</w:t>
      </w:r>
    </w:p>
    <w:p w:rsidR="005B0937" w:rsidRDefault="00C36B9C">
      <w:r>
        <w:t xml:space="preserve">정교화 가능성 모형은 정보의 처리과정을 중심경로 처리와 주변경로 처리로 구분하여 상이한 정보처리 과정을 설명하고 있다. </w:t>
      </w:r>
      <w:r>
        <w:br/>
        <w:t xml:space="preserve">사회판단 이론 : Social Judgment Theory은 개인과 상황에 따라 가변하는 판단기준을 태도 형성 및 변화에 적용한 이론이다. </w:t>
      </w:r>
    </w:p>
    <w:p w:rsidR="005B0937" w:rsidRDefault="00C36B9C">
      <w:r>
        <w:t xml:space="preserve">다속성 태도 모형에서의 태도변화는 첫째, 제품 속성에 대한 소비자의 평가를 변화시키는 것, 둘째, 새로운 속성을 추가하는 것, 셋째, 제품 속성에 대한 소비자의 신념을 변화시키는 것 등이다. </w:t>
      </w:r>
      <w:r>
        <w:br/>
        <w:t>합리적 행위이론에서 태도의 변형은 행동결과에 대한 소비자의 지각에 영향을 주거나 주관적 규범에 영향을 미침으로써 가능하다.</w:t>
      </w:r>
    </w:p>
    <w:p w:rsidR="005B0937" w:rsidRDefault="00C36B9C">
      <w:r>
        <w:t>정교화 가능성 모형</w:t>
      </w:r>
    </w:p>
    <w:p w:rsidR="005B0937" w:rsidRDefault="00C36B9C">
      <w:r>
        <w:t>1) 정교화 가능성 모형의 개념 및 처리경로에 따른 태도변화</w:t>
      </w:r>
    </w:p>
    <w:p w:rsidR="005B0937" w:rsidRDefault="00C36B9C">
      <w:r>
        <w:t>정교화 가능성 모형은 정보의 처리과정을 중심경로 처리와 주변경로 처리로 구분하여 상이한 정보처리 과정을 설명하고 있음</w:t>
      </w:r>
    </w:p>
    <w:p w:rsidR="005B0937" w:rsidRDefault="00C36B9C">
      <w:r>
        <w:t>신념과 태도의 변화가 중심경로를 통해서 이루어질 때 소비자는 메시지(전달내용)에 주의를 기울임</w:t>
      </w:r>
    </w:p>
    <w:p w:rsidR="005B0937" w:rsidRDefault="00C36B9C">
      <w:r>
        <w:t>주변경로를 통해 정보처리가 일어날 때 소비자의 신념은 변화될 수 있겠지만 소비자의 태도가 변화될 가능성은 낮음</w:t>
      </w:r>
    </w:p>
    <w:p w:rsidR="005B0937" w:rsidRDefault="00C36B9C">
      <w:r>
        <w:t>비록 태도변화가 일어날지라도 그 변화는 일시적일 것이고 행동을 예측해주지 못할 것임</w:t>
      </w:r>
    </w:p>
    <w:p w:rsidR="005B0937" w:rsidRDefault="00C36B9C">
      <w:r>
        <w:t>2) 처리경로에 영향을 주는 요인 및 정교화 가능성 모형에 대한 평가</w:t>
      </w:r>
    </w:p>
    <w:p w:rsidR="005B0937" w:rsidRDefault="00C36B9C">
      <w:r>
        <w:t>소비자의 정보처리를 중심경로를 통해 처리할지 아니면 주변경로를 통해 처리할지는 관여, 인지</w:t>
      </w:r>
      <w:r>
        <w:lastRenderedPageBreak/>
        <w:t>욕구, 처리능력, 메시지 논지 등의 요인들에 의해 결정됨</w:t>
      </w:r>
    </w:p>
    <w:p w:rsidR="005B0937" w:rsidRDefault="00C36B9C">
      <w:r>
        <w:t>정교화 가능성 모형은 몇 가지 한계점에도 불구하고 다양한 설득현상을 체계적으로 분류하고 개념화하였기 때문에 광고를 비롯한 모든 설득커뮤니케이션 분야에서 가장 많이 언급되는 모형 중의 하나임</w:t>
      </w:r>
    </w:p>
    <w:p w:rsidR="005B0937" w:rsidRDefault="00C36B9C">
      <w:pPr>
        <w:spacing w:before="65296"/>
      </w:pPr>
      <w:r>
        <w:lastRenderedPageBreak/>
        <w:t xml:space="preserve">사회판단 이론과 다속성 태도모형 및 합리적 행위이론에서의 </w:t>
      </w:r>
      <w:r>
        <w:br/>
        <w:t>태도변화</w:t>
      </w:r>
    </w:p>
    <w:p w:rsidR="005B0937" w:rsidRDefault="00C36B9C">
      <w:r>
        <w:t>1) 사회적 판단이론</w:t>
      </w:r>
    </w:p>
    <w:p w:rsidR="005B0937" w:rsidRDefault="005B0937"/>
    <w:p w:rsidR="005B0937" w:rsidRDefault="00C36B9C">
      <w:r>
        <w:t>사회판단 이론(Social Judgment Theory)에 의하면 인간은 외부자극을 나름대로 의미 있는 심리적 판단기준에 따라 범주화하는 경향이 있으며 이를 인간의 사회적 태도에 적용할 수 있다고 가정함</w:t>
      </w:r>
    </w:p>
    <w:p w:rsidR="005B0937" w:rsidRDefault="00C36B9C">
      <w:r>
        <w:t>사회판단 이론(Social Judgment Theory)에서는 설득 메시지에 노출되었을 때 그 메시지가 수용영역(Latitude of acceptance)에 속하면 설득이 이루어지고, 거부영역(Latitude of rejection)에 속하면 설득이 이루어지지 않으며 중립영역(Latitude of noncommitment)에 속하면 수용도 가부도 아닌 입장을 취하게 됨</w:t>
      </w:r>
    </w:p>
    <w:p w:rsidR="005B0937" w:rsidRDefault="00C36B9C">
      <w:r>
        <w:t>이때 설득 메시지의 수용영역과 거부영역의 크기는 메시지에 대한 개인의 관여도에 의해 결정됨</w:t>
      </w:r>
    </w:p>
    <w:p w:rsidR="005B0937" w:rsidRDefault="00C36B9C">
      <w:r>
        <w:t>메시지 수용자는 메시지가 수용영역에 해당하면 실제보다 더 긍정적으로 해석하는 경향이 있는데 이를 동화효과(Assimilation effect)라고 함</w:t>
      </w:r>
    </w:p>
    <w:p w:rsidR="005B0937" w:rsidRDefault="00C36B9C">
      <w:r>
        <w:t xml:space="preserve">반대로 기존태도 또는 신념에 상반되는 메시지, 즉 거부 영역에 해당하는 메시지는 실제보다 더 부정적으로 해석되는데 이를 대조효과(Contrast effect)라고 함 </w:t>
      </w:r>
    </w:p>
    <w:p w:rsidR="005B0937" w:rsidRDefault="00C36B9C">
      <w:r>
        <w:t>사회판단 이론은 설득 상황에서 준거점과 자아관여(ego involvement)라는 두 가지 요소가 소비자의 정보처리에 영향을 미칠 것으로 가정함</w:t>
      </w:r>
    </w:p>
    <w:p w:rsidR="005B0937" w:rsidRDefault="00C36B9C">
      <w:r>
        <w:t>2) 다속성 태도 모형 및 합리적 행위이론에서의 태도변화</w:t>
      </w:r>
    </w:p>
    <w:p w:rsidR="005B0937" w:rsidRDefault="00C36B9C">
      <w:r>
        <w:t>다속성 태도 모형에서의 태도변화는 첫째, 제품 속성에 대한 소비자의 평가를 변화시키는 것, 둘째, 새로운 속성을 추가하는 것, 셋째, 제품 속성에 대한 소비자의 신념을 변화시키는 것 등</w:t>
      </w:r>
    </w:p>
    <w:p w:rsidR="005B0937" w:rsidRDefault="00C36B9C">
      <w:r>
        <w:t>합리적 행위이론에서 태도의 변형은 행동결과에 대한 소비자의 지각에 영향을 주거나 주관적 규범에 영향을 미침으로써 가능함</w:t>
      </w:r>
    </w:p>
    <w:p w:rsidR="005B0937" w:rsidRDefault="005B0937"/>
    <w:p w:rsidR="005B0937" w:rsidRDefault="00C36B9C">
      <w:r>
        <w:rPr>
          <w:rFonts w:hint="eastAsia"/>
          <w:szCs w:val="20"/>
        </w:rPr>
        <w:t xml:space="preserve">2교시 학습 키워드 - </w:t>
      </w:r>
      <w:r>
        <w:t>인지부조화, 배양효과</w:t>
      </w:r>
    </w:p>
    <w:p w:rsidR="005B0937" w:rsidRDefault="00C36B9C">
      <w:r>
        <w:t>행동에 의한 태도변화</w:t>
      </w:r>
    </w:p>
    <w:p w:rsidR="005B0937" w:rsidRDefault="00C36B9C">
      <w:r>
        <w:t>1) 저항과 부조화</w:t>
      </w:r>
    </w:p>
    <w:p w:rsidR="005B0937" w:rsidRDefault="00C36B9C">
      <w:r>
        <w:lastRenderedPageBreak/>
        <w:t>상표를 비교하는데 있어서 소비자는 만일 그들의 자유로운 행동이 어떤 식으로든 방해를 받는다고 지각한다면 부정적인 감정적 저항을 드러낼 수 있음</w:t>
      </w:r>
    </w:p>
    <w:p w:rsidR="005B0937" w:rsidRDefault="00C36B9C">
      <w:r>
        <w:t>사람들은 행동자유를 회복하려는 욕구를 가지고 있기 때문에 포기한 대안에 대한 그들의 감정이 더욱 긍정적으로 나타남</w:t>
      </w:r>
    </w:p>
    <w:p w:rsidR="005B0937" w:rsidRDefault="00C36B9C">
      <w:r>
        <w:t>포기한 대안이 더 좋아 보임</w:t>
      </w:r>
    </w:p>
    <w:p w:rsidR="005B0937" w:rsidRDefault="00C36B9C">
      <w:r>
        <w:t>이에 따라 구매 직후 소비자는 구매자의 부조화 형태로 심리적 저항을 경험하게 됨</w:t>
      </w:r>
    </w:p>
    <w:p w:rsidR="005B0937" w:rsidRDefault="00C36B9C">
      <w:r>
        <w:t>인지 부조화(Cognitive dissonance)는 인지 요소들 간의 비일관성으로 인해 경험하는 불쾌한 감정 상태임</w:t>
      </w:r>
    </w:p>
    <w:p w:rsidR="005B0937" w:rsidRDefault="00C36B9C">
      <w:r>
        <w:t>페스팅거(Festinger, 1957)의 인지 부조화 이론은 사람들이 기존의 태도에 반대되는 행동을 취하는 경우 이 행동의 원인을 상황 탓으로 돌릴 수 없다면 부조화라는 불편한 감정을 경험하며 여기서 벗어나고자 태도를 행동에 맞추어 변화시킨다고 봄</w:t>
      </w:r>
    </w:p>
    <w:p w:rsidR="005B0937" w:rsidRDefault="00C36B9C">
      <w:r>
        <w:t>인지부조화를 감소시키기 위한 방법 : ① 제품을 반환하거나 불평을 함으로써 자기개념과 제품 간의 연결을 끊는 것이고, ② 제품에 대한 새로운 정보를 추구하여 제품에 대한 긍정적인 태도를 형성하는 것, ③ 제품에 대한 부정적인 정보를 회피하는 것, ④ 선택 제품 및 대안 제품에 대한 신념을 바꾸는 것</w:t>
      </w:r>
    </w:p>
    <w:p w:rsidR="005B0937" w:rsidRDefault="00C36B9C">
      <w:r>
        <w:t>2) 행동에 의한 태도변화와 관련된 기타 기법</w:t>
      </w:r>
    </w:p>
    <w:p w:rsidR="005B0937" w:rsidRDefault="00C36B9C">
      <w:r>
        <w:t>비위맞추기(Ingratiation) 전략이란 개인이 자기 자신을 타인에게 더 좋게 보이게 하기 위해 수행하는 자기서비스 전략을 말함</w:t>
      </w:r>
    </w:p>
    <w:p w:rsidR="005B0937" w:rsidRDefault="00C36B9C">
      <w:r>
        <w:t>비위맞추기 전략의 유형 : ① 소비자에게 유사하게 보이기, ② 소비자의 욕구에 동조하기, ③ 칭찬 또는 선물주기, ④ 좋아함을 표현하기, ⑤ 충고 구하기, ⑥ 상대방의 이름 기억하기 등</w:t>
      </w:r>
    </w:p>
    <w:p w:rsidR="005B0937" w:rsidRDefault="00C36B9C">
      <w:r>
        <w:t>문 안에 발 들여놓기(The Foot-in the door technique) 기법에 의하면 처음에 피청구인이 청구인의 작은 요구를 수락하면 피청구인은 그 다음에 청구인의 좀 더 큰 요구를 거부할 수 없게 되고 그 요구를 받아들임</w:t>
      </w:r>
    </w:p>
    <w:p w:rsidR="005B0937" w:rsidRDefault="00C36B9C">
      <w:r>
        <w:t>문 안에 발 들여놓기(The Foot-in the door technique) 기법의 조건 : ① 첫 번째 요구와 두 번째 요구 사이에 시간 간격이 있어야 한다는 것이고, ② 첫 번째 요구를 수락하는 것이 자기지각을 유발할 수 있어야 하며, ③ 이와 같은 효과가 나타나기 위해서는 첫 번째 요구에 대한 수락이 자발적으로 이루어졌다는 인식이 반드시 필요함</w:t>
      </w:r>
    </w:p>
    <w:p w:rsidR="005B0937" w:rsidRDefault="00C36B9C">
      <w:r>
        <w:t>좀 전에 미안했어 기법(The Door-in-the-face technique)은 상호성 규범에 근거하기 때문에 두 번</w:t>
      </w:r>
      <w:r>
        <w:lastRenderedPageBreak/>
        <w:t>째 요구가 첫 번째 요구보다 꽤 작아야 하고 두 번째 요구는 첫 번째 요구가 거절당한 직후에 제시되어야 함</w:t>
      </w:r>
    </w:p>
    <w:p w:rsidR="005B0937" w:rsidRDefault="005B0937"/>
    <w:p w:rsidR="005B0937" w:rsidRDefault="00C36B9C">
      <w:r>
        <w:t>광고에 대한 태도 및 대중매체 영향력</w:t>
      </w:r>
    </w:p>
    <w:p w:rsidR="005B0937" w:rsidRDefault="00C36B9C">
      <w:r>
        <w:t>1) 광고에 대한 태도</w:t>
      </w:r>
    </w:p>
    <w:p w:rsidR="005B0937" w:rsidRDefault="00C36B9C">
      <w:r>
        <w:t xml:space="preserve">광고태도는 특정한 광고에 노출되는 동안 특정한 광고자극에 대한 소비자의 선호를 말하며 광고태도는 광고내용과 이미지의 생생함, 광고를 보는 순간의 소비자의 기분상태, 광고가 소비자로부터 불러내는 감정, 광고가 제시되는 TV프로그램에 대한 소비자의 선호 등과 같은 다양한 영향들에 의해 영향을 받음 </w:t>
      </w:r>
    </w:p>
    <w:p w:rsidR="005B0937" w:rsidRDefault="00C36B9C">
      <w:r>
        <w:t>광고태도가 상표태도에 영향을 주며 나아가 상표인식과 상표선택에도 영향을 줌</w:t>
      </w:r>
    </w:p>
    <w:p w:rsidR="005B0937" w:rsidRDefault="00C36B9C">
      <w:r>
        <w:t>한편 광고태도가 상표인식에 영향을 주더라도 그 효과는 일시적일 수 있다는 연구결과도 있는데 이는 광고태도가 감정을 내포하고 있기 때문에 그 설득효과가 일시적일 수도 있음</w:t>
      </w:r>
    </w:p>
    <w:p w:rsidR="005B0937" w:rsidRDefault="00C36B9C">
      <w:r>
        <w:t>2) 대중매체의 영향력</w:t>
      </w:r>
    </w:p>
    <w:p w:rsidR="005B0937" w:rsidRDefault="00C36B9C">
      <w:r>
        <w:t>미디어의 배양효과에 따르면 TV를 시청하는 시간이 많은 사람들은 실제 현실보다 TV에서 묘사된 방식으로 인생을 바라보며 그들의 가치관을 사회적 현실이 아닌 TV 속 현실에 기반을 둘 가능성이 높음</w:t>
      </w:r>
    </w:p>
    <w:p w:rsidR="005B0937" w:rsidRDefault="00C36B9C">
      <w:r>
        <w:t>배양효과에서 가정하는 것처럼 미디어 소비와 태도가 항상 선형적인 관계에 있는 것은 아닐 수 있음</w:t>
      </w:r>
    </w:p>
    <w:p w:rsidR="005B0937" w:rsidRDefault="00C36B9C">
      <w:r>
        <w:t>그럼에도 불구하고 성 역할에 대한 고정관념이나 포르노그래피의 폭력성에 대한 연구들은 여전히 배양효과 가설을 지지하고 있음</w:t>
      </w:r>
    </w:p>
    <w:p w:rsidR="005B0937" w:rsidRDefault="00C36B9C">
      <w:r>
        <w:t>그러므로 영화, TV프로그램, 신문 등에 대한 소비가 개인의 태도를 형성하고 유지하는데 있어서 중요한 역할을 한다는 점을 부정하기는 어려움</w:t>
      </w:r>
    </w:p>
    <w:p w:rsidR="00BD7B32" w:rsidRDefault="00BD7B32" w:rsidP="00BD7B32">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double-line"/>
        </w:rPr>
        <w:t>구매결정 과정의</w:t>
      </w:r>
      <w:r>
        <w:rPr>
          <w:rStyle w:val="double-line"/>
          <w:rFonts w:hint="eastAsia"/>
        </w:rPr>
        <w:t xml:space="preserve"> </w:t>
      </w:r>
      <w:r>
        <w:rPr>
          <w:rStyle w:val="double-line"/>
        </w:rPr>
        <w:t>일반적 모형</w:t>
      </w:r>
      <w:r>
        <w:rPr>
          <w:rStyle w:val="double-line"/>
          <w:rFonts w:hint="eastAsia"/>
        </w:rPr>
        <w:t xml:space="preserve">, </w:t>
      </w:r>
      <w:r>
        <w:rPr>
          <w:rStyle w:val="double-line"/>
        </w:rPr>
        <w:t>발전된 전통적인</w:t>
      </w:r>
      <w:r>
        <w:rPr>
          <w:rStyle w:val="double-line"/>
          <w:rFonts w:hint="eastAsia"/>
        </w:rPr>
        <w:t xml:space="preserve"> </w:t>
      </w:r>
      <w:r>
        <w:rPr>
          <w:rStyle w:val="double-line"/>
        </w:rPr>
        <w:t>결정관점</w:t>
      </w:r>
      <w:r>
        <w:rPr>
          <w:rStyle w:val="double-line"/>
          <w:rFonts w:hint="eastAsia"/>
        </w:rPr>
        <w:t xml:space="preserve">, </w:t>
      </w:r>
      <w:r>
        <w:rPr>
          <w:rStyle w:val="click"/>
        </w:rPr>
        <w:t>경험적 관점</w:t>
      </w:r>
      <w:r>
        <w:rPr>
          <w:rStyle w:val="click"/>
          <w:rFonts w:hint="eastAsia"/>
        </w:rPr>
        <w:t xml:space="preserve">, </w:t>
      </w:r>
      <w:r>
        <w:rPr>
          <w:rStyle w:val="click"/>
        </w:rPr>
        <w:t>행동영향 관점</w:t>
      </w:r>
    </w:p>
    <w:p w:rsidR="00BD7B32" w:rsidRPr="00DB40C0" w:rsidRDefault="00BD7B32" w:rsidP="00BD7B32">
      <w:pPr>
        <w:widowControl/>
        <w:wordWrap/>
        <w:autoSpaceDE/>
        <w:autoSpaceDN/>
        <w:spacing w:after="0" w:line="240" w:lineRule="auto"/>
        <w:jc w:val="left"/>
        <w:rPr>
          <w:rFonts w:ascii="굴림" w:eastAsia="굴림" w:hAnsi="굴림" w:cs="굴림"/>
          <w:kern w:val="0"/>
          <w:sz w:val="24"/>
          <w:szCs w:val="24"/>
        </w:rPr>
      </w:pPr>
      <w:proofErr w:type="gramStart"/>
      <w:r w:rsidRPr="00DB40C0">
        <w:rPr>
          <w:rFonts w:ascii="굴림" w:eastAsia="굴림" w:hAnsi="Symbol" w:cs="굴림"/>
          <w:kern w:val="0"/>
          <w:sz w:val="24"/>
          <w:szCs w:val="24"/>
        </w:rPr>
        <w:t></w:t>
      </w:r>
      <w:r w:rsidRPr="00DB40C0">
        <w:rPr>
          <w:rFonts w:ascii="굴림" w:eastAsia="굴림" w:hAnsi="굴림" w:cs="굴림"/>
          <w:kern w:val="0"/>
          <w:sz w:val="24"/>
          <w:szCs w:val="24"/>
        </w:rPr>
        <w:t xml:space="preserve">  소비자</w:t>
      </w:r>
      <w:proofErr w:type="gramEnd"/>
      <w:r w:rsidRPr="00DB40C0">
        <w:rPr>
          <w:rFonts w:ascii="굴림" w:eastAsia="굴림" w:hAnsi="굴림" w:cs="굴림"/>
          <w:kern w:val="0"/>
          <w:sz w:val="24"/>
          <w:szCs w:val="24"/>
        </w:rPr>
        <w:t xml:space="preserve"> 행동을 연구하는 학자들은 소비자들이 상품을 구매하는 과정을 몇 개의 개별적인 행위의 집합이 아닌 하나의 과정(process)으로 보고 있다. 소비자의 구매결정 과정은 다섯 단계로 구성되어 있는데 이는 문제인식, 정보탐색, 대안의 평가, 선택(구매결정), 구매 후 평가 등이다.</w:t>
      </w:r>
    </w:p>
    <w:p w:rsidR="00BD7B32" w:rsidRDefault="00BD7B32" w:rsidP="00BD7B32">
      <w:pPr>
        <w:rPr>
          <w:rFonts w:ascii="굴림" w:eastAsia="굴림" w:hAnsi="굴림" w:cs="굴림"/>
          <w:kern w:val="0"/>
          <w:sz w:val="24"/>
          <w:szCs w:val="24"/>
        </w:rPr>
      </w:pPr>
      <w:proofErr w:type="gramStart"/>
      <w:r w:rsidRPr="00DB40C0">
        <w:rPr>
          <w:rFonts w:ascii="굴림" w:eastAsia="굴림" w:hAnsi="Symbol" w:cs="굴림"/>
          <w:kern w:val="0"/>
          <w:sz w:val="24"/>
          <w:szCs w:val="24"/>
        </w:rPr>
        <w:lastRenderedPageBreak/>
        <w:t></w:t>
      </w:r>
      <w:r w:rsidRPr="00DB40C0">
        <w:rPr>
          <w:rFonts w:ascii="굴림" w:eastAsia="굴림" w:hAnsi="굴림" w:cs="굴림"/>
          <w:kern w:val="0"/>
          <w:sz w:val="24"/>
          <w:szCs w:val="24"/>
        </w:rPr>
        <w:t xml:space="preserve">  전통적인</w:t>
      </w:r>
      <w:proofErr w:type="gramEnd"/>
      <w:r w:rsidRPr="00DB40C0">
        <w:rPr>
          <w:rFonts w:ascii="굴림" w:eastAsia="굴림" w:hAnsi="굴림" w:cs="굴림"/>
          <w:kern w:val="0"/>
          <w:sz w:val="24"/>
          <w:szCs w:val="24"/>
        </w:rPr>
        <w:t xml:space="preserve"> 소비자 결정과정의 한계와 관련하여 연구자들은 일반적인 모형에서 명시된 각 단계에 다른 비중을 두는 대안적인 결정 모형을 제안하였는데, 대표적인 관점이 발전된 전통적인 결정관점, 경험적 관점, 행동영향 관점 등이다.</w:t>
      </w:r>
    </w:p>
    <w:p w:rsidR="00BD7B32" w:rsidRDefault="00BD7B32" w:rsidP="00BD7B32">
      <w:pPr>
        <w:pStyle w:val="2"/>
      </w:pPr>
      <w:r>
        <w:t>소비자 구매결정 과정의 의미</w:t>
      </w:r>
    </w:p>
    <w:p w:rsidR="00BD7B32" w:rsidRDefault="00BD7B32" w:rsidP="00BD7B32">
      <w:pPr>
        <w:widowControl/>
        <w:numPr>
          <w:ilvl w:val="0"/>
          <w:numId w:val="24"/>
        </w:numPr>
        <w:wordWrap/>
        <w:autoSpaceDE/>
        <w:autoSpaceDN/>
        <w:spacing w:before="100" w:beforeAutospacing="1" w:after="100" w:afterAutospacing="1" w:line="240" w:lineRule="auto"/>
        <w:jc w:val="left"/>
      </w:pPr>
      <w:r>
        <w:t>1) 소비자 행동 과정 및 구매결정 과정에 대한 영향요인</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 행동을 연구하는 학자들은 소비자들이 상품을 구매하는 과정을 몇 개의 개별적인 행위의 집합이 아닌 하나의 과정(Process)으로 보고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소비자의 구매결정과정은 다섯 단계로 구성되어 있는데 이는 문제인식, 정보탐색, 대안의 평가, 선택(구매결정), 구매 후 평가 등임</w:t>
      </w:r>
    </w:p>
    <w:p w:rsidR="00BD7B32" w:rsidRDefault="00BD7B32" w:rsidP="00BD7B32">
      <w:pPr>
        <w:widowControl/>
        <w:numPr>
          <w:ilvl w:val="0"/>
          <w:numId w:val="24"/>
        </w:numPr>
        <w:wordWrap/>
        <w:autoSpaceDE/>
        <w:autoSpaceDN/>
        <w:spacing w:before="100" w:beforeAutospacing="1" w:after="100" w:afterAutospacing="1" w:line="240" w:lineRule="auto"/>
        <w:jc w:val="left"/>
      </w:pPr>
      <w:r>
        <w:t>2) 구매결정 과정에 대한 영향요인 및 브랜드 충성도</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소비자들에게 제시된 정보 이외에도 구매결정을 할 때 영향을 미치는 요인들은 매우 많음</w:t>
      </w:r>
    </w:p>
    <w:p w:rsidR="00BD7B32" w:rsidRDefault="00BD7B32" w:rsidP="00BD7B32">
      <w:pPr>
        <w:widowControl/>
        <w:numPr>
          <w:ilvl w:val="2"/>
          <w:numId w:val="24"/>
        </w:numPr>
        <w:wordWrap/>
        <w:autoSpaceDE/>
        <w:autoSpaceDN/>
        <w:spacing w:before="100" w:beforeAutospacing="1" w:after="100" w:afterAutospacing="1" w:line="240" w:lineRule="auto"/>
        <w:jc w:val="left"/>
      </w:pPr>
      <w:r>
        <w:t>제품이 제시된 맥락, 라이프스타일, 문화, 또래집단으로부터의 압력, 관여수준, 정서, 사회적 지위, 선택 대안의 수, 상점 내부의 자극, 그리고 소비자 태도 등이 의사결정에 영향을 미치는 요인들로 알려져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소비자가 동일한 제품이나 브랜드를 반복적으로 사용한다는 것은 해당 제품 또는 브랜드에 대하여 충성도가 높다는 신호로 볼 수 있음</w:t>
      </w:r>
    </w:p>
    <w:p w:rsidR="00BD7B32" w:rsidRDefault="00BD7B32" w:rsidP="00BD7B32">
      <w:pPr>
        <w:widowControl/>
        <w:numPr>
          <w:ilvl w:val="2"/>
          <w:numId w:val="24"/>
        </w:numPr>
        <w:wordWrap/>
        <w:autoSpaceDE/>
        <w:autoSpaceDN/>
        <w:spacing w:before="100" w:beforeAutospacing="1" w:after="100" w:afterAutospacing="1" w:line="240" w:lineRule="auto"/>
        <w:jc w:val="left"/>
      </w:pPr>
      <w:r>
        <w:t xml:space="preserve">소비자들의 브랜드 </w:t>
      </w:r>
      <w:proofErr w:type="spellStart"/>
      <w:r>
        <w:t>충성도는</w:t>
      </w:r>
      <w:proofErr w:type="spellEnd"/>
      <w:r>
        <w:t xml:space="preserve"> 대부분의 기업이 얻고 싶어 하는 것임. 브랜드 </w:t>
      </w:r>
      <w:proofErr w:type="spellStart"/>
      <w:r>
        <w:t>충성도를</w:t>
      </w:r>
      <w:proofErr w:type="spellEnd"/>
      <w:r>
        <w:t xml:space="preserve"> 획득하기 위해서는 소비자들이 어떻게 의사결정을 하고 어떠한 요인들이 지속적인 반복 구매를 이끄는지를 이해하는 것이 필요함</w:t>
      </w:r>
    </w:p>
    <w:p w:rsidR="00BD7B32" w:rsidRDefault="00BD7B32" w:rsidP="00BD7B32">
      <w:pPr>
        <w:pStyle w:val="2"/>
      </w:pPr>
      <w:r>
        <w:t>소비자 구매결정 과정의 대안적 관점</w:t>
      </w:r>
    </w:p>
    <w:p w:rsidR="00BD7B32" w:rsidRDefault="00BD7B32" w:rsidP="00BD7B32">
      <w:pPr>
        <w:widowControl/>
        <w:numPr>
          <w:ilvl w:val="0"/>
          <w:numId w:val="25"/>
        </w:numPr>
        <w:wordWrap/>
        <w:autoSpaceDE/>
        <w:autoSpaceDN/>
        <w:spacing w:before="100" w:beforeAutospacing="1" w:after="100" w:afterAutospacing="1" w:line="240" w:lineRule="auto"/>
        <w:jc w:val="left"/>
      </w:pPr>
      <w:r>
        <w:t>1) 소비자 구매결정과정의 대안적 관점의 개념 및 전통적인 결정관점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전통적인 소비자 결정과정의 한계와 관련하여 연구자들은 일반적인 모형에서 명시된 각 단계에 다른 비중을 두는 대안적인 결정 모형을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대표적인 관점이 발전된 전통적인 결정관점, 경험적 관점, 행동영향 관점 등이다.</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t>허버트</w:t>
      </w:r>
      <w:proofErr w:type="spellEnd"/>
      <w:r>
        <w:t xml:space="preserve"> </w:t>
      </w:r>
      <w:proofErr w:type="spellStart"/>
      <w:r>
        <w:t>크루그먼</w:t>
      </w:r>
      <w:proofErr w:type="spellEnd"/>
      <w:r>
        <w:t xml:space="preserve">(Herbert </w:t>
      </w:r>
      <w:proofErr w:type="spellStart"/>
      <w:r>
        <w:t>Krugman</w:t>
      </w:r>
      <w:proofErr w:type="spellEnd"/>
      <w:r>
        <w:t xml:space="preserve">, 1965)은 결정과정이 </w:t>
      </w:r>
      <w:proofErr w:type="spellStart"/>
      <w:r>
        <w:t>고관여</w:t>
      </w:r>
      <w:proofErr w:type="spellEnd"/>
      <w:r>
        <w:t xml:space="preserve"> 조건과 </w:t>
      </w:r>
      <w:proofErr w:type="spellStart"/>
      <w:r>
        <w:t>저관여</w:t>
      </w:r>
      <w:proofErr w:type="spellEnd"/>
      <w:r>
        <w:t xml:space="preserve"> 조건에 따라 다를 수 있음을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 xml:space="preserve">그는 </w:t>
      </w:r>
      <w:proofErr w:type="spellStart"/>
      <w:r>
        <w:t>고관여</w:t>
      </w:r>
      <w:proofErr w:type="spellEnd"/>
      <w:r>
        <w:t xml:space="preserve"> 조건에서는 확장된 결정이 일어나지만 </w:t>
      </w:r>
      <w:proofErr w:type="spellStart"/>
      <w:r>
        <w:t>저관여</w:t>
      </w:r>
      <w:proofErr w:type="spellEnd"/>
      <w:r>
        <w:t xml:space="preserve"> 조건에서는 제한적인 결정과 소규모의 정보탐색이 이루어진다고 하는 발전된 전통적인 결정관점을 제안함</w:t>
      </w:r>
    </w:p>
    <w:p w:rsidR="00BD7B32" w:rsidRDefault="00BD7B32" w:rsidP="00BD7B32">
      <w:pPr>
        <w:widowControl/>
        <w:numPr>
          <w:ilvl w:val="0"/>
          <w:numId w:val="25"/>
        </w:numPr>
        <w:wordWrap/>
        <w:autoSpaceDE/>
        <w:autoSpaceDN/>
        <w:spacing w:before="100" w:beforeAutospacing="1" w:after="100" w:afterAutospacing="1" w:line="240" w:lineRule="auto"/>
        <w:jc w:val="left"/>
      </w:pPr>
      <w:r>
        <w:t>2) 경험적 관점 및 행동영향 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결정관점과 대비하여 경험적 관점은 소비자가 이성적인 주체일 뿐만 아니라 감성적인 주체이기도 하다고 인식함</w:t>
      </w:r>
    </w:p>
    <w:p w:rsidR="00BD7B32" w:rsidRDefault="00BD7B32" w:rsidP="00BD7B32">
      <w:pPr>
        <w:widowControl/>
        <w:numPr>
          <w:ilvl w:val="2"/>
          <w:numId w:val="25"/>
        </w:numPr>
        <w:wordWrap/>
        <w:autoSpaceDE/>
        <w:autoSpaceDN/>
        <w:spacing w:before="100" w:beforeAutospacing="1" w:after="100" w:afterAutospacing="1" w:line="240" w:lineRule="auto"/>
        <w:jc w:val="left"/>
      </w:pPr>
      <w:r>
        <w:t>다시 말해 경험적 관점은 사람들이 감각, 느낌, 이미지, 그리고 제품이 드러내는 감정 때문에 다양한 제품을 소비한다고 가정함</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lastRenderedPageBreak/>
        <w:t>록콘서트나</w:t>
      </w:r>
      <w:proofErr w:type="spellEnd"/>
      <w:r>
        <w:t xml:space="preserve"> 낙하산과 같은 감정에 근거한 구매 이외에도 충동구매, 다양성 추구와 관련된 구매 등도 경험적 관점에서 나타날 수 있는 구매결정 과정이 됨</w:t>
      </w:r>
    </w:p>
    <w:p w:rsidR="00BD7B32" w:rsidRDefault="00BD7B32" w:rsidP="00BD7B32">
      <w:pPr>
        <w:widowControl/>
        <w:numPr>
          <w:ilvl w:val="1"/>
          <w:numId w:val="25"/>
        </w:numPr>
        <w:wordWrap/>
        <w:autoSpaceDE/>
        <w:autoSpaceDN/>
        <w:spacing w:before="100" w:beforeAutospacing="1" w:after="100" w:afterAutospacing="1" w:line="240" w:lineRule="auto"/>
        <w:jc w:val="left"/>
      </w:pPr>
      <w:r>
        <w:t>행동영향 관점에서 문제에 접근할 때 연구자들은 소비자 행동과 그러한 행동에 영향을 주는 환경적 연계성에 초점을 둠</w:t>
      </w:r>
    </w:p>
    <w:p w:rsidR="00BD7B32" w:rsidRDefault="00BD7B32" w:rsidP="00BD7B32">
      <w:pPr>
        <w:widowControl/>
        <w:numPr>
          <w:ilvl w:val="2"/>
          <w:numId w:val="25"/>
        </w:numPr>
        <w:wordWrap/>
        <w:autoSpaceDE/>
        <w:autoSpaceDN/>
        <w:spacing w:before="100" w:beforeAutospacing="1" w:after="100" w:afterAutospacing="1" w:line="240" w:lineRule="auto"/>
        <w:jc w:val="left"/>
      </w:pPr>
      <w:r>
        <w:t>이에 따라 경영자들이 행동영향 관점에서 문제에 접근할 때 그들은 소비자에게 영향을 주는 환경적 요소를 확인하는데 관심을 둠</w:t>
      </w:r>
    </w:p>
    <w:p w:rsidR="00BD7B32" w:rsidRDefault="00BD7B32" w:rsidP="00BD7B32">
      <w:pPr>
        <w:rPr>
          <w:szCs w:val="20"/>
        </w:rPr>
      </w:pPr>
      <w:r>
        <w:rPr>
          <w:rFonts w:hint="eastAsia"/>
          <w:szCs w:val="20"/>
        </w:rPr>
        <w:t xml:space="preserve">2교시 학습 키워드 </w:t>
      </w:r>
      <w:r>
        <w:rPr>
          <w:szCs w:val="20"/>
        </w:rPr>
        <w:t>–</w:t>
      </w:r>
      <w:r>
        <w:rPr>
          <w:rFonts w:hint="eastAsia"/>
          <w:szCs w:val="20"/>
        </w:rPr>
        <w:t xml:space="preserve"> </w:t>
      </w:r>
      <w:r>
        <w:rPr>
          <w:rStyle w:val="click"/>
        </w:rPr>
        <w:t>문제인식</w:t>
      </w:r>
      <w:r>
        <w:rPr>
          <w:rStyle w:val="click"/>
          <w:rFonts w:hint="eastAsia"/>
        </w:rPr>
        <w:t xml:space="preserve">, </w:t>
      </w:r>
      <w:r>
        <w:rPr>
          <w:rStyle w:val="click"/>
        </w:rPr>
        <w:t>정보탐색</w:t>
      </w:r>
      <w:r>
        <w:rPr>
          <w:rStyle w:val="click"/>
          <w:rFonts w:hint="eastAsia"/>
        </w:rPr>
        <w:t xml:space="preserve">, </w:t>
      </w:r>
      <w:r>
        <w:rPr>
          <w:rStyle w:val="double-line"/>
        </w:rPr>
        <w:t>구매 전 탐색과</w:t>
      </w:r>
      <w:r>
        <w:rPr>
          <w:rStyle w:val="double-line"/>
          <w:rFonts w:hint="eastAsia"/>
        </w:rPr>
        <w:t xml:space="preserve"> </w:t>
      </w:r>
      <w:r>
        <w:rPr>
          <w:rStyle w:val="double-line"/>
        </w:rPr>
        <w:t>지속적 탐색</w:t>
      </w:r>
      <w:r>
        <w:rPr>
          <w:rStyle w:val="double-line"/>
          <w:rFonts w:hint="eastAsia"/>
        </w:rPr>
        <w:t xml:space="preserve">, </w:t>
      </w:r>
      <w:r>
        <w:rPr>
          <w:rStyle w:val="double-line"/>
        </w:rPr>
        <w:t>내부탐색과</w:t>
      </w:r>
      <w:r>
        <w:rPr>
          <w:rStyle w:val="double-line"/>
          <w:rFonts w:hint="eastAsia"/>
        </w:rPr>
        <w:t xml:space="preserve"> </w:t>
      </w:r>
      <w:r>
        <w:rPr>
          <w:rStyle w:val="double-line"/>
        </w:rPr>
        <w:t>외부탐색</w:t>
      </w:r>
    </w:p>
    <w:p w:rsidR="00BD7B32" w:rsidRDefault="00BD7B32" w:rsidP="00BD7B32">
      <w:pPr>
        <w:pStyle w:val="2"/>
      </w:pPr>
      <w:r>
        <w:t>문제인식과 정보탐색의 유형</w:t>
      </w:r>
    </w:p>
    <w:p w:rsidR="00BD7B32" w:rsidRDefault="00BD7B32" w:rsidP="00BD7B32">
      <w:pPr>
        <w:widowControl/>
        <w:numPr>
          <w:ilvl w:val="0"/>
          <w:numId w:val="26"/>
        </w:numPr>
        <w:wordWrap/>
        <w:autoSpaceDE/>
        <w:autoSpaceDN/>
        <w:spacing w:before="100" w:beforeAutospacing="1" w:after="100" w:afterAutospacing="1" w:line="240" w:lineRule="auto"/>
        <w:jc w:val="left"/>
      </w:pPr>
      <w:r>
        <w:t>1) 문제인식</w:t>
      </w:r>
    </w:p>
    <w:p w:rsidR="00BD7B32" w:rsidRDefault="00BD7B32" w:rsidP="00BD7B32">
      <w:pPr>
        <w:widowControl/>
        <w:numPr>
          <w:ilvl w:val="1"/>
          <w:numId w:val="26"/>
        </w:numPr>
        <w:wordWrap/>
        <w:autoSpaceDE/>
        <w:autoSpaceDN/>
        <w:spacing w:before="100" w:beforeAutospacing="1" w:after="100" w:afterAutospacing="1" w:line="240" w:lineRule="auto"/>
        <w:jc w:val="left"/>
      </w:pPr>
      <w:r>
        <w:t>문제인식은 현실상태와 이상상태의 불일치를 발견할 때, 즉 욕구를 느낄 때 일어남</w:t>
      </w:r>
    </w:p>
    <w:p w:rsidR="00BD7B32" w:rsidRDefault="00BD7B32" w:rsidP="00BD7B32">
      <w:pPr>
        <w:widowControl/>
        <w:numPr>
          <w:ilvl w:val="1"/>
          <w:numId w:val="26"/>
        </w:numPr>
        <w:wordWrap/>
        <w:autoSpaceDE/>
        <w:autoSpaceDN/>
        <w:spacing w:before="100" w:beforeAutospacing="1" w:after="100" w:afterAutospacing="1" w:line="240" w:lineRule="auto"/>
        <w:jc w:val="left"/>
      </w:pPr>
      <w:r>
        <w:t>현실상태의 수준이 감소하는 경우는 제품이 모두 소진된 경우, 제품이 싫증나거나 유행에 뒤떨어진 경우, 제품이 소비자의 기대에 못 미치는 경우, 다양한 요인에 의해 나타날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현실상태에 영향을 주는 또 다른 요인들은 배고픔, 갈증, 자극에 대한 욕구와 같은 내적인 것일 수도 있으며 외부자극 또한 부정적인 감정상태를 야기할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 xml:space="preserve">소비자의 이상상태는 소비자의 갈망과 환경에 의해 영향을 받음. 문화, 하위문화, 준거집단, 라이프스타일 </w:t>
      </w:r>
      <w:proofErr w:type="spellStart"/>
      <w:r>
        <w:t>트렌드</w:t>
      </w:r>
      <w:proofErr w:type="spellEnd"/>
      <w:r>
        <w:t xml:space="preserve"> 등이 사람들의 이상상태를 변화시킬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새로운 상황에서의 모습을 상상함으로써 또는 새로운 제품을 소유함으로써 소비자는 자신의 이상상태에 영향을 미침</w:t>
      </w:r>
    </w:p>
    <w:p w:rsidR="00BD7B32" w:rsidRDefault="00BD7B32" w:rsidP="00BD7B32">
      <w:pPr>
        <w:widowControl/>
        <w:numPr>
          <w:ilvl w:val="1"/>
          <w:numId w:val="26"/>
        </w:numPr>
        <w:wordWrap/>
        <w:autoSpaceDE/>
        <w:autoSpaceDN/>
        <w:spacing w:before="100" w:beforeAutospacing="1" w:after="100" w:afterAutospacing="1" w:line="240" w:lineRule="auto"/>
        <w:jc w:val="left"/>
      </w:pPr>
      <w:r>
        <w:t>이상상태의 변화가 현실상태에 대한 불만족을 가져오는 경향이 있음</w:t>
      </w:r>
    </w:p>
    <w:p w:rsidR="00BD7B32" w:rsidRDefault="00BD7B32" w:rsidP="00BD7B32">
      <w:pPr>
        <w:widowControl/>
        <w:numPr>
          <w:ilvl w:val="0"/>
          <w:numId w:val="26"/>
        </w:numPr>
        <w:wordWrap/>
        <w:autoSpaceDE/>
        <w:autoSpaceDN/>
        <w:spacing w:before="100" w:beforeAutospacing="1" w:after="100" w:afterAutospacing="1" w:line="240" w:lineRule="auto"/>
        <w:jc w:val="left"/>
      </w:pPr>
      <w:r>
        <w:t>2) 정보탐색의 개념 및 유형</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 정보탐색은 문제해결 수단으로 소비자가 정보를 확인하고 획득하기 위해 취하는 모든 과정을 의미함</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정보탐색 과정은 정보출처에 따라서 그리고 탐색목적에 따라서 각각 두 가지 유형으로 구분됨</w:t>
      </w:r>
    </w:p>
    <w:p w:rsidR="00BD7B32" w:rsidRDefault="00BD7B32" w:rsidP="00BD7B32">
      <w:pPr>
        <w:widowControl/>
        <w:numPr>
          <w:ilvl w:val="1"/>
          <w:numId w:val="26"/>
        </w:numPr>
        <w:wordWrap/>
        <w:autoSpaceDE/>
        <w:autoSpaceDN/>
        <w:spacing w:before="100" w:beforeAutospacing="1" w:after="100" w:afterAutospacing="1" w:line="240" w:lineRule="auto"/>
        <w:jc w:val="left"/>
      </w:pPr>
      <w:r>
        <w:t>정보출처에 따른 분류는 정보탐색을 내부탐색과 외부탐색으로 구분할 수 있음. 내부탐색은 제품이나 서비스에 대한 정보를 소비자의 장기기억으로부터 인출하는 과정이고 외부탐색은 친구, 광고, 포장 그리고 판매원 등과 같은 외부출처로부터 정보를 획득하는 과정임</w:t>
      </w:r>
    </w:p>
    <w:p w:rsidR="00BD7B32" w:rsidRDefault="00BD7B32" w:rsidP="00BD7B32">
      <w:pPr>
        <w:widowControl/>
        <w:numPr>
          <w:ilvl w:val="1"/>
          <w:numId w:val="26"/>
        </w:numPr>
        <w:wordWrap/>
        <w:autoSpaceDE/>
        <w:autoSpaceDN/>
        <w:spacing w:before="100" w:beforeAutospacing="1" w:after="100" w:afterAutospacing="1" w:line="240" w:lineRule="auto"/>
        <w:jc w:val="left"/>
      </w:pPr>
      <w:r>
        <w:t>탐색목적에 의한 분류로는 구매 전 탐색과 지속적 탐색이 있음. 구매 전 탐색은 소비자가 문제인식 후에 특정한 구매에 대한 결정을 용이하게 하기 위해 정보를 찾는 과정으로 제품구매(선택)를 목적으로 함. 그리고 지속적 탐색은 특정한 구매욕구 또는 결정과는 독립적으로 정보를 탐색하는 과정으로 제품구매가 목적이 아니라 제품에 대한 관심에 근거한 제품평가(판단)를 목적으로 함</w:t>
      </w:r>
    </w:p>
    <w:p w:rsidR="00BD7B32" w:rsidRDefault="00BD7B32" w:rsidP="00BD7B32">
      <w:pPr>
        <w:pStyle w:val="2"/>
      </w:pPr>
      <w:r>
        <w:lastRenderedPageBreak/>
        <w:t>내부탐색과 외부탐색</w:t>
      </w:r>
    </w:p>
    <w:p w:rsidR="00BD7B32" w:rsidRDefault="00BD7B32" w:rsidP="00BD7B32">
      <w:pPr>
        <w:widowControl/>
        <w:numPr>
          <w:ilvl w:val="0"/>
          <w:numId w:val="27"/>
        </w:numPr>
        <w:wordWrap/>
        <w:autoSpaceDE/>
        <w:autoSpaceDN/>
        <w:spacing w:before="100" w:beforeAutospacing="1" w:after="100" w:afterAutospacing="1" w:line="240" w:lineRule="auto"/>
        <w:jc w:val="left"/>
      </w:pPr>
      <w:r>
        <w:t>1) 내부탐색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내부탐색은 문제를 해결할 수 있는 제품이나 서비스에 대한 정보를 소비자의 장기기억에서 탐색하는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내부탐색의 인출과정은 2단계 처리를 거침</w:t>
      </w:r>
    </w:p>
    <w:p w:rsidR="00BD7B32" w:rsidRDefault="00BD7B32" w:rsidP="00BD7B32">
      <w:pPr>
        <w:widowControl/>
        <w:numPr>
          <w:ilvl w:val="1"/>
          <w:numId w:val="27"/>
        </w:numPr>
        <w:wordWrap/>
        <w:autoSpaceDE/>
        <w:autoSpaceDN/>
        <w:spacing w:before="100" w:beforeAutospacing="1" w:after="100" w:afterAutospacing="1" w:line="240" w:lineRule="auto"/>
        <w:jc w:val="left"/>
      </w:pPr>
      <w:r>
        <w:t>첫째, 소비자는 장기기억으로부터 자신이 알고 있는 모든 제품과 상표를 인출함. 이때 인출된 제품이나 상표를 의식군에 포함된 것이라고 함</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둘째, 장기기억에서 의식군을 인출한 후 소비자는 제품과 상표를 세 가지 범주로 구분함. 첫 </w:t>
      </w:r>
      <w:proofErr w:type="spellStart"/>
      <w:r>
        <w:t>번재</w:t>
      </w:r>
      <w:proofErr w:type="spellEnd"/>
      <w:r>
        <w:t xml:space="preserve"> 범주는 고려군(또는 활성화군)으로 이는 구매를 고려할 수 있는 상표와 제품을 포함하며, 두 번째 범주는 </w:t>
      </w:r>
      <w:proofErr w:type="spellStart"/>
      <w:r>
        <w:t>비활성화군으로</w:t>
      </w:r>
      <w:proofErr w:type="spellEnd"/>
      <w:r>
        <w:t xml:space="preserve"> 이는 소비자가 본질적으로 무관심한 상표와 제품을 포함하고, 세 번째 범주는 </w:t>
      </w:r>
      <w:proofErr w:type="spellStart"/>
      <w:r>
        <w:t>부적절군으로</w:t>
      </w:r>
      <w:proofErr w:type="spellEnd"/>
      <w:r>
        <w:t xml:space="preserve"> 이는 소비자가 수용할 수 없는 것으로 생각하는 상표와 제품을 포함함</w:t>
      </w:r>
    </w:p>
    <w:p w:rsidR="00BD7B32" w:rsidRDefault="00BD7B32" w:rsidP="00BD7B32">
      <w:pPr>
        <w:widowControl/>
        <w:numPr>
          <w:ilvl w:val="0"/>
          <w:numId w:val="27"/>
        </w:numPr>
        <w:wordWrap/>
        <w:autoSpaceDE/>
        <w:autoSpaceDN/>
        <w:spacing w:before="100" w:beforeAutospacing="1" w:after="100" w:afterAutospacing="1" w:line="240" w:lineRule="auto"/>
        <w:jc w:val="left"/>
      </w:pPr>
      <w:r>
        <w:t>2) 외부탐색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외부탐색은 '특정한 구매와 관련된 환경적 자료 또는 정보를 획득하기 위해 주의, 지각, 노력을 기울이는 정보'</w:t>
      </w:r>
      <w:proofErr w:type="spellStart"/>
      <w:r>
        <w:t>로</w:t>
      </w:r>
      <w:proofErr w:type="spellEnd"/>
      <w:r>
        <w:t xml:space="preserve"> 정의됨</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외부탐색에 영향을 주는 요인들을 결정하는 두 가지 접근이 있음. 하나는 경제학적 관점이고, 다른 하나는 결정관점임</w:t>
      </w:r>
    </w:p>
    <w:p w:rsidR="00BD7B32" w:rsidRDefault="00BD7B32" w:rsidP="00BD7B32">
      <w:pPr>
        <w:widowControl/>
        <w:numPr>
          <w:ilvl w:val="1"/>
          <w:numId w:val="27"/>
        </w:numPr>
        <w:wordWrap/>
        <w:autoSpaceDE/>
        <w:autoSpaceDN/>
        <w:spacing w:before="100" w:beforeAutospacing="1" w:after="100" w:afterAutospacing="1" w:line="240" w:lineRule="auto"/>
        <w:jc w:val="left"/>
      </w:pPr>
      <w:r>
        <w:t>경제학적 관점에 의하면 소비자는 지식에서 각각 증가하는 이득이 부수적인 정보를 획득하는 데 발생하는 비용을 초과하는 한 탐색을 계속할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추가적인 탐색비용이 탐색에서 얻는 이득을 초과하는 순간에 탐색과정은 멈춤</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결정관점은 일반적으로 소비자는 자신이 </w:t>
      </w:r>
      <w:proofErr w:type="spellStart"/>
      <w:r>
        <w:t>고관여</w:t>
      </w:r>
      <w:proofErr w:type="spellEnd"/>
      <w:r>
        <w:t xml:space="preserve"> 상태에 있고 확장적인 문제해결을 할 때에만 외부탐색을 열심히 함</w:t>
      </w:r>
    </w:p>
    <w:p w:rsidR="00BD7B32" w:rsidRDefault="00BD7B32" w:rsidP="00BD7B32">
      <w:pPr>
        <w:widowControl/>
        <w:numPr>
          <w:ilvl w:val="1"/>
          <w:numId w:val="27"/>
        </w:numPr>
        <w:wordWrap/>
        <w:autoSpaceDE/>
        <w:autoSpaceDN/>
        <w:spacing w:before="100" w:beforeAutospacing="1" w:after="100" w:afterAutospacing="1" w:line="240" w:lineRule="auto"/>
        <w:jc w:val="left"/>
      </w:pPr>
      <w:r>
        <w:t>이때 세 가지 요인들이 문제해결과 외부탐색의 정도에 영향을 미치는데 이는 제품위험과 관련된 요인, 소비자 특성과 관련된 요인, 구매상황과 관련된 요인 등</w:t>
      </w:r>
    </w:p>
    <w:p w:rsidR="00182AE9" w:rsidRDefault="00182AE9" w:rsidP="00182AE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전망이론</w:t>
      </w:r>
      <w:r>
        <w:rPr>
          <w:rStyle w:val="click"/>
          <w:rFonts w:hint="eastAsia"/>
        </w:rPr>
        <w:t xml:space="preserve">, </w:t>
      </w:r>
      <w:proofErr w:type="spellStart"/>
      <w:r>
        <w:rPr>
          <w:rStyle w:val="click"/>
        </w:rPr>
        <w:t>프레이밍</w:t>
      </w:r>
      <w:proofErr w:type="spellEnd"/>
      <w:r>
        <w:rPr>
          <w:rStyle w:val="click"/>
        </w:rPr>
        <w:t xml:space="preserve"> 효과</w:t>
      </w:r>
      <w:r>
        <w:rPr>
          <w:rStyle w:val="click"/>
          <w:rFonts w:hint="eastAsia"/>
        </w:rPr>
        <w:t xml:space="preserve">, </w:t>
      </w:r>
      <w:r>
        <w:rPr>
          <w:rStyle w:val="click"/>
        </w:rPr>
        <w:t>정보통합 이론</w:t>
      </w:r>
    </w:p>
    <w:p w:rsidR="00182AE9" w:rsidRPr="00EF4D57" w:rsidRDefault="00182AE9" w:rsidP="00182AE9">
      <w:pPr>
        <w:widowControl/>
        <w:wordWrap/>
        <w:autoSpaceDE/>
        <w:autoSpaceDN/>
        <w:spacing w:after="0" w:line="240" w:lineRule="auto"/>
        <w:jc w:val="left"/>
        <w:rPr>
          <w:rFonts w:ascii="굴림" w:eastAsia="굴림" w:hAnsi="굴림" w:cs="굴림"/>
          <w:kern w:val="0"/>
          <w:sz w:val="24"/>
          <w:szCs w:val="24"/>
        </w:rPr>
      </w:pPr>
      <w:proofErr w:type="gramStart"/>
      <w:r w:rsidRPr="00EF4D57">
        <w:rPr>
          <w:rFonts w:ascii="굴림" w:eastAsia="굴림" w:hAnsi="Symbol" w:cs="굴림"/>
          <w:kern w:val="0"/>
          <w:sz w:val="24"/>
          <w:szCs w:val="24"/>
        </w:rPr>
        <w:t></w:t>
      </w:r>
      <w:r w:rsidRPr="00EF4D57">
        <w:rPr>
          <w:rFonts w:ascii="굴림" w:eastAsia="굴림" w:hAnsi="굴림" w:cs="굴림"/>
          <w:kern w:val="0"/>
          <w:sz w:val="24"/>
          <w:szCs w:val="24"/>
        </w:rPr>
        <w:t xml:space="preserve">  대안평가는</w:t>
      </w:r>
      <w:proofErr w:type="gramEnd"/>
      <w:r w:rsidRPr="00EF4D57">
        <w:rPr>
          <w:rFonts w:ascii="굴림" w:eastAsia="굴림" w:hAnsi="굴림" w:cs="굴림"/>
          <w:kern w:val="0"/>
          <w:sz w:val="24"/>
          <w:szCs w:val="24"/>
        </w:rPr>
        <w:t xml:space="preserve"> 소비자가 구매대안을 비교하기 위해 전반적인 평가를 내릴 때 발생한다. </w:t>
      </w:r>
      <w:r w:rsidRPr="00EF4D57">
        <w:rPr>
          <w:rFonts w:ascii="굴림" w:eastAsia="굴림" w:hAnsi="굴림" w:cs="굴림"/>
          <w:kern w:val="0"/>
          <w:sz w:val="24"/>
          <w:szCs w:val="24"/>
        </w:rPr>
        <w:br/>
        <w:t>대안을 평가할 때 소비자는 두 가지 유형의 판단을 하는데 첫째, 무언가가 일어날 가능성을 추정하는 가능성 판단, 둘째 무언가 좋음 또는 나쁨을 평가하는 가치판단으로 구성되어 있다.</w:t>
      </w:r>
    </w:p>
    <w:p w:rsidR="00182AE9" w:rsidRDefault="00182AE9" w:rsidP="00182AE9">
      <w:pPr>
        <w:rPr>
          <w:rFonts w:ascii="굴림" w:eastAsia="굴림" w:hAnsi="굴림" w:cs="굴림"/>
          <w:kern w:val="0"/>
          <w:sz w:val="24"/>
          <w:szCs w:val="24"/>
        </w:rPr>
      </w:pPr>
      <w:proofErr w:type="gramStart"/>
      <w:r w:rsidRPr="00EF4D57">
        <w:rPr>
          <w:rFonts w:ascii="굴림" w:eastAsia="굴림" w:hAnsi="Symbol" w:cs="굴림"/>
          <w:kern w:val="0"/>
          <w:sz w:val="24"/>
          <w:szCs w:val="24"/>
        </w:rPr>
        <w:t></w:t>
      </w:r>
      <w:r w:rsidRPr="00EF4D57">
        <w:rPr>
          <w:rFonts w:ascii="굴림" w:eastAsia="굴림" w:hAnsi="굴림" w:cs="굴림"/>
          <w:kern w:val="0"/>
          <w:sz w:val="24"/>
          <w:szCs w:val="24"/>
        </w:rPr>
        <w:t xml:space="preserve">  정보평가와</w:t>
      </w:r>
      <w:proofErr w:type="gramEnd"/>
      <w:r w:rsidRPr="00EF4D57">
        <w:rPr>
          <w:rFonts w:ascii="굴림" w:eastAsia="굴림" w:hAnsi="굴림" w:cs="굴림"/>
          <w:kern w:val="0"/>
          <w:sz w:val="24"/>
          <w:szCs w:val="24"/>
        </w:rPr>
        <w:t xml:space="preserve"> 결합에 관해 설명해 주는 이론이 정보통합 이론이다.</w:t>
      </w:r>
      <w:r w:rsidRPr="00EF4D57">
        <w:rPr>
          <w:rFonts w:ascii="굴림" w:eastAsia="굴림" w:hAnsi="굴림" w:cs="굴림"/>
          <w:kern w:val="0"/>
          <w:sz w:val="24"/>
          <w:szCs w:val="24"/>
        </w:rPr>
        <w:br/>
        <w:t>정보통합 이론은 최종 판단에 도달하기 위해 정보가 처리되는 방식에 대한 양적인 기술을 제시한다. 다시 말해 정보통합 이론은 개인이 많은 정보들을 단일의 전반적인 판단으로 결합하는 통합과정에 초점을 둔다.</w:t>
      </w:r>
    </w:p>
    <w:p w:rsidR="00182AE9" w:rsidRDefault="00182AE9" w:rsidP="00182AE9">
      <w:pPr>
        <w:pStyle w:val="2"/>
      </w:pPr>
      <w:r>
        <w:lastRenderedPageBreak/>
        <w:t>소비자 판단과 대안평가·가능성 판단</w:t>
      </w:r>
    </w:p>
    <w:p w:rsidR="00182AE9" w:rsidRDefault="00182AE9" w:rsidP="00182AE9">
      <w:pPr>
        <w:widowControl/>
        <w:numPr>
          <w:ilvl w:val="0"/>
          <w:numId w:val="28"/>
        </w:numPr>
        <w:wordWrap/>
        <w:autoSpaceDE/>
        <w:autoSpaceDN/>
        <w:spacing w:before="100" w:beforeAutospacing="1" w:after="100" w:afterAutospacing="1" w:line="240" w:lineRule="auto"/>
        <w:jc w:val="left"/>
      </w:pPr>
      <w:r>
        <w:t>1) 소비자 판단과 대안평가</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대안평가 단계에서 소비자는 문제를 잠정적으로 해결할 수 있다고 확인한 대안들을 비교함</w:t>
      </w:r>
    </w:p>
    <w:p w:rsidR="00182AE9" w:rsidRDefault="00182AE9" w:rsidP="00182AE9">
      <w:pPr>
        <w:widowControl/>
        <w:numPr>
          <w:ilvl w:val="2"/>
          <w:numId w:val="28"/>
        </w:numPr>
        <w:wordWrap/>
        <w:autoSpaceDE/>
        <w:autoSpaceDN/>
        <w:spacing w:before="100" w:beforeAutospacing="1" w:after="100" w:afterAutospacing="1" w:line="240" w:lineRule="auto"/>
        <w:jc w:val="left"/>
      </w:pPr>
      <w:r>
        <w:t>대안비교 시 소비자는 고려중인 대안들에 대한 신념, 태도, 의도 등을 형성함</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대안평가는 소비자 행동에 대한 발전된 결정관점, 경험적 관점, 행동영향 관점 등의 세 가지 관점에서 분석할 수 있음</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대안을 평가할 때 소비자는 두 가지 유형의 판단을 함</w:t>
      </w:r>
    </w:p>
    <w:p w:rsidR="00182AE9" w:rsidRDefault="00182AE9" w:rsidP="00182AE9">
      <w:pPr>
        <w:widowControl/>
        <w:numPr>
          <w:ilvl w:val="2"/>
          <w:numId w:val="28"/>
        </w:numPr>
        <w:wordWrap/>
        <w:autoSpaceDE/>
        <w:autoSpaceDN/>
        <w:spacing w:before="100" w:beforeAutospacing="1" w:after="100" w:afterAutospacing="1" w:line="240" w:lineRule="auto"/>
        <w:jc w:val="left"/>
      </w:pPr>
      <w:r>
        <w:t>첫째, 무언가가 일어날 가능성을 추정하는 가능성 판단</w:t>
      </w:r>
    </w:p>
    <w:p w:rsidR="00182AE9" w:rsidRDefault="00182AE9" w:rsidP="00182AE9">
      <w:pPr>
        <w:widowControl/>
        <w:numPr>
          <w:ilvl w:val="2"/>
          <w:numId w:val="28"/>
        </w:numPr>
        <w:wordWrap/>
        <w:autoSpaceDE/>
        <w:autoSpaceDN/>
        <w:spacing w:before="100" w:beforeAutospacing="1" w:after="100" w:afterAutospacing="1" w:line="240" w:lineRule="auto"/>
        <w:jc w:val="left"/>
      </w:pPr>
      <w:r>
        <w:t>둘째 무언가 좋음 또는 나쁨을 평가하는 가치판단</w:t>
      </w:r>
    </w:p>
    <w:p w:rsidR="00182AE9" w:rsidRDefault="00182AE9" w:rsidP="00182AE9">
      <w:pPr>
        <w:widowControl/>
        <w:numPr>
          <w:ilvl w:val="0"/>
          <w:numId w:val="28"/>
        </w:numPr>
        <w:wordWrap/>
        <w:autoSpaceDE/>
        <w:autoSpaceDN/>
        <w:spacing w:before="100" w:beforeAutospacing="1" w:after="100" w:afterAutospacing="1" w:line="240" w:lineRule="auto"/>
        <w:jc w:val="left"/>
      </w:pPr>
      <w:r>
        <w:t>2) 가능성 판단</w:t>
      </w:r>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소비자가 가능성을 추정할 때 매번 정확한 확률로 추정하지 않고 대신에 여러 가지 판단 </w:t>
      </w:r>
      <w:proofErr w:type="spellStart"/>
      <w:r>
        <w:t>간편법을</w:t>
      </w:r>
      <w:proofErr w:type="spellEnd"/>
      <w:r>
        <w:t xml:space="preserve"> 사용함을 확인하였음</w:t>
      </w:r>
    </w:p>
    <w:p w:rsidR="00182AE9" w:rsidRDefault="00182AE9" w:rsidP="00182AE9">
      <w:pPr>
        <w:widowControl/>
        <w:numPr>
          <w:ilvl w:val="2"/>
          <w:numId w:val="28"/>
        </w:numPr>
        <w:wordWrap/>
        <w:autoSpaceDE/>
        <w:autoSpaceDN/>
        <w:spacing w:before="100" w:beforeAutospacing="1" w:after="100" w:afterAutospacing="1" w:line="240" w:lineRule="auto"/>
        <w:jc w:val="left"/>
      </w:pPr>
      <w:r>
        <w:t xml:space="preserve">이러한 </w:t>
      </w:r>
      <w:proofErr w:type="spellStart"/>
      <w:r>
        <w:t>간편법</w:t>
      </w:r>
      <w:proofErr w:type="spellEnd"/>
      <w:r>
        <w:t xml:space="preserve"> 중에서 세 가지가 소비자 결정과 특별히 관련이 있는데 이는 대표성 </w:t>
      </w:r>
      <w:proofErr w:type="spellStart"/>
      <w:r>
        <w:t>간편법</w:t>
      </w:r>
      <w:proofErr w:type="spellEnd"/>
      <w:r>
        <w:t xml:space="preserve">, 가용성 </w:t>
      </w:r>
      <w:proofErr w:type="spellStart"/>
      <w:r>
        <w:t>간편법</w:t>
      </w:r>
      <w:proofErr w:type="spellEnd"/>
      <w:r>
        <w:t xml:space="preserve">, 기점과 조정 </w:t>
      </w:r>
      <w:proofErr w:type="spellStart"/>
      <w:r>
        <w:t>간편법</w:t>
      </w:r>
      <w:proofErr w:type="spellEnd"/>
      <w:r>
        <w:t xml:space="preserve"> 등임</w:t>
      </w:r>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대표성 </w:t>
      </w:r>
      <w:proofErr w:type="spellStart"/>
      <w:r>
        <w:t>간편법은</w:t>
      </w:r>
      <w:proofErr w:type="spellEnd"/>
      <w:r>
        <w:t xml:space="preserve"> 특정한 사건과 모집단 간의 유사한 정도를 살펴봄으로써 확률을 판단하려는 것임</w:t>
      </w:r>
    </w:p>
    <w:p w:rsidR="00182AE9" w:rsidRDefault="00182AE9" w:rsidP="00182AE9">
      <w:pPr>
        <w:widowControl/>
        <w:numPr>
          <w:ilvl w:val="2"/>
          <w:numId w:val="28"/>
        </w:numPr>
        <w:wordWrap/>
        <w:autoSpaceDE/>
        <w:autoSpaceDN/>
        <w:spacing w:before="100" w:beforeAutospacing="1" w:after="100" w:afterAutospacing="1" w:line="240" w:lineRule="auto"/>
        <w:jc w:val="left"/>
      </w:pPr>
      <w:r>
        <w:t xml:space="preserve">사람들이 대상 A가 B범주에 유사한 정도를 평가하여 대상 A가 B범주에 속할 확률을 결정하는 </w:t>
      </w:r>
      <w:proofErr w:type="spellStart"/>
      <w:r>
        <w:t>간편법임</w:t>
      </w:r>
      <w:proofErr w:type="spellEnd"/>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가용성 </w:t>
      </w:r>
      <w:proofErr w:type="spellStart"/>
      <w:r>
        <w:t>간편법은</w:t>
      </w:r>
      <w:proofErr w:type="spellEnd"/>
      <w:r>
        <w:t xml:space="preserve"> 사람들이 특정한 사건을 얼마나 쉽게 회상하느냐에 의해 사건의 확률을 판단하는 것임</w:t>
      </w:r>
    </w:p>
    <w:p w:rsidR="00182AE9" w:rsidRDefault="00182AE9" w:rsidP="00182AE9">
      <w:pPr>
        <w:widowControl/>
        <w:numPr>
          <w:ilvl w:val="2"/>
          <w:numId w:val="28"/>
        </w:numPr>
        <w:wordWrap/>
        <w:autoSpaceDE/>
        <w:autoSpaceDN/>
        <w:spacing w:before="100" w:beforeAutospacing="1" w:after="100" w:afterAutospacing="1" w:line="240" w:lineRule="auto"/>
        <w:jc w:val="left"/>
      </w:pPr>
      <w:r>
        <w:t>따라서 사람들이 특정 사건을 쉽게 회상할수록 그들은 그 사건이 더 자주 발생할 것이라고 생각함</w:t>
      </w:r>
    </w:p>
    <w:p w:rsidR="00182AE9" w:rsidRDefault="00182AE9" w:rsidP="00182AE9">
      <w:pPr>
        <w:widowControl/>
        <w:numPr>
          <w:ilvl w:val="1"/>
          <w:numId w:val="28"/>
        </w:numPr>
        <w:wordWrap/>
        <w:autoSpaceDE/>
        <w:autoSpaceDN/>
        <w:spacing w:before="100" w:beforeAutospacing="1" w:after="100" w:afterAutospacing="1" w:line="240" w:lineRule="auto"/>
        <w:jc w:val="left"/>
      </w:pPr>
      <w:r>
        <w:t>확률을 판단할 때 사람들은 이전 판단에 근거하여 현재의 판단을 유도함</w:t>
      </w:r>
    </w:p>
    <w:p w:rsidR="00182AE9" w:rsidRDefault="00182AE9" w:rsidP="00182AE9">
      <w:pPr>
        <w:widowControl/>
        <w:numPr>
          <w:ilvl w:val="2"/>
          <w:numId w:val="28"/>
        </w:numPr>
        <w:wordWrap/>
        <w:autoSpaceDE/>
        <w:autoSpaceDN/>
        <w:spacing w:before="100" w:beforeAutospacing="1" w:after="100" w:afterAutospacing="1" w:line="240" w:lineRule="auto"/>
        <w:jc w:val="left"/>
      </w:pPr>
      <w:r>
        <w:t>사람들은 종종 첫 번째 값으로부터 시작해서 마지막 답을 얻기 위해 위로든 아래로든 조정함(이 과정을 '기점과 조정' 이라고 부름)</w:t>
      </w:r>
    </w:p>
    <w:p w:rsidR="00182AE9" w:rsidRDefault="00182AE9" w:rsidP="00182AE9">
      <w:pPr>
        <w:pStyle w:val="2"/>
      </w:pPr>
      <w:r>
        <w:t>가치판단 및 다양한 정보의 통합방식</w:t>
      </w:r>
    </w:p>
    <w:p w:rsidR="00182AE9" w:rsidRDefault="00182AE9" w:rsidP="00182AE9">
      <w:pPr>
        <w:widowControl/>
        <w:numPr>
          <w:ilvl w:val="0"/>
          <w:numId w:val="29"/>
        </w:numPr>
        <w:wordWrap/>
        <w:autoSpaceDE/>
        <w:autoSpaceDN/>
        <w:spacing w:before="100" w:beforeAutospacing="1" w:after="100" w:afterAutospacing="1" w:line="240" w:lineRule="auto"/>
        <w:jc w:val="left"/>
      </w:pPr>
      <w:r>
        <w:t>1) 가치판단</w:t>
      </w:r>
    </w:p>
    <w:p w:rsidR="00182AE9" w:rsidRDefault="00182AE9" w:rsidP="00182AE9">
      <w:pPr>
        <w:widowControl/>
        <w:numPr>
          <w:ilvl w:val="1"/>
          <w:numId w:val="29"/>
        </w:numPr>
        <w:wordWrap/>
        <w:autoSpaceDE/>
        <w:autoSpaceDN/>
        <w:spacing w:before="100" w:beforeAutospacing="1" w:after="100" w:afterAutospacing="1" w:line="240" w:lineRule="auto"/>
        <w:jc w:val="left"/>
      </w:pPr>
      <w:r>
        <w:t>무언가 일어날 가능성을 판단하는 것 외에도 소비자는 자신이 내릴 결정의 잠정적 결과의 좋고 나쁨을 평가함</w:t>
      </w:r>
    </w:p>
    <w:p w:rsidR="00182AE9" w:rsidRDefault="00182AE9" w:rsidP="00182AE9">
      <w:pPr>
        <w:widowControl/>
        <w:numPr>
          <w:ilvl w:val="2"/>
          <w:numId w:val="29"/>
        </w:numPr>
        <w:wordWrap/>
        <w:autoSpaceDE/>
        <w:autoSpaceDN/>
        <w:spacing w:before="100" w:beforeAutospacing="1" w:after="100" w:afterAutospacing="1" w:line="240" w:lineRule="auto"/>
        <w:jc w:val="left"/>
      </w:pPr>
      <w:r>
        <w:t>한 대상의 속성들이 좋다/</w:t>
      </w:r>
      <w:proofErr w:type="spellStart"/>
      <w:r>
        <w:t>나쁘다하는</w:t>
      </w:r>
      <w:proofErr w:type="spellEnd"/>
      <w:r>
        <w:t xml:space="preserve"> 인식이 그 대상에 대한 소비자의 태도에 영향을 미친다는 것임</w:t>
      </w:r>
    </w:p>
    <w:p w:rsidR="00182AE9" w:rsidRDefault="00182AE9" w:rsidP="00182AE9">
      <w:pPr>
        <w:widowControl/>
        <w:numPr>
          <w:ilvl w:val="1"/>
          <w:numId w:val="29"/>
        </w:numPr>
        <w:wordWrap/>
        <w:autoSpaceDE/>
        <w:autoSpaceDN/>
        <w:spacing w:before="100" w:beforeAutospacing="1" w:after="100" w:afterAutospacing="1" w:line="240" w:lineRule="auto"/>
        <w:jc w:val="left"/>
      </w:pPr>
      <w:r>
        <w:t xml:space="preserve">득과 실의 판단은 어떤 </w:t>
      </w:r>
      <w:proofErr w:type="spellStart"/>
      <w:r>
        <w:t>준거점에</w:t>
      </w:r>
      <w:proofErr w:type="spellEnd"/>
      <w:r>
        <w:t xml:space="preserve"> 근거하여 결과의 좋고 나쁨을 평가하려는 개인의 심리과정임</w:t>
      </w:r>
    </w:p>
    <w:p w:rsidR="00182AE9" w:rsidRDefault="00182AE9" w:rsidP="00182AE9">
      <w:pPr>
        <w:widowControl/>
        <w:numPr>
          <w:ilvl w:val="1"/>
          <w:numId w:val="29"/>
        </w:numPr>
        <w:wordWrap/>
        <w:autoSpaceDE/>
        <w:autoSpaceDN/>
        <w:spacing w:before="100" w:beforeAutospacing="1" w:after="100" w:afterAutospacing="1" w:line="240" w:lineRule="auto"/>
        <w:jc w:val="left"/>
      </w:pPr>
      <w:r>
        <w:lastRenderedPageBreak/>
        <w:t xml:space="preserve">전망이론에 의하면 결과의 좋고 나쁨에 대한 개인의 평가는 그 결과의 수준과 </w:t>
      </w:r>
      <w:proofErr w:type="spellStart"/>
      <w:r>
        <w:t>준거점</w:t>
      </w:r>
      <w:proofErr w:type="spellEnd"/>
      <w:r>
        <w:t xml:space="preserve"> 또는 수용수준과 관련이 있음</w:t>
      </w:r>
    </w:p>
    <w:p w:rsidR="00182AE9" w:rsidRDefault="00182AE9" w:rsidP="00182AE9">
      <w:pPr>
        <w:widowControl/>
        <w:numPr>
          <w:ilvl w:val="1"/>
          <w:numId w:val="29"/>
        </w:numPr>
        <w:wordWrap/>
        <w:autoSpaceDE/>
        <w:autoSpaceDN/>
        <w:spacing w:before="100" w:beforeAutospacing="1" w:after="100" w:afterAutospacing="1" w:line="240" w:lineRule="auto"/>
        <w:jc w:val="left"/>
      </w:pPr>
      <w:r>
        <w:t>전망이론에 따르면 한 대안의 좋고 나쁨에 대한 개인의 심리적 평가는 그 대안의 가치에 대한 객관적이거나 실질적인 평가와 반드시 일치하지는 않음</w:t>
      </w:r>
    </w:p>
    <w:p w:rsidR="00182AE9" w:rsidRDefault="00182AE9" w:rsidP="00182AE9">
      <w:pPr>
        <w:widowControl/>
        <w:numPr>
          <w:ilvl w:val="1"/>
          <w:numId w:val="29"/>
        </w:numPr>
        <w:wordWrap/>
        <w:autoSpaceDE/>
        <w:autoSpaceDN/>
        <w:spacing w:before="100" w:beforeAutospacing="1" w:after="100" w:afterAutospacing="1" w:line="240" w:lineRule="auto"/>
        <w:jc w:val="left"/>
      </w:pPr>
      <w:r>
        <w:t>동일한 결정문제가 제시되는 형태(</w:t>
      </w:r>
      <w:proofErr w:type="gramStart"/>
      <w:r>
        <w:t>예 :</w:t>
      </w:r>
      <w:proofErr w:type="gramEnd"/>
      <w:r>
        <w:t xml:space="preserve"> 득과 실)를 </w:t>
      </w:r>
      <w:proofErr w:type="spellStart"/>
      <w:r>
        <w:t>프레이밍</w:t>
      </w:r>
      <w:proofErr w:type="spellEnd"/>
      <w:r>
        <w:t xml:space="preserve">(Framing)이라고 하고 이에 따라 다르게 해석되는 것을 </w:t>
      </w:r>
      <w:proofErr w:type="spellStart"/>
      <w:r>
        <w:t>프레이밍</w:t>
      </w:r>
      <w:proofErr w:type="spellEnd"/>
      <w:r>
        <w:t xml:space="preserve"> 효과(Framing effect)라고 함</w:t>
      </w:r>
    </w:p>
    <w:p w:rsidR="00182AE9" w:rsidRDefault="00182AE9" w:rsidP="00182AE9">
      <w:pPr>
        <w:widowControl/>
        <w:numPr>
          <w:ilvl w:val="2"/>
          <w:numId w:val="29"/>
        </w:numPr>
        <w:wordWrap/>
        <w:autoSpaceDE/>
        <w:autoSpaceDN/>
        <w:spacing w:before="100" w:beforeAutospacing="1" w:after="100" w:afterAutospacing="1" w:line="240" w:lineRule="auto"/>
        <w:jc w:val="left"/>
      </w:pPr>
      <w:r>
        <w:t xml:space="preserve">제시형태에서의 다양성으로 인해 나타나는 결정에서의 변화가 </w:t>
      </w:r>
      <w:proofErr w:type="spellStart"/>
      <w:r>
        <w:t>프레이밍</w:t>
      </w:r>
      <w:proofErr w:type="spellEnd"/>
      <w:r>
        <w:t xml:space="preserve"> 효과(Framing effect)임</w:t>
      </w:r>
    </w:p>
    <w:p w:rsidR="00182AE9" w:rsidRDefault="00182AE9" w:rsidP="00182AE9">
      <w:pPr>
        <w:widowControl/>
        <w:numPr>
          <w:ilvl w:val="2"/>
          <w:numId w:val="29"/>
        </w:numPr>
        <w:wordWrap/>
        <w:autoSpaceDE/>
        <w:autoSpaceDN/>
        <w:spacing w:before="100" w:beforeAutospacing="1" w:after="100" w:afterAutospacing="1" w:line="240" w:lineRule="auto"/>
        <w:jc w:val="left"/>
      </w:pPr>
      <w:r>
        <w:t xml:space="preserve">이는 동일한 결정문제가 결정자의 </w:t>
      </w:r>
      <w:proofErr w:type="spellStart"/>
      <w:r>
        <w:t>준거점에</w:t>
      </w:r>
      <w:proofErr w:type="spellEnd"/>
      <w:r>
        <w:t xml:space="preserve"> 근거하여 득 또는 실로 구성될 수 있다는 것임</w:t>
      </w:r>
    </w:p>
    <w:p w:rsidR="00182AE9" w:rsidRDefault="00182AE9" w:rsidP="00182AE9">
      <w:pPr>
        <w:widowControl/>
        <w:numPr>
          <w:ilvl w:val="1"/>
          <w:numId w:val="29"/>
        </w:numPr>
        <w:wordWrap/>
        <w:autoSpaceDE/>
        <w:autoSpaceDN/>
        <w:spacing w:before="100" w:beforeAutospacing="1" w:after="100" w:afterAutospacing="1" w:line="240" w:lineRule="auto"/>
        <w:jc w:val="left"/>
      </w:pPr>
      <w:r>
        <w:t xml:space="preserve">시간에 의해 득과 실의 가치는 현 시점에서 극대화 되고 미래에 감소하기에 소비자는 현 시점에서 득을 챙기고 실을 지연시킴 </w:t>
      </w:r>
    </w:p>
    <w:p w:rsidR="00182AE9" w:rsidRDefault="00182AE9" w:rsidP="00182AE9">
      <w:pPr>
        <w:widowControl/>
        <w:numPr>
          <w:ilvl w:val="0"/>
          <w:numId w:val="29"/>
        </w:numPr>
        <w:wordWrap/>
        <w:autoSpaceDE/>
        <w:autoSpaceDN/>
        <w:spacing w:before="100" w:beforeAutospacing="1" w:after="100" w:afterAutospacing="1" w:line="240" w:lineRule="auto"/>
        <w:jc w:val="left"/>
      </w:pPr>
      <w:r>
        <w:t>2) 다양한 정보의 통합방식(정보통합 이론)</w:t>
      </w:r>
    </w:p>
    <w:p w:rsidR="00182AE9" w:rsidRDefault="00182AE9" w:rsidP="00182AE9">
      <w:pPr>
        <w:widowControl/>
        <w:numPr>
          <w:ilvl w:val="1"/>
          <w:numId w:val="29"/>
        </w:numPr>
        <w:wordWrap/>
        <w:autoSpaceDE/>
        <w:autoSpaceDN/>
        <w:spacing w:before="100" w:beforeAutospacing="1" w:after="100" w:afterAutospacing="1" w:line="240" w:lineRule="auto"/>
        <w:jc w:val="left"/>
      </w:pPr>
      <w:r>
        <w:t>정보평가와 결합에 관해 설명해 주는 이론이 정보통합 이론임</w:t>
      </w:r>
    </w:p>
    <w:p w:rsidR="00182AE9" w:rsidRDefault="00182AE9" w:rsidP="00182AE9">
      <w:pPr>
        <w:widowControl/>
        <w:numPr>
          <w:ilvl w:val="2"/>
          <w:numId w:val="29"/>
        </w:numPr>
        <w:wordWrap/>
        <w:autoSpaceDE/>
        <w:autoSpaceDN/>
        <w:spacing w:before="100" w:beforeAutospacing="1" w:after="100" w:afterAutospacing="1" w:line="240" w:lineRule="auto"/>
        <w:jc w:val="left"/>
      </w:pPr>
      <w:r>
        <w:t>정보통합 이론은 최종 판단에 도달하기 위해 정보가 처리되는 방식에 대한 양적인 기술을 제시함</w:t>
      </w:r>
    </w:p>
    <w:p w:rsidR="00182AE9" w:rsidRDefault="00182AE9" w:rsidP="00182AE9">
      <w:pPr>
        <w:widowControl/>
        <w:numPr>
          <w:ilvl w:val="1"/>
          <w:numId w:val="29"/>
        </w:numPr>
        <w:wordWrap/>
        <w:autoSpaceDE/>
        <w:autoSpaceDN/>
        <w:spacing w:before="100" w:beforeAutospacing="1" w:after="100" w:afterAutospacing="1" w:line="240" w:lineRule="auto"/>
        <w:jc w:val="left"/>
      </w:pPr>
      <w:r>
        <w:t>정보통합 이론에서는 소비자의 정보통합 과정과 관련하여 두 가지 모형이 제시되었는데 이는 가산모형(Adding model)과 평균화 모형(Averaging model)임</w:t>
      </w:r>
    </w:p>
    <w:p w:rsidR="00182AE9" w:rsidRDefault="00182AE9" w:rsidP="00182AE9">
      <w:pPr>
        <w:rPr>
          <w:szCs w:val="20"/>
        </w:rPr>
      </w:pPr>
      <w:r>
        <w:rPr>
          <w:rFonts w:hint="eastAsia"/>
          <w:szCs w:val="20"/>
        </w:rPr>
        <w:t xml:space="preserve">2교시 학습 키워드 </w:t>
      </w:r>
      <w:r>
        <w:rPr>
          <w:szCs w:val="20"/>
        </w:rPr>
        <w:t>–</w:t>
      </w:r>
      <w:r>
        <w:rPr>
          <w:rFonts w:hint="eastAsia"/>
          <w:szCs w:val="20"/>
        </w:rPr>
        <w:t xml:space="preserve"> </w:t>
      </w:r>
      <w:r>
        <w:rPr>
          <w:rStyle w:val="click"/>
        </w:rPr>
        <w:t>보상모델</w:t>
      </w:r>
      <w:r>
        <w:rPr>
          <w:rStyle w:val="click"/>
          <w:rFonts w:hint="eastAsia"/>
        </w:rPr>
        <w:t xml:space="preserve">, </w:t>
      </w:r>
      <w:proofErr w:type="spellStart"/>
      <w:r>
        <w:rPr>
          <w:rStyle w:val="click"/>
        </w:rPr>
        <w:t>비보상모델</w:t>
      </w:r>
      <w:proofErr w:type="spellEnd"/>
      <w:r>
        <w:rPr>
          <w:rStyle w:val="click"/>
          <w:rFonts w:hint="eastAsia"/>
        </w:rPr>
        <w:t xml:space="preserve">, </w:t>
      </w:r>
      <w:r>
        <w:rPr>
          <w:rStyle w:val="click"/>
        </w:rPr>
        <w:t>경험적 선택</w:t>
      </w:r>
    </w:p>
    <w:p w:rsidR="00182AE9" w:rsidRDefault="00182AE9" w:rsidP="00182AE9">
      <w:pPr>
        <w:pStyle w:val="2"/>
      </w:pPr>
      <w:r>
        <w:t>관여조건에 따른 선택과정</w:t>
      </w:r>
    </w:p>
    <w:p w:rsidR="00182AE9" w:rsidRDefault="00182AE9" w:rsidP="00182AE9">
      <w:pPr>
        <w:widowControl/>
        <w:numPr>
          <w:ilvl w:val="0"/>
          <w:numId w:val="30"/>
        </w:numPr>
        <w:wordWrap/>
        <w:autoSpaceDE/>
        <w:autoSpaceDN/>
        <w:spacing w:before="100" w:beforeAutospacing="1" w:after="100" w:afterAutospacing="1" w:line="240" w:lineRule="auto"/>
        <w:jc w:val="left"/>
      </w:pPr>
      <w:r>
        <w:t xml:space="preserve">1) </w:t>
      </w:r>
      <w:proofErr w:type="spellStart"/>
      <w:r>
        <w:t>고관여</w:t>
      </w:r>
      <w:proofErr w:type="spellEnd"/>
      <w:r>
        <w:t xml:space="preserve"> 조건에서의 선택</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보상과 비보상이란 용어는 한 속성에서의 높은 평가가 또 다른 속성에서의 높은 평가를 보상할 수 있는지의 여부를 나타냄</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보상할 수 있으면 보상모델이고 보상하지 않으면 비보상 모델임</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소비자는 </w:t>
      </w:r>
      <w:proofErr w:type="spellStart"/>
      <w:r>
        <w:t>고관여</w:t>
      </w:r>
      <w:proofErr w:type="spellEnd"/>
      <w:r>
        <w:t xml:space="preserve"> 조건에서 보상모델을, </w:t>
      </w:r>
      <w:proofErr w:type="spellStart"/>
      <w:r>
        <w:t>저관여</w:t>
      </w:r>
      <w:proofErr w:type="spellEnd"/>
      <w:r>
        <w:t xml:space="preserve"> 조건에서 비보상 모델을 사용하는 경향이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보상모델에서 소비자가 정보를 처리하는 방식은 상표중심의 정보처리를 하게 되며 이러한 보상모델의 대표적인 예가 </w:t>
      </w:r>
      <w:proofErr w:type="spellStart"/>
      <w:r>
        <w:t>피시바인</w:t>
      </w:r>
      <w:proofErr w:type="spellEnd"/>
      <w:r>
        <w:t>(</w:t>
      </w:r>
      <w:proofErr w:type="spellStart"/>
      <w:r>
        <w:t>Fishbein</w:t>
      </w:r>
      <w:proofErr w:type="spellEnd"/>
      <w:r>
        <w:t xml:space="preserve">)의 </w:t>
      </w:r>
      <w:proofErr w:type="spellStart"/>
      <w:r>
        <w:t>다속성</w:t>
      </w:r>
      <w:proofErr w:type="spellEnd"/>
      <w:r>
        <w:t xml:space="preserve"> 태도모델이 될 수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보상모델은 어떤 속성에서의 높은 평가가 다른 속성에서의 낮은 평가를 보상할 수 있기 때문에 보상모델이라고 하는 것임</w:t>
      </w:r>
    </w:p>
    <w:p w:rsidR="00182AE9" w:rsidRDefault="00182AE9" w:rsidP="00182AE9">
      <w:pPr>
        <w:widowControl/>
        <w:numPr>
          <w:ilvl w:val="2"/>
          <w:numId w:val="30"/>
        </w:numPr>
        <w:wordWrap/>
        <w:autoSpaceDE/>
        <w:autoSpaceDN/>
        <w:spacing w:before="100" w:beforeAutospacing="1" w:after="100" w:afterAutospacing="1" w:line="240" w:lineRule="auto"/>
        <w:jc w:val="left"/>
      </w:pPr>
      <w:r>
        <w:t>이와 같은 보상모델의 대표적인 보상규칙에는 '동일가중 보상규칙'과 '차등가중 보상규칙'이 있음</w:t>
      </w:r>
    </w:p>
    <w:p w:rsidR="00182AE9" w:rsidRDefault="00182AE9" w:rsidP="00182AE9">
      <w:pPr>
        <w:widowControl/>
        <w:numPr>
          <w:ilvl w:val="0"/>
          <w:numId w:val="30"/>
        </w:numPr>
        <w:wordWrap/>
        <w:autoSpaceDE/>
        <w:autoSpaceDN/>
        <w:spacing w:before="100" w:beforeAutospacing="1" w:after="100" w:afterAutospacing="1" w:line="240" w:lineRule="auto"/>
        <w:jc w:val="left"/>
      </w:pPr>
      <w:r>
        <w:t xml:space="preserve">2) </w:t>
      </w:r>
      <w:proofErr w:type="spellStart"/>
      <w:r>
        <w:t>저관여</w:t>
      </w:r>
      <w:proofErr w:type="spellEnd"/>
      <w:r>
        <w:t xml:space="preserve"> 조건에서의 선택</w:t>
      </w:r>
    </w:p>
    <w:p w:rsidR="00182AE9" w:rsidRDefault="00182AE9" w:rsidP="00182AE9">
      <w:pPr>
        <w:widowControl/>
        <w:numPr>
          <w:ilvl w:val="1"/>
          <w:numId w:val="30"/>
        </w:numPr>
        <w:wordWrap/>
        <w:autoSpaceDE/>
        <w:autoSpaceDN/>
        <w:spacing w:before="100" w:beforeAutospacing="1" w:after="100" w:afterAutospacing="1" w:line="240" w:lineRule="auto"/>
        <w:jc w:val="left"/>
      </w:pPr>
      <w:r>
        <w:t>비보상 모델은 소비자가 한 번에 한 속성에서 대안들을 비교하기 때문에 선택의 위계모델이라고도 함</w:t>
      </w:r>
    </w:p>
    <w:p w:rsidR="00182AE9" w:rsidRDefault="00182AE9" w:rsidP="00182AE9">
      <w:pPr>
        <w:widowControl/>
        <w:numPr>
          <w:ilvl w:val="1"/>
          <w:numId w:val="30"/>
        </w:numPr>
        <w:wordWrap/>
        <w:autoSpaceDE/>
        <w:autoSpaceDN/>
        <w:spacing w:before="100" w:beforeAutospacing="1" w:after="100" w:afterAutospacing="1" w:line="240" w:lineRule="auto"/>
        <w:jc w:val="left"/>
      </w:pPr>
      <w:r>
        <w:lastRenderedPageBreak/>
        <w:t>모든 대안이 그 속성에서 비교되며, 그 다음에 또 다른 속성에서 모든 대안이 비교됨</w:t>
      </w:r>
    </w:p>
    <w:p w:rsidR="00182AE9" w:rsidRDefault="00182AE9" w:rsidP="00182AE9">
      <w:pPr>
        <w:widowControl/>
        <w:numPr>
          <w:ilvl w:val="2"/>
          <w:numId w:val="30"/>
        </w:numPr>
        <w:wordWrap/>
        <w:autoSpaceDE/>
        <w:autoSpaceDN/>
        <w:spacing w:before="100" w:beforeAutospacing="1" w:after="100" w:afterAutospacing="1" w:line="240" w:lineRule="auto"/>
        <w:jc w:val="left"/>
      </w:pPr>
      <w:r>
        <w:t>이 과정은 고려할 수 있는 속성이 모두 포함될 때까지 위계적으로 진행될 수도 있음</w:t>
      </w:r>
    </w:p>
    <w:p w:rsidR="00182AE9" w:rsidRDefault="00182AE9" w:rsidP="00182AE9">
      <w:pPr>
        <w:widowControl/>
        <w:numPr>
          <w:ilvl w:val="2"/>
          <w:numId w:val="30"/>
        </w:numPr>
        <w:wordWrap/>
        <w:autoSpaceDE/>
        <w:autoSpaceDN/>
        <w:spacing w:before="100" w:beforeAutospacing="1" w:after="100" w:afterAutospacing="1" w:line="240" w:lineRule="auto"/>
        <w:jc w:val="left"/>
      </w:pPr>
      <w:r>
        <w:t>따라서 비보상 모델에서의 정보처리 방식은 일반적으로 속성중심 처리를 따름</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소비자가 </w:t>
      </w:r>
      <w:proofErr w:type="spellStart"/>
      <w:r>
        <w:t>저관여</w:t>
      </w:r>
      <w:proofErr w:type="spellEnd"/>
      <w:r>
        <w:t xml:space="preserve"> 상황에 있을 때 소비자는 보상모델에서처럼 많은 양의 정보를 처리하고 싶지 않을 것임</w:t>
      </w:r>
    </w:p>
    <w:p w:rsidR="00182AE9" w:rsidRDefault="00182AE9" w:rsidP="00182AE9">
      <w:pPr>
        <w:widowControl/>
        <w:numPr>
          <w:ilvl w:val="2"/>
          <w:numId w:val="30"/>
        </w:numPr>
        <w:wordWrap/>
        <w:autoSpaceDE/>
        <w:autoSpaceDN/>
        <w:spacing w:before="100" w:beforeAutospacing="1" w:after="100" w:afterAutospacing="1" w:line="240" w:lineRule="auto"/>
        <w:jc w:val="left"/>
      </w:pPr>
      <w:r>
        <w:t>비보상 모델은 최적의 결정이라기 보다 만족스러운 결정을 내리기 위해 사용됨</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비보상 모델의 유형에는 속성결합 규칙(전체속성 기준초과 규칙), 속성분리 규칙(우수속성 기준초과 규칙), 속성 값에 의한 제거규칙, </w:t>
      </w:r>
      <w:proofErr w:type="spellStart"/>
      <w:r>
        <w:t>사전찾기식</w:t>
      </w:r>
      <w:proofErr w:type="spellEnd"/>
      <w:r>
        <w:t xml:space="preserve"> 규칙, 빈도규칙 등이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단계전략에서는 소비자는 처음에는 비보상 모델을 사용하고 그 다음에 보상모델을 사용하거나 또는 비보상 모델의 두 가지 규칙을 연속적으로 사용하기도 함</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단계전략은 </w:t>
      </w:r>
      <w:proofErr w:type="spellStart"/>
      <w:r>
        <w:t>고관여</w:t>
      </w:r>
      <w:proofErr w:type="spellEnd"/>
      <w:r>
        <w:t xml:space="preserve"> 조건에서 사용되는 경향이 있음</w:t>
      </w:r>
    </w:p>
    <w:p w:rsidR="00182AE9" w:rsidRDefault="00182AE9" w:rsidP="00182AE9">
      <w:pPr>
        <w:pStyle w:val="2"/>
      </w:pPr>
      <w:r>
        <w:t>경험적 선택과정 및 비교할 수 없는 대안들 간의 선택</w:t>
      </w:r>
    </w:p>
    <w:p w:rsidR="00182AE9" w:rsidRDefault="00182AE9" w:rsidP="00182AE9">
      <w:pPr>
        <w:widowControl/>
        <w:numPr>
          <w:ilvl w:val="0"/>
          <w:numId w:val="31"/>
        </w:numPr>
        <w:wordWrap/>
        <w:autoSpaceDE/>
        <w:autoSpaceDN/>
        <w:spacing w:before="100" w:beforeAutospacing="1" w:after="100" w:afterAutospacing="1" w:line="240" w:lineRule="auto"/>
        <w:jc w:val="left"/>
      </w:pPr>
      <w:r>
        <w:t>1) 경험적 선택과정</w:t>
      </w:r>
    </w:p>
    <w:p w:rsidR="00182AE9" w:rsidRDefault="00182AE9" w:rsidP="00182AE9">
      <w:pPr>
        <w:widowControl/>
        <w:numPr>
          <w:ilvl w:val="1"/>
          <w:numId w:val="31"/>
        </w:numPr>
        <w:wordWrap/>
        <w:autoSpaceDE/>
        <w:autoSpaceDN/>
        <w:spacing w:before="100" w:beforeAutospacing="1" w:after="100" w:afterAutospacing="1" w:line="240" w:lineRule="auto"/>
        <w:jc w:val="left"/>
      </w:pPr>
      <w:r>
        <w:t>경험적 관점으로부터 소비자는 대안들에 대한 자신의 감정을 고려한 후에 선택을 함</w:t>
      </w:r>
    </w:p>
    <w:p w:rsidR="00182AE9" w:rsidRDefault="00182AE9" w:rsidP="00182AE9">
      <w:pPr>
        <w:widowControl/>
        <w:numPr>
          <w:ilvl w:val="2"/>
          <w:numId w:val="31"/>
        </w:numPr>
        <w:wordWrap/>
        <w:autoSpaceDE/>
        <w:autoSpaceDN/>
        <w:spacing w:before="100" w:beforeAutospacing="1" w:after="100" w:afterAutospacing="1" w:line="240" w:lineRule="auto"/>
        <w:jc w:val="left"/>
      </w:pPr>
      <w:r>
        <w:t>이 관점은 속성에 대한 신념의 형성에 초점을 두지 않음</w:t>
      </w:r>
    </w:p>
    <w:p w:rsidR="00182AE9" w:rsidRDefault="00182AE9" w:rsidP="00182AE9">
      <w:pPr>
        <w:widowControl/>
        <w:numPr>
          <w:ilvl w:val="1"/>
          <w:numId w:val="31"/>
        </w:numPr>
        <w:wordWrap/>
        <w:autoSpaceDE/>
        <w:autoSpaceDN/>
        <w:spacing w:before="100" w:beforeAutospacing="1" w:after="100" w:afterAutospacing="1" w:line="240" w:lineRule="auto"/>
        <w:jc w:val="left"/>
      </w:pPr>
      <w:r>
        <w:t>소비자 선택의 몇 가지 유형이 경험적 과정으로 범주화될 수 있음</w:t>
      </w:r>
    </w:p>
    <w:p w:rsidR="00182AE9" w:rsidRDefault="00182AE9" w:rsidP="00182AE9">
      <w:pPr>
        <w:widowControl/>
        <w:numPr>
          <w:ilvl w:val="2"/>
          <w:numId w:val="31"/>
        </w:numPr>
        <w:wordWrap/>
        <w:autoSpaceDE/>
        <w:autoSpaceDN/>
        <w:spacing w:before="100" w:beforeAutospacing="1" w:after="100" w:afterAutospacing="1" w:line="240" w:lineRule="auto"/>
        <w:jc w:val="left"/>
      </w:pPr>
      <w:r>
        <w:t>이는 감정참조 규칙, 상표인식의 효과에 의하여 영향을 받는 선택, 그리고 기분에 의하여 영향을 받는 선택 등임</w:t>
      </w:r>
    </w:p>
    <w:p w:rsidR="00182AE9" w:rsidRDefault="00182AE9" w:rsidP="00182AE9">
      <w:pPr>
        <w:widowControl/>
        <w:numPr>
          <w:ilvl w:val="0"/>
          <w:numId w:val="31"/>
        </w:numPr>
        <w:wordWrap/>
        <w:autoSpaceDE/>
        <w:autoSpaceDN/>
        <w:spacing w:before="100" w:beforeAutospacing="1" w:after="100" w:afterAutospacing="1" w:line="240" w:lineRule="auto"/>
        <w:jc w:val="left"/>
      </w:pPr>
      <w:r>
        <w:t>2) 비교할 수 없는 대안들 간의 선택</w:t>
      </w:r>
    </w:p>
    <w:p w:rsidR="00182AE9" w:rsidRDefault="00182AE9" w:rsidP="00182AE9">
      <w:pPr>
        <w:widowControl/>
        <w:numPr>
          <w:ilvl w:val="1"/>
          <w:numId w:val="31"/>
        </w:numPr>
        <w:wordWrap/>
        <w:autoSpaceDE/>
        <w:autoSpaceDN/>
        <w:spacing w:before="100" w:beforeAutospacing="1" w:after="100" w:afterAutospacing="1" w:line="240" w:lineRule="auto"/>
        <w:jc w:val="left"/>
      </w:pPr>
      <w:r>
        <w:t>첫째, 대안을 비교할 때 직접적인 제품 속성과 관련이 되지 않은 추상적인 속성들을 많이 사용하는 경향이 있음</w:t>
      </w:r>
    </w:p>
    <w:p w:rsidR="00182AE9" w:rsidRDefault="00182AE9" w:rsidP="00182AE9">
      <w:pPr>
        <w:widowControl/>
        <w:numPr>
          <w:ilvl w:val="1"/>
          <w:numId w:val="31"/>
        </w:numPr>
        <w:wordWrap/>
        <w:autoSpaceDE/>
        <w:autoSpaceDN/>
        <w:spacing w:before="100" w:beforeAutospacing="1" w:after="100" w:afterAutospacing="1" w:line="240" w:lineRule="auto"/>
        <w:jc w:val="left"/>
      </w:pPr>
      <w:r>
        <w:t>둘째, 추상적인 속성에서 각 대안을 비교하는 것 외에도 응답자들은 다양한 제품들의 전반적인 인상을 형성하고 비교하기 위해 각각의 대안을 개별적으로 평가하는 경향이 있었음</w:t>
      </w:r>
    </w:p>
    <w:p w:rsidR="00182AE9" w:rsidRDefault="00182AE9" w:rsidP="00182AE9">
      <w:pPr>
        <w:widowControl/>
        <w:numPr>
          <w:ilvl w:val="1"/>
          <w:numId w:val="31"/>
        </w:numPr>
        <w:wordWrap/>
        <w:autoSpaceDE/>
        <w:autoSpaceDN/>
        <w:spacing w:before="100" w:beforeAutospacing="1" w:after="100" w:afterAutospacing="1" w:line="240" w:lineRule="auto"/>
        <w:jc w:val="left"/>
      </w:pPr>
      <w:proofErr w:type="spellStart"/>
      <w:r>
        <w:t>실용재와</w:t>
      </w:r>
      <w:proofErr w:type="spellEnd"/>
      <w:r>
        <w:t xml:space="preserve"> </w:t>
      </w:r>
      <w:proofErr w:type="spellStart"/>
      <w:r>
        <w:t>쾌락재</w:t>
      </w:r>
      <w:proofErr w:type="spellEnd"/>
      <w:r>
        <w:t xml:space="preserve"> 간의 선택의 문제에 있어서는 실용재가 가진 도구적 기능성에 더 높은 가치를 부여하고 감각적 즐거움을 위한 </w:t>
      </w:r>
      <w:proofErr w:type="spellStart"/>
      <w:r>
        <w:t>쾌락재에는</w:t>
      </w:r>
      <w:proofErr w:type="spellEnd"/>
      <w:r>
        <w:t xml:space="preserve"> 죄책감을 느껴 </w:t>
      </w:r>
      <w:proofErr w:type="spellStart"/>
      <w:r>
        <w:t>실용재를</w:t>
      </w:r>
      <w:proofErr w:type="spellEnd"/>
      <w:r>
        <w:t xml:space="preserve"> 선택하는 경향이 높음</w:t>
      </w:r>
    </w:p>
    <w:p w:rsidR="00182AE9" w:rsidRDefault="00182AE9" w:rsidP="00182AE9">
      <w:pPr>
        <w:widowControl/>
        <w:numPr>
          <w:ilvl w:val="1"/>
          <w:numId w:val="31"/>
        </w:numPr>
        <w:wordWrap/>
        <w:autoSpaceDE/>
        <w:autoSpaceDN/>
        <w:spacing w:before="100" w:beforeAutospacing="1" w:after="100" w:afterAutospacing="1" w:line="240" w:lineRule="auto"/>
        <w:jc w:val="left"/>
      </w:pPr>
      <w:r>
        <w:t xml:space="preserve">쾌락재의 죄책감을 감소시켜줄 수 있는 정당성이 확보되면 </w:t>
      </w:r>
      <w:proofErr w:type="spellStart"/>
      <w:r>
        <w:t>쾌락재를</w:t>
      </w:r>
      <w:proofErr w:type="spellEnd"/>
      <w:r>
        <w:t xml:space="preserve"> 선택하는 경향성이 높아지기도 함</w:t>
      </w:r>
    </w:p>
    <w:p w:rsidR="00FF090D" w:rsidRDefault="00FF090D" w:rsidP="00FF090D">
      <w:pPr>
        <w:rPr>
          <w:rStyle w:val="click"/>
          <w:rFonts w:hint="eastAsia"/>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구매 후 과정</w:t>
      </w:r>
      <w:r>
        <w:rPr>
          <w:rStyle w:val="click"/>
          <w:rFonts w:hint="eastAsia"/>
        </w:rPr>
        <w:t xml:space="preserve">, </w:t>
      </w:r>
      <w:r>
        <w:rPr>
          <w:rStyle w:val="click"/>
        </w:rPr>
        <w:t>구매 후 만족/불만족</w:t>
      </w:r>
      <w:r>
        <w:rPr>
          <w:rStyle w:val="click"/>
          <w:rFonts w:hint="eastAsia"/>
        </w:rPr>
        <w:t xml:space="preserve">, </w:t>
      </w:r>
      <w:r>
        <w:rPr>
          <w:rStyle w:val="click"/>
        </w:rPr>
        <w:t>기대 불일치 모형</w:t>
      </w:r>
    </w:p>
    <w:p w:rsidR="00FF090D" w:rsidRDefault="00FF090D" w:rsidP="00FF090D">
      <w:pPr>
        <w:pStyle w:val="2"/>
      </w:pPr>
      <w:r>
        <w:lastRenderedPageBreak/>
        <w:t>구매 후 과정의 개념</w:t>
      </w:r>
    </w:p>
    <w:p w:rsidR="00FF090D" w:rsidRDefault="00FF090D" w:rsidP="00FF090D">
      <w:pPr>
        <w:widowControl/>
        <w:numPr>
          <w:ilvl w:val="0"/>
          <w:numId w:val="32"/>
        </w:numPr>
        <w:wordWrap/>
        <w:autoSpaceDE/>
        <w:autoSpaceDN/>
        <w:spacing w:before="100" w:beforeAutospacing="1" w:after="100" w:afterAutospacing="1" w:line="240" w:lineRule="auto"/>
        <w:jc w:val="left"/>
      </w:pPr>
      <w:r>
        <w:t>1) 구매 후 과정</w:t>
      </w:r>
    </w:p>
    <w:p w:rsidR="00FF090D" w:rsidRDefault="00FF090D" w:rsidP="00FF090D">
      <w:pPr>
        <w:widowControl/>
        <w:numPr>
          <w:ilvl w:val="1"/>
          <w:numId w:val="32"/>
        </w:numPr>
        <w:wordWrap/>
        <w:autoSpaceDE/>
        <w:autoSpaceDN/>
        <w:spacing w:before="100" w:beforeAutospacing="1" w:after="100" w:afterAutospacing="1" w:line="240" w:lineRule="auto"/>
        <w:jc w:val="left"/>
      </w:pPr>
      <w:r>
        <w:t>구매 후 과정은 소비, 선택 후 평가 그리고 제품, 서비스, 아이디어의 처분을 나타냄</w:t>
      </w:r>
    </w:p>
    <w:p w:rsidR="00FF090D" w:rsidRDefault="00FF090D" w:rsidP="00FF090D">
      <w:pPr>
        <w:widowControl/>
        <w:numPr>
          <w:ilvl w:val="1"/>
          <w:numId w:val="32"/>
        </w:numPr>
        <w:wordWrap/>
        <w:autoSpaceDE/>
        <w:autoSpaceDN/>
        <w:spacing w:before="100" w:beforeAutospacing="1" w:after="100" w:afterAutospacing="1" w:line="240" w:lineRule="auto"/>
        <w:jc w:val="left"/>
      </w:pPr>
      <w:r>
        <w:t xml:space="preserve">선택 후 평가의 단계 동안 소비자는 일반적으로 자신의 구매에 대해 만족이나 불만족을 표현함 </w:t>
      </w:r>
    </w:p>
    <w:p w:rsidR="00FF090D" w:rsidRDefault="00FF090D" w:rsidP="00FF090D">
      <w:pPr>
        <w:widowControl/>
        <w:numPr>
          <w:ilvl w:val="1"/>
          <w:numId w:val="32"/>
        </w:numPr>
        <w:wordWrap/>
        <w:autoSpaceDE/>
        <w:autoSpaceDN/>
        <w:spacing w:before="100" w:beforeAutospacing="1" w:after="100" w:afterAutospacing="1" w:line="240" w:lineRule="auto"/>
        <w:jc w:val="left"/>
      </w:pPr>
      <w:r>
        <w:t>높은 수준의 구매 후 만족을 제공하는 것이 동네 식당에서부터 삼성과 같은 대기업에 이르기까지 모든 기업의 주요 목표임</w:t>
      </w:r>
    </w:p>
    <w:p w:rsidR="00FF090D" w:rsidRDefault="00FF090D" w:rsidP="00FF090D">
      <w:pPr>
        <w:widowControl/>
        <w:numPr>
          <w:ilvl w:val="2"/>
          <w:numId w:val="32"/>
        </w:numPr>
        <w:wordWrap/>
        <w:autoSpaceDE/>
        <w:autoSpaceDN/>
        <w:spacing w:before="100" w:beforeAutospacing="1" w:after="100" w:afterAutospacing="1" w:line="240" w:lineRule="auto"/>
        <w:jc w:val="left"/>
      </w:pPr>
      <w:r>
        <w:t>이는 반복 구매행동이 구매 후 만족에 달려있기 때문임</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소비자의 구매 후 과정에 대한 일반적인 모델에는 제품사용 및 소비, 소비자의 만족 및 불만족, 소비자의 불평행동, 제품의 처분, 상표 충성도의 형성 등이 포함됨</w:t>
      </w:r>
    </w:p>
    <w:p w:rsidR="00FF090D" w:rsidRDefault="00FF090D" w:rsidP="00FF090D">
      <w:pPr>
        <w:widowControl/>
        <w:numPr>
          <w:ilvl w:val="0"/>
          <w:numId w:val="32"/>
        </w:numPr>
        <w:wordWrap/>
        <w:autoSpaceDE/>
        <w:autoSpaceDN/>
        <w:spacing w:before="100" w:beforeAutospacing="1" w:after="100" w:afterAutospacing="1" w:line="240" w:lineRule="auto"/>
        <w:jc w:val="left"/>
      </w:pPr>
      <w:r>
        <w:t>2) 구매 후 만족·불만족 및 제품성능과 품질의 평가</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 만족이란 소비자가 제품이나 서비스를 구매하여 사용한 후에 그 제품이나 서비스에 대해 갖는 전반적인 태도라고 정의할 수 있음</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소비자는 제품을 사용한 후 제품의 품질에 대한 자신의 인식과 구매 전 제품의 성능에 대해 가졌던 기대를 비교함</w:t>
      </w:r>
    </w:p>
    <w:p w:rsidR="00FF090D" w:rsidRDefault="00FF090D" w:rsidP="00FF090D">
      <w:pPr>
        <w:widowControl/>
        <w:numPr>
          <w:ilvl w:val="1"/>
          <w:numId w:val="32"/>
        </w:numPr>
        <w:wordWrap/>
        <w:autoSpaceDE/>
        <w:autoSpaceDN/>
        <w:spacing w:before="100" w:beforeAutospacing="1" w:after="100" w:afterAutospacing="1" w:line="240" w:lineRule="auto"/>
        <w:jc w:val="left"/>
      </w:pPr>
      <w:r>
        <w:t>실제성능과 기대성능이 얼마나 일치하는지에 따라 소비자는 긍정, 부정, 또는 중립적 감정을 경험하게 됨</w:t>
      </w:r>
    </w:p>
    <w:p w:rsidR="00FF090D" w:rsidRDefault="00FF090D" w:rsidP="00FF090D">
      <w:pPr>
        <w:widowControl/>
        <w:numPr>
          <w:ilvl w:val="2"/>
          <w:numId w:val="32"/>
        </w:numPr>
        <w:wordWrap/>
        <w:autoSpaceDE/>
        <w:autoSpaceDN/>
        <w:spacing w:before="100" w:beforeAutospacing="1" w:after="100" w:afterAutospacing="1" w:line="240" w:lineRule="auto"/>
        <w:jc w:val="left"/>
      </w:pPr>
      <w:r>
        <w:t>이러한 감정반응은 소비자의 전반적인 만족/불만족에서 중요한 역할을 함</w:t>
      </w:r>
    </w:p>
    <w:p w:rsidR="00FF090D" w:rsidRDefault="00FF090D" w:rsidP="00FF090D">
      <w:pPr>
        <w:widowControl/>
        <w:numPr>
          <w:ilvl w:val="1"/>
          <w:numId w:val="32"/>
        </w:numPr>
        <w:wordWrap/>
        <w:autoSpaceDE/>
        <w:autoSpaceDN/>
        <w:spacing w:before="100" w:beforeAutospacing="1" w:after="100" w:afterAutospacing="1" w:line="240" w:lineRule="auto"/>
        <w:jc w:val="left"/>
      </w:pPr>
      <w:r>
        <w:t>제품품질은 제품이나 서비스의 수행의 우월성에 대한 고객의 전반적인 평가로 정의됨</w:t>
      </w:r>
    </w:p>
    <w:p w:rsidR="00FF090D" w:rsidRDefault="00FF090D" w:rsidP="00FF090D">
      <w:pPr>
        <w:pStyle w:val="2"/>
      </w:pPr>
      <w:r>
        <w:t>만족과 불만족의 형성</w:t>
      </w:r>
    </w:p>
    <w:p w:rsidR="00FF090D" w:rsidRDefault="00FF090D" w:rsidP="00FF090D">
      <w:pPr>
        <w:widowControl/>
        <w:numPr>
          <w:ilvl w:val="0"/>
          <w:numId w:val="33"/>
        </w:numPr>
        <w:wordWrap/>
        <w:autoSpaceDE/>
        <w:autoSpaceDN/>
        <w:spacing w:before="100" w:beforeAutospacing="1" w:after="100" w:afterAutospacing="1" w:line="240" w:lineRule="auto"/>
        <w:jc w:val="left"/>
      </w:pPr>
      <w:r>
        <w:t>1) 기대 불일치 모형</w:t>
      </w:r>
    </w:p>
    <w:p w:rsidR="00FF090D" w:rsidRDefault="00FF090D" w:rsidP="00FF090D">
      <w:pPr>
        <w:widowControl/>
        <w:numPr>
          <w:ilvl w:val="1"/>
          <w:numId w:val="33"/>
        </w:numPr>
        <w:wordWrap/>
        <w:autoSpaceDE/>
        <w:autoSpaceDN/>
        <w:spacing w:before="100" w:beforeAutospacing="1" w:after="100" w:afterAutospacing="1" w:line="240" w:lineRule="auto"/>
        <w:jc w:val="left"/>
      </w:pPr>
      <w:r>
        <w:t>기대 불일치 모형은 소비자의 만족 및 불만족을 '제품이나 서비스의 경험이 적어도 기대한 만큼 좋았던 것으로 내려진 평가'</w:t>
      </w:r>
      <w:proofErr w:type="spellStart"/>
      <w:r>
        <w:t>로</w:t>
      </w:r>
      <w:proofErr w:type="spellEnd"/>
      <w:r>
        <w:t xml:space="preserve"> 정의함</w:t>
      </w:r>
    </w:p>
    <w:p w:rsidR="00FF090D" w:rsidRDefault="00FF090D" w:rsidP="00FF090D">
      <w:pPr>
        <w:widowControl/>
        <w:numPr>
          <w:ilvl w:val="1"/>
          <w:numId w:val="33"/>
        </w:numPr>
        <w:wordWrap/>
        <w:autoSpaceDE/>
        <w:autoSpaceDN/>
        <w:spacing w:before="100" w:beforeAutospacing="1" w:after="100" w:afterAutospacing="1" w:line="240" w:lineRule="auto"/>
        <w:jc w:val="left"/>
      </w:pPr>
      <w:r>
        <w:t>제품의 기대성능의 수준은 제품 자체의 특성, 촉진요인, 다른 제품의 효과, 그리고 소비자 특성 등에 의해 영향을 받음</w:t>
      </w:r>
    </w:p>
    <w:p w:rsidR="00FF090D" w:rsidRDefault="00FF090D" w:rsidP="00FF090D">
      <w:pPr>
        <w:widowControl/>
        <w:numPr>
          <w:ilvl w:val="0"/>
          <w:numId w:val="33"/>
        </w:numPr>
        <w:wordWrap/>
        <w:autoSpaceDE/>
        <w:autoSpaceDN/>
        <w:spacing w:before="100" w:beforeAutospacing="1" w:after="100" w:afterAutospacing="1" w:line="240" w:lineRule="auto"/>
        <w:jc w:val="left"/>
      </w:pPr>
      <w:r>
        <w:t>2) 소비자 만족/불만족 및 기대 불일치 모형과 관련된 부수적인 접근</w:t>
      </w:r>
    </w:p>
    <w:p w:rsidR="00FF090D" w:rsidRDefault="00FF090D" w:rsidP="00FF090D">
      <w:pPr>
        <w:widowControl/>
        <w:numPr>
          <w:ilvl w:val="1"/>
          <w:numId w:val="33"/>
        </w:numPr>
        <w:wordWrap/>
        <w:autoSpaceDE/>
        <w:autoSpaceDN/>
        <w:spacing w:before="100" w:beforeAutospacing="1" w:after="100" w:afterAutospacing="1" w:line="240" w:lineRule="auto"/>
        <w:jc w:val="left"/>
      </w:pPr>
      <w:r>
        <w:t xml:space="preserve">형평이론은 사람들이 교환과정에서 자신의 투입과 성과 간의 비율을 상대방의 투입과 성과 간의 비율과 비교하여 만일 자신의 비율이 더 낮다면 사람들은 </w:t>
      </w:r>
      <w:proofErr w:type="spellStart"/>
      <w:r>
        <w:t>불형평의</w:t>
      </w:r>
      <w:proofErr w:type="spellEnd"/>
      <w:r>
        <w:t xml:space="preserve"> 감정을 느끼게 된다는 것임</w:t>
      </w:r>
    </w:p>
    <w:p w:rsidR="00FF090D" w:rsidRDefault="00FF090D" w:rsidP="00FF090D">
      <w:pPr>
        <w:widowControl/>
        <w:numPr>
          <w:ilvl w:val="1"/>
          <w:numId w:val="33"/>
        </w:numPr>
        <w:wordWrap/>
        <w:autoSpaceDE/>
        <w:autoSpaceDN/>
        <w:spacing w:before="100" w:beforeAutospacing="1" w:after="100" w:afterAutospacing="1" w:line="240" w:lineRule="auto"/>
        <w:jc w:val="left"/>
      </w:pPr>
      <w:r>
        <w:t>공정성에는 분배적(Distributive justice) 공정성과 절차적 공정성(Procedural justice)이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t>소비자의 귀인은 제품 또는 서비스에 대한 구매 후 만족에 큰 영향을 줄 수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lastRenderedPageBreak/>
        <w:t>일반적으로 제품이나 서비스에 대한 소비자의 관여가 높고 경험이나 지식이 많을 때 귀인과정이 소비자 만족 및 불만족에 강하게 영향을 줌</w:t>
      </w:r>
    </w:p>
    <w:p w:rsidR="00FF090D" w:rsidRDefault="00FF090D" w:rsidP="00FF090D">
      <w:pPr>
        <w:widowControl/>
        <w:numPr>
          <w:ilvl w:val="1"/>
          <w:numId w:val="33"/>
        </w:numPr>
        <w:wordWrap/>
        <w:autoSpaceDE/>
        <w:autoSpaceDN/>
        <w:spacing w:before="100" w:beforeAutospacing="1" w:after="100" w:afterAutospacing="1" w:line="240" w:lineRule="auto"/>
        <w:jc w:val="left"/>
      </w:pPr>
      <w:r>
        <w:t>일반적으로 제품이 평가하기 쉽고 명확할 때 지각된 제품성능 및 품질이 소비자 만족/불만족에 직접적으로 영향을 줌</w:t>
      </w:r>
    </w:p>
    <w:p w:rsidR="00FF090D" w:rsidRDefault="00FF090D" w:rsidP="00FF090D">
      <w:pPr>
        <w:widowControl/>
        <w:numPr>
          <w:ilvl w:val="1"/>
          <w:numId w:val="33"/>
        </w:numPr>
        <w:wordWrap/>
        <w:autoSpaceDE/>
        <w:autoSpaceDN/>
        <w:spacing w:before="100" w:beforeAutospacing="1" w:after="100" w:afterAutospacing="1" w:line="240" w:lineRule="auto"/>
        <w:jc w:val="left"/>
      </w:pPr>
      <w:proofErr w:type="spellStart"/>
      <w:r>
        <w:t>허즈버그</w:t>
      </w:r>
      <w:proofErr w:type="spellEnd"/>
      <w:r>
        <w:t xml:space="preserve">(Herzberg, 1959)의 </w:t>
      </w:r>
      <w:proofErr w:type="spellStart"/>
      <w:r>
        <w:t>이요인</w:t>
      </w:r>
      <w:proofErr w:type="spellEnd"/>
      <w:r>
        <w:t xml:space="preserve"> 이론에 의하면 만족과 불만족은 다른 개념이 아니라 서로 독립적임</w:t>
      </w:r>
    </w:p>
    <w:p w:rsidR="00FF090D" w:rsidRDefault="00FF090D" w:rsidP="00FF090D">
      <w:pPr>
        <w:widowControl/>
        <w:numPr>
          <w:ilvl w:val="2"/>
          <w:numId w:val="33"/>
        </w:numPr>
        <w:wordWrap/>
        <w:autoSpaceDE/>
        <w:autoSpaceDN/>
        <w:spacing w:before="100" w:beforeAutospacing="1" w:after="100" w:afterAutospacing="1" w:line="240" w:lineRule="auto"/>
        <w:jc w:val="left"/>
      </w:pPr>
      <w:r>
        <w:t>만족 요인과 불만족 요인이 독립적으로 존재한다는 것임</w:t>
      </w:r>
    </w:p>
    <w:p w:rsidR="00FF090D" w:rsidRDefault="00FF090D" w:rsidP="00FF090D">
      <w:pPr>
        <w:widowControl/>
        <w:numPr>
          <w:ilvl w:val="2"/>
          <w:numId w:val="33"/>
        </w:numPr>
        <w:wordWrap/>
        <w:autoSpaceDE/>
        <w:autoSpaceDN/>
        <w:spacing w:before="100" w:beforeAutospacing="1" w:after="100" w:afterAutospacing="1" w:line="240" w:lineRule="auto"/>
        <w:jc w:val="left"/>
      </w:pPr>
      <w:r>
        <w:t>소비자 만족을 높이기 위해서는 만족 요인의 강화와 불만족 요인의 제거가 필요하다고 할 수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t>감정과 소비자 만족/불만족이라는 용어는 소비자 만족의 수준이 소비자가 구매 후 또는 사용 중에 제품이나 서비스와 연합된 긍정적이거나 부정적인 감정에 의해 영향을 받는다는 것을 나타냄</w:t>
      </w:r>
    </w:p>
    <w:p w:rsidR="00FF090D" w:rsidRDefault="00FF090D" w:rsidP="00FF090D">
      <w:pPr>
        <w:rPr>
          <w:szCs w:val="20"/>
        </w:rPr>
      </w:pPr>
      <w:r>
        <w:rPr>
          <w:rFonts w:hint="eastAsia"/>
          <w:szCs w:val="20"/>
        </w:rPr>
        <w:t xml:space="preserve">2교시 학습 키워드 </w:t>
      </w:r>
      <w:r>
        <w:rPr>
          <w:szCs w:val="20"/>
        </w:rPr>
        <w:t>–</w:t>
      </w:r>
      <w:r>
        <w:rPr>
          <w:rFonts w:hint="eastAsia"/>
          <w:szCs w:val="20"/>
        </w:rPr>
        <w:t xml:space="preserve"> </w:t>
      </w:r>
      <w:r>
        <w:rPr>
          <w:rStyle w:val="double-line"/>
        </w:rPr>
        <w:t>소비자</w:t>
      </w:r>
      <w:r>
        <w:rPr>
          <w:rStyle w:val="double-line"/>
          <w:rFonts w:hint="eastAsia"/>
        </w:rPr>
        <w:t xml:space="preserve"> </w:t>
      </w:r>
      <w:r>
        <w:rPr>
          <w:rStyle w:val="double-line"/>
        </w:rPr>
        <w:t>불평행동</w:t>
      </w:r>
      <w:r>
        <w:rPr>
          <w:rStyle w:val="double-line"/>
          <w:rFonts w:hint="eastAsia"/>
        </w:rPr>
        <w:t xml:space="preserve">, </w:t>
      </w:r>
      <w:r>
        <w:rPr>
          <w:rStyle w:val="double-line"/>
        </w:rPr>
        <w:t>상표충성도의</w:t>
      </w:r>
      <w:r>
        <w:rPr>
          <w:rStyle w:val="double-line"/>
          <w:rFonts w:hint="eastAsia"/>
        </w:rPr>
        <w:t xml:space="preserve"> </w:t>
      </w:r>
      <w:r>
        <w:rPr>
          <w:rStyle w:val="double-line"/>
        </w:rPr>
        <w:t>행동</w:t>
      </w:r>
      <w:r>
        <w:rPr>
          <w:rStyle w:val="double-line"/>
          <w:rFonts w:hint="eastAsia"/>
        </w:rPr>
        <w:t xml:space="preserve"> </w:t>
      </w:r>
      <w:r>
        <w:rPr>
          <w:rStyle w:val="double-line"/>
        </w:rPr>
        <w:t>접근</w:t>
      </w:r>
      <w:r>
        <w:rPr>
          <w:rStyle w:val="double-line"/>
          <w:rFonts w:hint="eastAsia"/>
        </w:rPr>
        <w:t xml:space="preserve">, </w:t>
      </w:r>
      <w:r>
        <w:rPr>
          <w:rStyle w:val="double-line"/>
        </w:rPr>
        <w:t>상표충성도의</w:t>
      </w:r>
      <w:r>
        <w:rPr>
          <w:rStyle w:val="double-line"/>
          <w:rFonts w:hint="eastAsia"/>
        </w:rPr>
        <w:t xml:space="preserve"> </w:t>
      </w:r>
      <w:r>
        <w:rPr>
          <w:rStyle w:val="double-line"/>
        </w:rPr>
        <w:t>태도접근</w:t>
      </w:r>
      <w:r>
        <w:rPr>
          <w:rStyle w:val="double-line"/>
          <w:rFonts w:hint="eastAsia"/>
        </w:rPr>
        <w:t xml:space="preserve">, </w:t>
      </w:r>
      <w:r>
        <w:rPr>
          <w:rStyle w:val="click"/>
        </w:rPr>
        <w:t>상표몰입</w:t>
      </w:r>
    </w:p>
    <w:p w:rsidR="00FF090D" w:rsidRDefault="00FF090D" w:rsidP="00FF090D">
      <w:pPr>
        <w:pStyle w:val="2"/>
      </w:pPr>
      <w:r>
        <w:t>소비자 불평행동</w:t>
      </w:r>
    </w:p>
    <w:p w:rsidR="00FF090D" w:rsidRDefault="00FF090D" w:rsidP="00FF090D">
      <w:pPr>
        <w:widowControl/>
        <w:numPr>
          <w:ilvl w:val="0"/>
          <w:numId w:val="34"/>
        </w:numPr>
        <w:wordWrap/>
        <w:autoSpaceDE/>
        <w:autoSpaceDN/>
        <w:spacing w:before="100" w:beforeAutospacing="1" w:after="100" w:afterAutospacing="1" w:line="240" w:lineRule="auto"/>
        <w:jc w:val="left"/>
      </w:pPr>
      <w:r>
        <w:t>1) 소비자 불평행동의 유형과 목적</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불평행동은 소비자가 구매에 불만족했을 때 취하는 모든 유형의 행동을 포함하는 용어임</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불평행동의 모델은 불평에 대한 두 가지 주요 목적을 확인하였음</w:t>
      </w:r>
    </w:p>
    <w:p w:rsidR="00FF090D" w:rsidRDefault="00FF090D" w:rsidP="00FF090D">
      <w:pPr>
        <w:widowControl/>
        <w:numPr>
          <w:ilvl w:val="2"/>
          <w:numId w:val="34"/>
        </w:numPr>
        <w:wordWrap/>
        <w:autoSpaceDE/>
        <w:autoSpaceDN/>
        <w:spacing w:before="100" w:beforeAutospacing="1" w:after="100" w:afterAutospacing="1" w:line="240" w:lineRule="auto"/>
        <w:jc w:val="left"/>
      </w:pPr>
      <w:r>
        <w:t>① 소비자는 경제적인 손실을 만회하기 위해서 불평을 함</w:t>
      </w:r>
    </w:p>
    <w:p w:rsidR="00FF090D" w:rsidRDefault="00FF090D" w:rsidP="00FF090D">
      <w:pPr>
        <w:widowControl/>
        <w:numPr>
          <w:ilvl w:val="2"/>
          <w:numId w:val="34"/>
        </w:numPr>
        <w:wordWrap/>
        <w:autoSpaceDE/>
        <w:autoSpaceDN/>
        <w:spacing w:before="100" w:beforeAutospacing="1" w:after="100" w:afterAutospacing="1" w:line="240" w:lineRule="auto"/>
        <w:jc w:val="left"/>
      </w:pPr>
      <w:r>
        <w:t>② 소비자는 자기 이미지를 회복하길 원함</w:t>
      </w:r>
    </w:p>
    <w:p w:rsidR="00FF090D" w:rsidRDefault="00FF090D" w:rsidP="00FF090D">
      <w:pPr>
        <w:widowControl/>
        <w:numPr>
          <w:ilvl w:val="0"/>
          <w:numId w:val="34"/>
        </w:numPr>
        <w:wordWrap/>
        <w:autoSpaceDE/>
        <w:autoSpaceDN/>
        <w:spacing w:before="100" w:beforeAutospacing="1" w:after="100" w:afterAutospacing="1" w:line="240" w:lineRule="auto"/>
        <w:jc w:val="left"/>
      </w:pPr>
      <w:r>
        <w:t>2) 소비자 불평에 영향을 주는 요인/기업의 대응/퇴출행동</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불평에 영향을 주는 요소는 관련된 제품이나 서비스의 유형, 가격과 사회적 중요성, 소비자의 사전 경험과 인구통계학적 특성, 소비자의 성격 등임</w:t>
      </w:r>
    </w:p>
    <w:p w:rsidR="00FF090D" w:rsidRDefault="00FF090D" w:rsidP="00FF090D">
      <w:pPr>
        <w:widowControl/>
        <w:numPr>
          <w:ilvl w:val="1"/>
          <w:numId w:val="34"/>
        </w:numPr>
        <w:wordWrap/>
        <w:autoSpaceDE/>
        <w:autoSpaceDN/>
        <w:spacing w:before="100" w:beforeAutospacing="1" w:after="100" w:afterAutospacing="1" w:line="240" w:lineRule="auto"/>
        <w:jc w:val="left"/>
      </w:pPr>
      <w:r>
        <w:t>기업은 소비자의 정당한 불평을 개선하는 방법을 수립하여야 하는데 기업의 과실이 아닐 때, 기업은 부정적인 사건과 기업 간의 연결을 끊기 위해 노력하여야 함</w:t>
      </w:r>
    </w:p>
    <w:p w:rsidR="00FF090D" w:rsidRDefault="00FF090D" w:rsidP="00FF090D">
      <w:pPr>
        <w:widowControl/>
        <w:numPr>
          <w:ilvl w:val="1"/>
          <w:numId w:val="34"/>
        </w:numPr>
        <w:wordWrap/>
        <w:autoSpaceDE/>
        <w:autoSpaceDN/>
        <w:spacing w:before="100" w:beforeAutospacing="1" w:after="100" w:afterAutospacing="1" w:line="240" w:lineRule="auto"/>
        <w:jc w:val="left"/>
      </w:pPr>
      <w:r>
        <w:t xml:space="preserve">이러한 상황에서는 다음과 같은 </w:t>
      </w:r>
      <w:proofErr w:type="spellStart"/>
      <w:r>
        <w:t>여러가지</w:t>
      </w:r>
      <w:proofErr w:type="spellEnd"/>
      <w:r>
        <w:t xml:space="preserve"> 접근이 가능함</w:t>
      </w:r>
    </w:p>
    <w:p w:rsidR="00FF090D" w:rsidRDefault="00FF090D" w:rsidP="00FF090D">
      <w:pPr>
        <w:widowControl/>
        <w:numPr>
          <w:ilvl w:val="2"/>
          <w:numId w:val="34"/>
        </w:numPr>
        <w:wordWrap/>
        <w:autoSpaceDE/>
        <w:autoSpaceDN/>
        <w:spacing w:before="100" w:beforeAutospacing="1" w:after="100" w:afterAutospacing="1" w:line="240" w:lineRule="auto"/>
        <w:jc w:val="left"/>
      </w:pPr>
      <w:r>
        <w:t>① 기업이 관련성을 부정하는 것임(</w:t>
      </w:r>
      <w:proofErr w:type="gramStart"/>
      <w:r>
        <w:t>예 :</w:t>
      </w:r>
      <w:proofErr w:type="gramEnd"/>
      <w:r>
        <w:t xml:space="preserve"> "우리는 그 일을 하지 않았습니다.")</w:t>
      </w:r>
    </w:p>
    <w:p w:rsidR="00FF090D" w:rsidRDefault="00FF090D" w:rsidP="00FF090D">
      <w:pPr>
        <w:widowControl/>
        <w:numPr>
          <w:ilvl w:val="2"/>
          <w:numId w:val="34"/>
        </w:numPr>
        <w:wordWrap/>
        <w:autoSpaceDE/>
        <w:autoSpaceDN/>
        <w:spacing w:before="100" w:beforeAutospacing="1" w:after="100" w:afterAutospacing="1" w:line="240" w:lineRule="auto"/>
        <w:jc w:val="left"/>
      </w:pPr>
      <w:r>
        <w:t>② 다른 곳으로 관심을 돌림으로써 책임을 회피하는 것임(</w:t>
      </w:r>
      <w:proofErr w:type="gramStart"/>
      <w:r>
        <w:t>예 :</w:t>
      </w:r>
      <w:proofErr w:type="gramEnd"/>
      <w:r>
        <w:t xml:space="preserve"> "광란자가 음료수에 독을 주입했습니다.")</w:t>
      </w:r>
    </w:p>
    <w:p w:rsidR="00FF090D" w:rsidRDefault="00FF090D" w:rsidP="00FF090D">
      <w:pPr>
        <w:widowControl/>
        <w:numPr>
          <w:ilvl w:val="2"/>
          <w:numId w:val="34"/>
        </w:numPr>
        <w:wordWrap/>
        <w:autoSpaceDE/>
        <w:autoSpaceDN/>
        <w:spacing w:before="100" w:beforeAutospacing="1" w:after="100" w:afterAutospacing="1" w:line="240" w:lineRule="auto"/>
        <w:jc w:val="left"/>
      </w:pPr>
      <w:r>
        <w:t xml:space="preserve">③ 기업이 사건에 대해 해명하고 참작할 만한 사실을 증명하는 것임(이것은 소비자가 사건을 기업 탓으로 돌리기보다 외부로 </w:t>
      </w:r>
      <w:proofErr w:type="spellStart"/>
      <w:r>
        <w:t>귀인하게</w:t>
      </w:r>
      <w:proofErr w:type="spellEnd"/>
      <w:r>
        <w:t xml:space="preserve"> 만드는 것임)</w:t>
      </w:r>
    </w:p>
    <w:p w:rsidR="00FF090D" w:rsidRDefault="00FF090D" w:rsidP="00FF090D">
      <w:pPr>
        <w:widowControl/>
        <w:numPr>
          <w:ilvl w:val="1"/>
          <w:numId w:val="34"/>
        </w:numPr>
        <w:wordWrap/>
        <w:autoSpaceDE/>
        <w:autoSpaceDN/>
        <w:spacing w:before="100" w:beforeAutospacing="1" w:after="100" w:afterAutospacing="1" w:line="240" w:lineRule="auto"/>
        <w:jc w:val="left"/>
      </w:pPr>
      <w:r>
        <w:lastRenderedPageBreak/>
        <w:t>퇴출행동은 관계를 끊거나 또는 제품이나 서비스에 대해 구매수준을 낮추는 소비자의 선택을 말함</w:t>
      </w:r>
    </w:p>
    <w:p w:rsidR="00FF090D" w:rsidRDefault="00FF090D" w:rsidP="00FF090D">
      <w:pPr>
        <w:widowControl/>
        <w:numPr>
          <w:ilvl w:val="1"/>
          <w:numId w:val="34"/>
        </w:numPr>
        <w:wordWrap/>
        <w:autoSpaceDE/>
        <w:autoSpaceDN/>
        <w:spacing w:before="100" w:beforeAutospacing="1" w:after="100" w:afterAutospacing="1" w:line="240" w:lineRule="auto"/>
        <w:jc w:val="left"/>
      </w:pPr>
      <w:r>
        <w:t>많은 경우에 불평하는 고객을 안정시키기가 어렵기 때문에 기업에 대한 불평에 대해 처음부터 소비자의 비위를 맞추는 태도를 갖는 것이 바람직함</w:t>
      </w:r>
    </w:p>
    <w:p w:rsidR="00FF090D" w:rsidRDefault="00FF090D" w:rsidP="00FF090D">
      <w:pPr>
        <w:pStyle w:val="2"/>
      </w:pPr>
      <w:r>
        <w:t>상표 충성도</w:t>
      </w:r>
    </w:p>
    <w:p w:rsidR="00FF090D" w:rsidRDefault="00FF090D" w:rsidP="00FF090D">
      <w:pPr>
        <w:widowControl/>
        <w:numPr>
          <w:ilvl w:val="0"/>
          <w:numId w:val="35"/>
        </w:numPr>
        <w:wordWrap/>
        <w:autoSpaceDE/>
        <w:autoSpaceDN/>
        <w:spacing w:before="100" w:beforeAutospacing="1" w:after="100" w:afterAutospacing="1" w:line="240" w:lineRule="auto"/>
        <w:jc w:val="left"/>
      </w:pPr>
      <w:r>
        <w:t>1) 상표 충성도</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w:t>
      </w:r>
      <w:proofErr w:type="spellStart"/>
      <w:r>
        <w:t>충성도는</w:t>
      </w:r>
      <w:proofErr w:type="spellEnd"/>
      <w:r>
        <w:t xml:space="preserve"> 소비자가 특정 상표에 대한 호의적인 태도에 근거하여 그 상표를 반복적으로 구매하는 것을 말함</w:t>
      </w:r>
    </w:p>
    <w:p w:rsidR="00FF090D" w:rsidRDefault="00FF090D" w:rsidP="00FF090D">
      <w:pPr>
        <w:widowControl/>
        <w:numPr>
          <w:ilvl w:val="1"/>
          <w:numId w:val="35"/>
        </w:numPr>
        <w:wordWrap/>
        <w:autoSpaceDE/>
        <w:autoSpaceDN/>
        <w:spacing w:before="100" w:beforeAutospacing="1" w:after="100" w:afterAutospacing="1" w:line="240" w:lineRule="auto"/>
        <w:jc w:val="left"/>
      </w:pPr>
      <w:r>
        <w:t>행동접근은 소비자</w:t>
      </w:r>
      <w:bookmarkStart w:id="0" w:name="_GoBack"/>
      <w:bookmarkEnd w:id="0"/>
      <w:r>
        <w:t>의 실제 구매행동을 측정하며 구매 비율 척도, 구매연속성 척도, 구매확률 척도로 구분될 수 있음</w:t>
      </w:r>
    </w:p>
    <w:p w:rsidR="00FF090D" w:rsidRDefault="00FF090D" w:rsidP="00FF090D">
      <w:pPr>
        <w:widowControl/>
        <w:numPr>
          <w:ilvl w:val="1"/>
          <w:numId w:val="35"/>
        </w:numPr>
        <w:wordWrap/>
        <w:autoSpaceDE/>
        <w:autoSpaceDN/>
        <w:spacing w:before="100" w:beforeAutospacing="1" w:after="100" w:afterAutospacing="1" w:line="240" w:lineRule="auto"/>
        <w:jc w:val="left"/>
      </w:pPr>
      <w:proofErr w:type="spellStart"/>
      <w:r>
        <w:t>마케터의</w:t>
      </w:r>
      <w:proofErr w:type="spellEnd"/>
      <w:r>
        <w:t xml:space="preserve"> 관점으로부터 상표 </w:t>
      </w:r>
      <w:proofErr w:type="spellStart"/>
      <w:r>
        <w:t>충성도에</w:t>
      </w:r>
      <w:proofErr w:type="spellEnd"/>
      <w:r>
        <w:t xml:space="preserve"> 대한 행동측정의 문제는 이러한 측정이 소비자가 특정 상표를 구매하는 이유를 확인하지 못하다는 것임</w:t>
      </w:r>
    </w:p>
    <w:p w:rsidR="00FF090D" w:rsidRDefault="00FF090D" w:rsidP="00FF090D">
      <w:pPr>
        <w:widowControl/>
        <w:numPr>
          <w:ilvl w:val="0"/>
          <w:numId w:val="35"/>
        </w:numPr>
        <w:wordWrap/>
        <w:autoSpaceDE/>
        <w:autoSpaceDN/>
        <w:spacing w:before="100" w:beforeAutospacing="1" w:after="100" w:afterAutospacing="1" w:line="240" w:lineRule="auto"/>
        <w:jc w:val="left"/>
      </w:pPr>
      <w:r>
        <w:t>2) 상표 충성도의 태도접근</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충성도의 태도접근은 제품에 대한 소비자의 태도에 근거를 두며 이 접근에 따르면 소비자는 오직 자산이 적극적으로 특정 제품을 선호할 때에만 상표 </w:t>
      </w:r>
      <w:proofErr w:type="spellStart"/>
      <w:r>
        <w:t>충성도를</w:t>
      </w:r>
      <w:proofErr w:type="spellEnd"/>
      <w:r>
        <w:t xml:space="preserve"> 보임</w:t>
      </w:r>
    </w:p>
    <w:p w:rsidR="00FF090D" w:rsidRDefault="00FF090D" w:rsidP="00FF090D">
      <w:pPr>
        <w:widowControl/>
        <w:numPr>
          <w:ilvl w:val="1"/>
          <w:numId w:val="35"/>
        </w:numPr>
        <w:wordWrap/>
        <w:autoSpaceDE/>
        <w:autoSpaceDN/>
        <w:spacing w:before="100" w:beforeAutospacing="1" w:after="100" w:afterAutospacing="1" w:line="240" w:lineRule="auto"/>
        <w:jc w:val="left"/>
      </w:pPr>
      <w:r>
        <w:t>상표 몰입은 제품범주에서 한 상표에 대한 감성적·심리적 애착으로 정의됨</w:t>
      </w:r>
    </w:p>
    <w:p w:rsidR="00FF090D" w:rsidRDefault="00FF090D" w:rsidP="00FF090D">
      <w:pPr>
        <w:widowControl/>
        <w:numPr>
          <w:ilvl w:val="1"/>
          <w:numId w:val="35"/>
        </w:numPr>
        <w:wordWrap/>
        <w:autoSpaceDE/>
        <w:autoSpaceDN/>
        <w:spacing w:before="100" w:beforeAutospacing="1" w:after="100" w:afterAutospacing="1" w:line="240" w:lineRule="auto"/>
        <w:jc w:val="left"/>
      </w:pPr>
      <w:r>
        <w:t>상표 충성도가 행동요소와 태도요소 모두를 가지고 있는 반면, 상표 몰입은 감정적 요소에 더 초점을 두는 경향이 있음</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소비자의 구매행동에 대한 의도나 특정 상표의 선호에 관한 진술을 기초로 상표 </w:t>
      </w:r>
      <w:proofErr w:type="spellStart"/>
      <w:r>
        <w:t>충성도를</w:t>
      </w:r>
      <w:proofErr w:type="spellEnd"/>
      <w:r>
        <w:t xml:space="preserve"> 측정하는 것이 태도적 측정임</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선호도 측정, 선호의 불변성이나 구매의도 조사, 상표 이름 충성도 그리고 채택 영역과 중립영역 사이의 거리로 </w:t>
      </w:r>
      <w:proofErr w:type="spellStart"/>
      <w:r>
        <w:t>충성도를</w:t>
      </w:r>
      <w:proofErr w:type="spellEnd"/>
      <w:r>
        <w:t xml:space="preserve"> 측정하거나 채택 영역 속의 상표 수 혹은 거부 영역 속의 상표 수로 상표 </w:t>
      </w:r>
      <w:proofErr w:type="spellStart"/>
      <w:r>
        <w:t>충성도를</w:t>
      </w:r>
      <w:proofErr w:type="spellEnd"/>
      <w:r>
        <w:t xml:space="preserve"> 측정하는 방법이 있음</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소비자가 특정 상표에 대해 선호하는 태도나 구매의도를 가지고 있다고 하더라도 가격이나 다른 조건들에 의해 실제 구매행동으로 연결되지 않을 수 있기 때문에 태도적 특징만으로 소비자의 상표 </w:t>
      </w:r>
      <w:proofErr w:type="spellStart"/>
      <w:r>
        <w:t>충성도를</w:t>
      </w:r>
      <w:proofErr w:type="spellEnd"/>
      <w:r>
        <w:t xml:space="preserve"> 정확히 설명할 수 없는 한계가 있음</w:t>
      </w:r>
    </w:p>
    <w:p w:rsidR="005B0937" w:rsidRPr="00FF090D" w:rsidRDefault="005B0937"/>
    <w:sectPr w:rsidR="005B0937" w:rsidRPr="00FF090D">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7A3" w:rsidRDefault="007B17A3" w:rsidP="00BD7B32">
      <w:pPr>
        <w:spacing w:after="0" w:line="240" w:lineRule="auto"/>
      </w:pPr>
      <w:r>
        <w:separator/>
      </w:r>
    </w:p>
  </w:endnote>
  <w:endnote w:type="continuationSeparator" w:id="0">
    <w:p w:rsidR="007B17A3" w:rsidRDefault="007B17A3" w:rsidP="00BD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7A3" w:rsidRDefault="007B17A3" w:rsidP="00BD7B32">
      <w:pPr>
        <w:spacing w:after="0" w:line="240" w:lineRule="auto"/>
      </w:pPr>
      <w:r>
        <w:separator/>
      </w:r>
    </w:p>
  </w:footnote>
  <w:footnote w:type="continuationSeparator" w:id="0">
    <w:p w:rsidR="007B17A3" w:rsidRDefault="007B17A3" w:rsidP="00BD7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60F"/>
    <w:multiLevelType w:val="multilevel"/>
    <w:tmpl w:val="38907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77786"/>
    <w:multiLevelType w:val="multilevel"/>
    <w:tmpl w:val="1D3C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35DE0"/>
    <w:multiLevelType w:val="multilevel"/>
    <w:tmpl w:val="3D684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901B0"/>
    <w:multiLevelType w:val="multilevel"/>
    <w:tmpl w:val="C36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717DF"/>
    <w:multiLevelType w:val="multilevel"/>
    <w:tmpl w:val="DB502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51AA6"/>
    <w:multiLevelType w:val="multilevel"/>
    <w:tmpl w:val="1892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F7793"/>
    <w:multiLevelType w:val="multilevel"/>
    <w:tmpl w:val="3B58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A0639"/>
    <w:multiLevelType w:val="multilevel"/>
    <w:tmpl w:val="B5E4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A22ED"/>
    <w:multiLevelType w:val="multilevel"/>
    <w:tmpl w:val="23D63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EA3A6E"/>
    <w:multiLevelType w:val="multilevel"/>
    <w:tmpl w:val="79D6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37BD7"/>
    <w:multiLevelType w:val="multilevel"/>
    <w:tmpl w:val="92C27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734E56"/>
    <w:multiLevelType w:val="multilevel"/>
    <w:tmpl w:val="0BF86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A131C3"/>
    <w:multiLevelType w:val="multilevel"/>
    <w:tmpl w:val="9396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C95388"/>
    <w:multiLevelType w:val="multilevel"/>
    <w:tmpl w:val="8B34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3E4274"/>
    <w:multiLevelType w:val="multilevel"/>
    <w:tmpl w:val="1836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6A0094"/>
    <w:multiLevelType w:val="multilevel"/>
    <w:tmpl w:val="D1DE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CE4AB6"/>
    <w:multiLevelType w:val="multilevel"/>
    <w:tmpl w:val="B50E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BA0A5A"/>
    <w:multiLevelType w:val="multilevel"/>
    <w:tmpl w:val="80C6D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CA22B0"/>
    <w:multiLevelType w:val="multilevel"/>
    <w:tmpl w:val="DD3CD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E1088E"/>
    <w:multiLevelType w:val="multilevel"/>
    <w:tmpl w:val="BAB2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4E2573"/>
    <w:multiLevelType w:val="multilevel"/>
    <w:tmpl w:val="DB443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D77678"/>
    <w:multiLevelType w:val="multilevel"/>
    <w:tmpl w:val="441C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EE631B"/>
    <w:multiLevelType w:val="multilevel"/>
    <w:tmpl w:val="C2A8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193FE9"/>
    <w:multiLevelType w:val="multilevel"/>
    <w:tmpl w:val="2934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1A5489"/>
    <w:multiLevelType w:val="multilevel"/>
    <w:tmpl w:val="9C08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C16736"/>
    <w:multiLevelType w:val="multilevel"/>
    <w:tmpl w:val="8C30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E12B3B"/>
    <w:multiLevelType w:val="multilevel"/>
    <w:tmpl w:val="6CC06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1A2FDF"/>
    <w:multiLevelType w:val="multilevel"/>
    <w:tmpl w:val="97FE6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F91B09"/>
    <w:multiLevelType w:val="multilevel"/>
    <w:tmpl w:val="CB6E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F32C5F"/>
    <w:multiLevelType w:val="multilevel"/>
    <w:tmpl w:val="DD7E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093D69"/>
    <w:multiLevelType w:val="multilevel"/>
    <w:tmpl w:val="3A44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3F32B8"/>
    <w:multiLevelType w:val="multilevel"/>
    <w:tmpl w:val="D5D8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8059E3"/>
    <w:multiLevelType w:val="multilevel"/>
    <w:tmpl w:val="4382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1254CC"/>
    <w:multiLevelType w:val="multilevel"/>
    <w:tmpl w:val="B306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4C5C61"/>
    <w:multiLevelType w:val="multilevel"/>
    <w:tmpl w:val="6F4AD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4"/>
  </w:num>
  <w:num w:numId="3">
    <w:abstractNumId w:val="0"/>
  </w:num>
  <w:num w:numId="4">
    <w:abstractNumId w:val="8"/>
  </w:num>
  <w:num w:numId="5">
    <w:abstractNumId w:val="29"/>
  </w:num>
  <w:num w:numId="6">
    <w:abstractNumId w:val="19"/>
  </w:num>
  <w:num w:numId="7">
    <w:abstractNumId w:val="15"/>
  </w:num>
  <w:num w:numId="8">
    <w:abstractNumId w:val="18"/>
  </w:num>
  <w:num w:numId="9">
    <w:abstractNumId w:val="33"/>
  </w:num>
  <w:num w:numId="10">
    <w:abstractNumId w:val="14"/>
  </w:num>
  <w:num w:numId="11">
    <w:abstractNumId w:val="24"/>
  </w:num>
  <w:num w:numId="12">
    <w:abstractNumId w:val="13"/>
  </w:num>
  <w:num w:numId="13">
    <w:abstractNumId w:val="32"/>
  </w:num>
  <w:num w:numId="14">
    <w:abstractNumId w:val="1"/>
  </w:num>
  <w:num w:numId="15">
    <w:abstractNumId w:val="22"/>
  </w:num>
  <w:num w:numId="16">
    <w:abstractNumId w:val="21"/>
  </w:num>
  <w:num w:numId="17">
    <w:abstractNumId w:val="7"/>
  </w:num>
  <w:num w:numId="18">
    <w:abstractNumId w:val="3"/>
  </w:num>
  <w:num w:numId="19">
    <w:abstractNumId w:val="2"/>
  </w:num>
  <w:num w:numId="20">
    <w:abstractNumId w:val="17"/>
  </w:num>
  <w:num w:numId="21">
    <w:abstractNumId w:val="6"/>
  </w:num>
  <w:num w:numId="22">
    <w:abstractNumId w:val="30"/>
  </w:num>
  <w:num w:numId="23">
    <w:abstractNumId w:val="27"/>
  </w:num>
  <w:num w:numId="24">
    <w:abstractNumId w:val="12"/>
  </w:num>
  <w:num w:numId="25">
    <w:abstractNumId w:val="20"/>
  </w:num>
  <w:num w:numId="26">
    <w:abstractNumId w:val="5"/>
  </w:num>
  <w:num w:numId="27">
    <w:abstractNumId w:val="9"/>
  </w:num>
  <w:num w:numId="28">
    <w:abstractNumId w:val="16"/>
  </w:num>
  <w:num w:numId="29">
    <w:abstractNumId w:val="26"/>
  </w:num>
  <w:num w:numId="30">
    <w:abstractNumId w:val="4"/>
  </w:num>
  <w:num w:numId="31">
    <w:abstractNumId w:val="25"/>
  </w:num>
  <w:num w:numId="32">
    <w:abstractNumId w:val="10"/>
  </w:num>
  <w:num w:numId="33">
    <w:abstractNumId w:val="28"/>
  </w:num>
  <w:num w:numId="34">
    <w:abstractNumId w:val="3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37"/>
    <w:rsid w:val="00182AE9"/>
    <w:rsid w:val="005B0937"/>
    <w:rsid w:val="007B17A3"/>
    <w:rsid w:val="00A9364C"/>
    <w:rsid w:val="00BD7B32"/>
    <w:rsid w:val="00C36B9C"/>
    <w:rsid w:val="00FF090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5446</Words>
  <Characters>31046</Characters>
  <Application>Microsoft Office Word</Application>
  <DocSecurity>0</DocSecurity>
  <Lines>258</Lines>
  <Paragraphs>72</Paragraphs>
  <ScaleCrop>false</ScaleCrop>
  <LinksUpToDate>false</LinksUpToDate>
  <CharactersWithSpaces>36420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2020-12-28T12:28:00Z</dcterms:created>
  <dcterms:modified xsi:type="dcterms:W3CDTF">2021-02-28T04:26:00Z</dcterms:modified>
  <cp:version>1100.0100.01</cp:version>
</cp:coreProperties>
</file>