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AC2F09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AC2F09">
        <w:rPr>
          <w:rStyle w:val="click"/>
        </w:rPr>
        <w:t>정신분석</w:t>
      </w:r>
      <w:r w:rsidR="00AC2F09">
        <w:rPr>
          <w:rStyle w:val="click"/>
          <w:rFonts w:hint="eastAsia"/>
        </w:rPr>
        <w:t xml:space="preserve">, </w:t>
      </w:r>
      <w:proofErr w:type="spellStart"/>
      <w:r w:rsidR="00AC2F09">
        <w:rPr>
          <w:rStyle w:val="click"/>
        </w:rPr>
        <w:t>프로이드</w:t>
      </w:r>
      <w:proofErr w:type="spellEnd"/>
      <w:r w:rsidR="00AC2F09">
        <w:rPr>
          <w:rStyle w:val="click"/>
          <w:rFonts w:hint="eastAsia"/>
        </w:rPr>
        <w:t xml:space="preserve">, </w:t>
      </w:r>
      <w:r w:rsidR="00AC2F09">
        <w:rPr>
          <w:rStyle w:val="click"/>
        </w:rPr>
        <w:t>정신역동적 가족상담 및 치료</w:t>
      </w:r>
    </w:p>
    <w:p w:rsidR="00AC2F09" w:rsidRDefault="00AC2F09" w:rsidP="00AC2F09">
      <w:pPr>
        <w:pStyle w:val="a3"/>
      </w:pPr>
      <w:r>
        <w:rPr>
          <w:rFonts w:hint="eastAsia"/>
        </w:rPr>
        <w:t xml:space="preserve">Q1. </w:t>
      </w:r>
      <w:r>
        <w:t>부부에</w:t>
      </w:r>
      <w:bookmarkStart w:id="0" w:name="_GoBack"/>
      <w:bookmarkEnd w:id="0"/>
      <w:r>
        <w:t xml:space="preserve">게 부부치료, 부부집단치료, </w:t>
      </w:r>
      <w:proofErr w:type="spellStart"/>
      <w:r>
        <w:t>원가족</w:t>
      </w:r>
      <w:proofErr w:type="spellEnd"/>
      <w:r>
        <w:t xml:space="preserve"> 회의 등의 여러 치료단계 개입한 학자는 누구인가?</w:t>
      </w:r>
    </w:p>
    <w:p w:rsidR="00AC2F09" w:rsidRDefault="00AC2F09" w:rsidP="00AC2F0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쉬라프 부부</w:t>
        </w:r>
      </w:hyperlink>
    </w:p>
    <w:p w:rsidR="00AC2F09" w:rsidRPr="00AC2F09" w:rsidRDefault="00AC2F09" w:rsidP="00AC2F0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AC2F09">
          <w:rPr>
            <w:rStyle w:val="a4"/>
            <w:color w:val="FF0000"/>
          </w:rPr>
          <w:t>후라모</w:t>
        </w:r>
      </w:hyperlink>
    </w:p>
    <w:p w:rsidR="00AC2F09" w:rsidRDefault="00AC2F09" w:rsidP="00AC2F0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딕스</w:t>
        </w:r>
      </w:hyperlink>
    </w:p>
    <w:p w:rsidR="00AC2F09" w:rsidRDefault="00AC2F09" w:rsidP="00AC2F0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코헛</w:t>
        </w:r>
      </w:hyperlink>
    </w:p>
    <w:p w:rsidR="00AC2F09" w:rsidRDefault="00AC2F09" w:rsidP="00AC2F0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클라인</w:t>
        </w:r>
      </w:hyperlink>
    </w:p>
    <w:p w:rsidR="00AC2F09" w:rsidRDefault="00AC2F09" w:rsidP="00AC2F09">
      <w:pPr>
        <w:pStyle w:val="a3"/>
        <w:ind w:left="720"/>
      </w:pPr>
      <w:r>
        <w:t xml:space="preserve">부부에게 부부치료, 부부집단치료, </w:t>
      </w:r>
      <w:proofErr w:type="spellStart"/>
      <w:r>
        <w:t>원가족</w:t>
      </w:r>
      <w:proofErr w:type="spellEnd"/>
      <w:r>
        <w:t xml:space="preserve"> 회의 등의 여러 치료단계 개입한 학자는 </w:t>
      </w:r>
      <w:proofErr w:type="spellStart"/>
      <w:r>
        <w:t>후라모다</w:t>
      </w:r>
      <w:proofErr w:type="spellEnd"/>
      <w:r>
        <w:t>.</w:t>
      </w:r>
    </w:p>
    <w:p w:rsidR="00AC2F09" w:rsidRDefault="00AC2F09" w:rsidP="00AC2F09">
      <w:pPr>
        <w:pStyle w:val="num2"/>
      </w:pPr>
      <w:r>
        <w:rPr>
          <w:rFonts w:hint="eastAsia"/>
        </w:rPr>
        <w:t xml:space="preserve">Q2. </w:t>
      </w:r>
      <w:r>
        <w:t>정신역동적 관점에서 가족 내 윤리적 책임을 강조한 학자는 누구인가?</w:t>
      </w:r>
    </w:p>
    <w:p w:rsidR="00AC2F09" w:rsidRDefault="00AC2F09" w:rsidP="00AC2F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딕스</w:t>
        </w:r>
      </w:hyperlink>
    </w:p>
    <w:p w:rsidR="00AC2F09" w:rsidRDefault="00AC2F09" w:rsidP="00AC2F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설리반</w:t>
        </w:r>
      </w:hyperlink>
    </w:p>
    <w:p w:rsidR="00AC2F09" w:rsidRPr="00AC2F09" w:rsidRDefault="00AC2F09" w:rsidP="00AC2F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AC2F09">
          <w:rPr>
            <w:rStyle w:val="a4"/>
            <w:color w:val="FF0000"/>
          </w:rPr>
          <w:t>보스조르매니 내지</w:t>
        </w:r>
      </w:hyperlink>
    </w:p>
    <w:p w:rsidR="00AC2F09" w:rsidRDefault="00AC2F09" w:rsidP="00AC2F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페인바인</w:t>
        </w:r>
      </w:hyperlink>
    </w:p>
    <w:p w:rsidR="00AC2F09" w:rsidRDefault="00AC2F09" w:rsidP="00AC2F0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애커만</w:t>
        </w:r>
      </w:hyperlink>
    </w:p>
    <w:p w:rsidR="00AC2F09" w:rsidRDefault="00AC2F09" w:rsidP="00AC2F09">
      <w:pPr>
        <w:pStyle w:val="a3"/>
        <w:ind w:left="720"/>
      </w:pPr>
      <w:r>
        <w:t xml:space="preserve">가족 내 윤리적 책임을 강조한 학자는 </w:t>
      </w:r>
      <w:proofErr w:type="spellStart"/>
      <w:r>
        <w:t>보스조르매니</w:t>
      </w:r>
      <w:proofErr w:type="spellEnd"/>
      <w:r>
        <w:t xml:space="preserve"> 내지다.</w:t>
      </w:r>
    </w:p>
    <w:p w:rsidR="00AC2F09" w:rsidRDefault="00AC2F09" w:rsidP="00AC2F09">
      <w:pPr>
        <w:pStyle w:val="num3"/>
      </w:pPr>
      <w:r>
        <w:rPr>
          <w:rFonts w:hint="eastAsia"/>
        </w:rPr>
        <w:t xml:space="preserve">Q3. </w:t>
      </w:r>
      <w:r>
        <w:t>정신역동적 가족치료의 주요개념은 무엇인가?</w:t>
      </w:r>
    </w:p>
    <w:p w:rsidR="00AC2F09" w:rsidRDefault="00AC2F09" w:rsidP="00AC2F0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가족규칙</w:t>
        </w:r>
      </w:hyperlink>
    </w:p>
    <w:p w:rsidR="00AC2F09" w:rsidRDefault="00AC2F09" w:rsidP="00AC2F0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가족조각</w:t>
        </w:r>
      </w:hyperlink>
    </w:p>
    <w:p w:rsidR="00AC2F09" w:rsidRDefault="00AC2F09" w:rsidP="00AC2F0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신념과 가정</w:t>
        </w:r>
      </w:hyperlink>
    </w:p>
    <w:p w:rsidR="00AC2F09" w:rsidRPr="00AC2F09" w:rsidRDefault="00AC2F09" w:rsidP="00AC2F0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" w:tooltip="보기4번" w:history="1">
        <w:r w:rsidRPr="00AC2F09">
          <w:rPr>
            <w:rStyle w:val="a4"/>
            <w:color w:val="FF0000"/>
          </w:rPr>
          <w:t>대상관계</w:t>
        </w:r>
      </w:hyperlink>
    </w:p>
    <w:p w:rsidR="00AC2F09" w:rsidRDefault="00AC2F09" w:rsidP="00AC2F0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의사소통</w:t>
        </w:r>
      </w:hyperlink>
    </w:p>
    <w:p w:rsidR="00AC2F09" w:rsidRDefault="00AC2F09" w:rsidP="00AC2F09">
      <w:pPr>
        <w:pStyle w:val="a3"/>
        <w:ind w:left="720"/>
      </w:pPr>
      <w:r>
        <w:t>정신역동적 가족치료의 주요개념은 대상관계, 분열, 투사적 동일시의 세 가지다. 가족규칙, 신념과 가정, 가족조각, 의사소통은 경험적 가족치료의 주요개념이다.</w:t>
      </w:r>
    </w:p>
    <w:p w:rsidR="00AC2F09" w:rsidRDefault="00AC2F09" w:rsidP="00AC2F09">
      <w:pPr>
        <w:pStyle w:val="2"/>
      </w:pPr>
      <w:r>
        <w:t>정신역동적 가족치료의 주요이론</w:t>
      </w:r>
    </w:p>
    <w:p w:rsidR="00AC2F09" w:rsidRDefault="00AC2F09" w:rsidP="00AC2F0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정신분석 배경을 가진 초기 가족 </w:t>
      </w:r>
      <w:proofErr w:type="spellStart"/>
      <w:r>
        <w:t>치료자들은</w:t>
      </w:r>
      <w:proofErr w:type="spellEnd"/>
      <w:r>
        <w:t xml:space="preserve"> 무의식적 본능과 충동에 초점을 두고 일대일 개인면담을 하는 전통적인 정신분석 점근보다는 개인적 요인과 대인관계, 사회적 맥락의 영향을 중요시하는 정신역동적 접근을 가족을 대상으로 시도하게 되었음</w:t>
      </w:r>
    </w:p>
    <w:p w:rsidR="00AC2F09" w:rsidRDefault="00AC2F09" w:rsidP="00AC2F09">
      <w:pPr>
        <w:pStyle w:val="2"/>
      </w:pPr>
      <w:r>
        <w:t>정신역동적 가족치료의 발달과정</w:t>
      </w:r>
    </w:p>
    <w:p w:rsidR="00AC2F09" w:rsidRDefault="00AC2F09" w:rsidP="00AC2F0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정신역동적 가족치료는 정신역동 가족치료와 대상가족 가족치료로 나누어 살펴볼 수 있음. </w:t>
      </w:r>
    </w:p>
    <w:p w:rsidR="00AC2F09" w:rsidRDefault="00AC2F09" w:rsidP="00AC2F0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정신역동 가족치료는 </w:t>
      </w:r>
      <w:proofErr w:type="spellStart"/>
      <w:r>
        <w:t>애커만</w:t>
      </w:r>
      <w:proofErr w:type="spellEnd"/>
      <w:r>
        <w:t xml:space="preserve">, </w:t>
      </w:r>
      <w:proofErr w:type="spellStart"/>
      <w:r>
        <w:t>보스조르메니</w:t>
      </w:r>
      <w:proofErr w:type="spellEnd"/>
      <w:r>
        <w:t xml:space="preserve">-내지, 대상관계 가족치료는 </w:t>
      </w:r>
      <w:proofErr w:type="spellStart"/>
      <w:r>
        <w:t>클라인</w:t>
      </w:r>
      <w:proofErr w:type="spellEnd"/>
      <w:r>
        <w:t xml:space="preserve">, 밀러, </w:t>
      </w:r>
      <w:proofErr w:type="spellStart"/>
      <w:r>
        <w:t>설리반</w:t>
      </w:r>
      <w:proofErr w:type="spellEnd"/>
      <w:r>
        <w:t xml:space="preserve">, </w:t>
      </w:r>
      <w:proofErr w:type="spellStart"/>
      <w:r>
        <w:t>페어바인</w:t>
      </w:r>
      <w:proofErr w:type="spellEnd"/>
      <w:r>
        <w:t xml:space="preserve">, </w:t>
      </w:r>
      <w:proofErr w:type="spellStart"/>
      <w:r>
        <w:t>코헛</w:t>
      </w:r>
      <w:proofErr w:type="spellEnd"/>
      <w:r>
        <w:t xml:space="preserve">, </w:t>
      </w:r>
      <w:proofErr w:type="spellStart"/>
      <w:r>
        <w:t>딕스</w:t>
      </w:r>
      <w:proofErr w:type="spellEnd"/>
      <w:r>
        <w:t xml:space="preserve">, </w:t>
      </w:r>
      <w:proofErr w:type="spellStart"/>
      <w:r>
        <w:t>후라모</w:t>
      </w:r>
      <w:proofErr w:type="spellEnd"/>
      <w:r>
        <w:t xml:space="preserve">, </w:t>
      </w:r>
      <w:proofErr w:type="spellStart"/>
      <w:r>
        <w:t>스키너</w:t>
      </w:r>
      <w:proofErr w:type="spellEnd"/>
      <w:r>
        <w:t xml:space="preserve">, </w:t>
      </w:r>
      <w:proofErr w:type="spellStart"/>
      <w:r>
        <w:t>야콥스</w:t>
      </w:r>
      <w:proofErr w:type="spellEnd"/>
      <w:r>
        <w:t xml:space="preserve">, </w:t>
      </w:r>
      <w:proofErr w:type="spellStart"/>
      <w:r>
        <w:t>쉬라프</w:t>
      </w:r>
      <w:proofErr w:type="spellEnd"/>
      <w:r>
        <w:t xml:space="preserve"> 부부에 의해서 발전하였음</w:t>
      </w:r>
    </w:p>
    <w:p w:rsidR="00AC2F09" w:rsidRDefault="00AC2F09" w:rsidP="00AC2F09">
      <w:pPr>
        <w:pStyle w:val="2"/>
      </w:pPr>
      <w:r>
        <w:t>정신역동적 가족치료의 주요개념</w:t>
      </w:r>
    </w:p>
    <w:p w:rsidR="00AC2F09" w:rsidRDefault="00AC2F09" w:rsidP="00AC2F0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정신역동적 가족치료의 주요개념은 대상관계, 환상, 내사, 동일시, </w:t>
      </w:r>
      <w:proofErr w:type="spellStart"/>
      <w:r>
        <w:t>내면화과정</w:t>
      </w:r>
      <w:proofErr w:type="spellEnd"/>
      <w:r>
        <w:t>, 분열, 투사적 동일시, 축소, 팽창화된 자기 등이 있음</w:t>
      </w:r>
    </w:p>
    <w:p w:rsidR="00AC2F09" w:rsidRDefault="00AC2F09" w:rsidP="00AC2F0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대상관계 :</w:t>
      </w:r>
      <w:proofErr w:type="gramEnd"/>
      <w:r>
        <w:t xml:space="preserve"> 생애 초기 주요 타자와의 관계에서 경험한 것이 어떤 정신적 표상과 상호작용의 틀로 내면화된 것</w:t>
      </w:r>
    </w:p>
    <w:p w:rsidR="00AC2F09" w:rsidRDefault="00AC2F09" w:rsidP="00AC2F0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환상 :</w:t>
      </w:r>
      <w:proofErr w:type="gramEnd"/>
      <w:r>
        <w:t xml:space="preserve"> 유아가 가지고 태어나는 것으로 환경 적응에 도움을 줌</w:t>
      </w:r>
    </w:p>
    <w:p w:rsidR="00AC2F09" w:rsidRDefault="00AC2F09" w:rsidP="00AC2F0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내사 :</w:t>
      </w:r>
      <w:proofErr w:type="gramEnd"/>
      <w:r>
        <w:t xml:space="preserve"> 외부에 어떤 대상이 유아 내면의 세계로 들어옴으로써 자신과 대상과의 관계 속에서 일어나는 것</w:t>
      </w:r>
    </w:p>
    <w:p w:rsidR="00AC2F09" w:rsidRDefault="00AC2F09" w:rsidP="00AC2F0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분열 :</w:t>
      </w:r>
      <w:proofErr w:type="gramEnd"/>
      <w:r>
        <w:t xml:space="preserve"> 초기 양육자의 전체 대상이 아닌 부분 대상을 종고 나쁜 것으로 이분화</w:t>
      </w:r>
    </w:p>
    <w:p w:rsidR="00AC2F09" w:rsidRDefault="00AC2F09" w:rsidP="00AC2F0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투사적 </w:t>
      </w:r>
      <w:proofErr w:type="gramStart"/>
      <w:r>
        <w:t>동일시 :</w:t>
      </w:r>
      <w:proofErr w:type="gramEnd"/>
      <w:r>
        <w:t xml:space="preserve"> 개인이 수용하기 힘든 내적 특성을 대상이 갖고 있는 것으로 지각하여 대상으로 하여금 이에 일치된 행동과 감정을 유발하게 하는 과정</w:t>
      </w:r>
    </w:p>
    <w:p w:rsidR="00AC2F09" w:rsidRPr="00AC2F09" w:rsidRDefault="00AC2F09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AC2F09">
        <w:rPr>
          <w:rStyle w:val="click"/>
        </w:rPr>
        <w:t>정신역동적 가족치료의 치료자</w:t>
      </w:r>
      <w:r w:rsidR="00AC2F09">
        <w:rPr>
          <w:rStyle w:val="click"/>
          <w:rFonts w:hint="eastAsia"/>
        </w:rPr>
        <w:t xml:space="preserve">, </w:t>
      </w:r>
      <w:r w:rsidR="00AC2F09">
        <w:rPr>
          <w:rStyle w:val="click"/>
        </w:rPr>
        <w:t>정신역동적 가족치료의 기법</w:t>
      </w:r>
    </w:p>
    <w:p w:rsidR="00AC2F09" w:rsidRDefault="00AC2F09" w:rsidP="00AC2F09">
      <w:pPr>
        <w:pStyle w:val="a3"/>
      </w:pPr>
      <w:r>
        <w:rPr>
          <w:rFonts w:hint="eastAsia"/>
        </w:rPr>
        <w:t xml:space="preserve">Q1. </w:t>
      </w:r>
      <w:r>
        <w:t>치료과정에 대한 설명으로 잘못된 것은 무엇인가?</w:t>
      </w:r>
    </w:p>
    <w:p w:rsidR="00AC2F09" w:rsidRDefault="00AC2F09" w:rsidP="00AC2F0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가족이 현재 겪고 있는 갈등의 역사적 뿌리를 노출하여 통찰</w:t>
        </w:r>
      </w:hyperlink>
    </w:p>
    <w:p w:rsidR="00AC2F09" w:rsidRDefault="00AC2F09" w:rsidP="00AC2F0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언어적ㆍ지적 수준이 높은 성인중심의 치료 선호</w:t>
        </w:r>
      </w:hyperlink>
    </w:p>
    <w:p w:rsidR="00AC2F09" w:rsidRDefault="00AC2F09" w:rsidP="00AC2F0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가족을 하나의 전체적인 유기체로 돕기보다 각 가족원의 성장과 성숙을 돕는데 중점</w:t>
        </w:r>
      </w:hyperlink>
    </w:p>
    <w:p w:rsidR="00AC2F09" w:rsidRDefault="00AC2F09" w:rsidP="00AC2F0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대상관계 치료과정은 치료자와 내담자, 가족원 간의 관계 그 자체를 치료의 초점</w:t>
        </w:r>
      </w:hyperlink>
    </w:p>
    <w:p w:rsidR="00AC2F09" w:rsidRPr="00AC2F09" w:rsidRDefault="00AC2F09" w:rsidP="00AC2F0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5번" w:history="1">
        <w:r w:rsidRPr="00AC2F09">
          <w:rPr>
            <w:rStyle w:val="a4"/>
            <w:color w:val="FF0000"/>
          </w:rPr>
          <w:t xml:space="preserve">가족원들의 현재의 문제 행동에 초점을 맞추어 해석 </w:t>
        </w:r>
      </w:hyperlink>
    </w:p>
    <w:p w:rsidR="00AC2F09" w:rsidRDefault="00AC2F09" w:rsidP="00AC2F09">
      <w:pPr>
        <w:pStyle w:val="a3"/>
        <w:ind w:left="720"/>
      </w:pPr>
      <w:r>
        <w:t xml:space="preserve">치료과정에 대한 설명은 아래와 같다. </w:t>
      </w:r>
      <w:r>
        <w:br/>
        <w:t xml:space="preserve">- 가족이 현재 겪고 있는 갈등의 역사적 뿌리를 노출하여 통찰하게 하고 </w:t>
      </w:r>
      <w:proofErr w:type="spellStart"/>
      <w:r>
        <w:t>가족원들이</w:t>
      </w:r>
      <w:proofErr w:type="spellEnd"/>
      <w:r>
        <w:t xml:space="preserve"> 과거에 왜곡된 어린 시절의 이미지를 현재까지 계속하여 어떻게 재현시키고자 하는지에 대하여 해석함</w:t>
      </w:r>
      <w:r>
        <w:br/>
        <w:t>- 언어적·지적 수준이 높은 성인중심의 치료를 선호함</w:t>
      </w:r>
      <w:r>
        <w:br/>
        <w:t xml:space="preserve">- 가족을 하나의 전체적인 유기체로 돕기보다 각 </w:t>
      </w:r>
      <w:proofErr w:type="spellStart"/>
      <w:r>
        <w:t>가족원의</w:t>
      </w:r>
      <w:proofErr w:type="spellEnd"/>
      <w:r>
        <w:t xml:space="preserve"> 성장과 성숙을 돕는데 중점을 둠</w:t>
      </w:r>
      <w:r>
        <w:br/>
        <w:t xml:space="preserve">- 대상관계 치료과정은 </w:t>
      </w:r>
      <w:proofErr w:type="spellStart"/>
      <w:r>
        <w:t>치료자와</w:t>
      </w:r>
      <w:proofErr w:type="spellEnd"/>
      <w:r>
        <w:t xml:space="preserve"> </w:t>
      </w:r>
      <w:proofErr w:type="spellStart"/>
      <w:r>
        <w:t>내담자</w:t>
      </w:r>
      <w:proofErr w:type="spellEnd"/>
      <w:r>
        <w:t xml:space="preserve">, </w:t>
      </w:r>
      <w:proofErr w:type="spellStart"/>
      <w:r>
        <w:t>가족원</w:t>
      </w:r>
      <w:proofErr w:type="spellEnd"/>
      <w:r>
        <w:t xml:space="preserve"> 간의 관계 그 자체가 치료의 초점임</w:t>
      </w:r>
    </w:p>
    <w:p w:rsidR="00AC2F09" w:rsidRDefault="00AC2F09" w:rsidP="00AC2F09">
      <w:pPr>
        <w:pStyle w:val="a3"/>
      </w:pPr>
      <w:r>
        <w:rPr>
          <w:rFonts w:hint="eastAsia"/>
        </w:rPr>
        <w:t xml:space="preserve">Q2. </w:t>
      </w:r>
      <w:r>
        <w:t>정신역동적 가족치료자의 역할은 무엇인가?</w:t>
      </w:r>
    </w:p>
    <w:p w:rsidR="00AC2F09" w:rsidRPr="00AC2F09" w:rsidRDefault="00AC2F09" w:rsidP="00AC2F0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1번" w:history="1">
        <w:r w:rsidRPr="00AC2F09">
          <w:rPr>
            <w:rStyle w:val="a4"/>
            <w:color w:val="FF0000"/>
          </w:rPr>
          <w:t>빈 스크린</w:t>
        </w:r>
      </w:hyperlink>
    </w:p>
    <w:p w:rsidR="00AC2F09" w:rsidRDefault="00AC2F09" w:rsidP="00AC2F0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코치</w:t>
        </w:r>
      </w:hyperlink>
    </w:p>
    <w:p w:rsidR="00AC2F09" w:rsidRDefault="00AC2F09" w:rsidP="00AC2F0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모델</w:t>
        </w:r>
      </w:hyperlink>
    </w:p>
    <w:p w:rsidR="00AC2F09" w:rsidRDefault="00AC2F09" w:rsidP="00AC2F0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안내자</w:t>
        </w:r>
      </w:hyperlink>
    </w:p>
    <w:p w:rsidR="00AC2F09" w:rsidRDefault="00AC2F09" w:rsidP="00AC2F0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친구</w:t>
        </w:r>
      </w:hyperlink>
    </w:p>
    <w:p w:rsidR="00AC2F09" w:rsidRDefault="00AC2F09" w:rsidP="00AC2F09">
      <w:pPr>
        <w:pStyle w:val="a3"/>
        <w:ind w:left="720"/>
      </w:pPr>
      <w:r>
        <w:t>정신역동적 가족치료자의 역할은 빈 스크린 역할이다. 코치, 모델, 안내자, 친구의 역할은 다세대모델의 가족상담자의 역할이다.</w:t>
      </w:r>
    </w:p>
    <w:p w:rsidR="00AC2F09" w:rsidRDefault="00AC2F09" w:rsidP="00AC2F09">
      <w:pPr>
        <w:pStyle w:val="num3"/>
      </w:pPr>
      <w:r>
        <w:rPr>
          <w:rFonts w:hint="eastAsia"/>
        </w:rPr>
        <w:t xml:space="preserve">Q3. </w:t>
      </w:r>
      <w:r>
        <w:t>정신분석적 가족치료의 기법이 아닌 것은?</w:t>
      </w:r>
    </w:p>
    <w:p w:rsidR="00AC2F09" w:rsidRDefault="00AC2F09" w:rsidP="00AC2F0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과거의 그때-거기의 경험과 함께 지금-여기의 경험 다루기</w:t>
        </w:r>
      </w:hyperlink>
    </w:p>
    <w:p w:rsidR="00AC2F09" w:rsidRDefault="00AC2F09" w:rsidP="00AC2F0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정서적 역동 관찰</w:t>
        </w:r>
      </w:hyperlink>
    </w:p>
    <w:p w:rsidR="00AC2F09" w:rsidRDefault="00AC2F09" w:rsidP="00AC2F0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역전이 활용</w:t>
        </w:r>
      </w:hyperlink>
    </w:p>
    <w:p w:rsidR="00AC2F09" w:rsidRDefault="00AC2F09" w:rsidP="00AC2F0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가정방문</w:t>
        </w:r>
      </w:hyperlink>
    </w:p>
    <w:p w:rsidR="00AC2F09" w:rsidRPr="00AC2F09" w:rsidRDefault="00AC2F09" w:rsidP="00AC2F0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5번" w:history="1">
        <w:r w:rsidRPr="00AC2F09">
          <w:rPr>
            <w:rStyle w:val="a4"/>
            <w:color w:val="FF0000"/>
          </w:rPr>
          <w:t>가족의 재구조화</w:t>
        </w:r>
      </w:hyperlink>
    </w:p>
    <w:p w:rsidR="00AC2F09" w:rsidRDefault="00AC2F09" w:rsidP="00AC2F09">
      <w:pPr>
        <w:pStyle w:val="a3"/>
        <w:ind w:left="720"/>
      </w:pPr>
      <w:r>
        <w:t>정신분석적 가족치료의 기법은 해석, 과거의 그때-거기의 경험과 함께 지금-여기의 경험 다루기, 역전이 활용, 가정방문, 가족의 상호작용패턴, 정서적 역동 관찰 등이다. 가족의 재구조화는 구조적 가족치료의 기법이다.</w:t>
      </w:r>
    </w:p>
    <w:p w:rsidR="00AC2F09" w:rsidRDefault="00AC2F09" w:rsidP="00AC2F09">
      <w:pPr>
        <w:pStyle w:val="2"/>
      </w:pPr>
      <w:r>
        <w:t>정신역동적 가족치료의 목표</w:t>
      </w:r>
    </w:p>
    <w:p w:rsidR="00AC2F09" w:rsidRDefault="00AC2F09" w:rsidP="00AC2F0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무의식적 이미지와 방어기제가 아닌 지금의 현실에 바탕을 둔 전인적인 사람으로 </w:t>
      </w:r>
      <w:proofErr w:type="spellStart"/>
      <w:r>
        <w:t>가족원</w:t>
      </w:r>
      <w:proofErr w:type="spellEnd"/>
      <w:r>
        <w:t xml:space="preserve"> 간의 상호작용임</w:t>
      </w:r>
    </w:p>
    <w:p w:rsidR="00AC2F09" w:rsidRDefault="00AC2F09" w:rsidP="00AC2F0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lastRenderedPageBreak/>
        <w:t>보스조르메니</w:t>
      </w:r>
      <w:proofErr w:type="spellEnd"/>
      <w:r>
        <w:t xml:space="preserve"> 내지의 맥락적 치료의 목표는 성인생활에 따르는 책임과 권리 사이에 공정한 균형을 이루고 동시에 개인의 자율성과 타인과의 상호성의 조화임</w:t>
      </w:r>
    </w:p>
    <w:p w:rsidR="00AC2F09" w:rsidRDefault="00AC2F09" w:rsidP="00AC2F09">
      <w:pPr>
        <w:pStyle w:val="2"/>
      </w:pPr>
      <w:r>
        <w:t>정신역동적 가족 치료자의 역할과 기법</w:t>
      </w:r>
    </w:p>
    <w:p w:rsidR="00AC2F09" w:rsidRDefault="00AC2F09" w:rsidP="00AC2F0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역할 :</w:t>
      </w:r>
      <w:proofErr w:type="gramEnd"/>
      <w:r>
        <w:t xml:space="preserve"> 빈 스크린 역할</w:t>
      </w:r>
    </w:p>
    <w:p w:rsidR="00AC2F09" w:rsidRDefault="00AC2F09" w:rsidP="00AC2F09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치료기법 :</w:t>
      </w:r>
      <w:proofErr w:type="gramEnd"/>
      <w:r>
        <w:t xml:space="preserve"> 해석, 과거의 그때-거기의 경험과 함께 지금-여기의 경험 다루기, 역전이 활용, 가정방문, 가족의 상호작용패턴, 정서적 역동 관찰 등</w:t>
      </w:r>
    </w:p>
    <w:p w:rsidR="00AC2F09" w:rsidRDefault="00AC2F09" w:rsidP="00AC2F09">
      <w:pPr>
        <w:pStyle w:val="2"/>
      </w:pPr>
      <w:r>
        <w:t>정신역동적 가족치료의 평가</w:t>
      </w:r>
    </w:p>
    <w:p w:rsidR="00AC2F09" w:rsidRDefault="00AC2F09" w:rsidP="00AC2F0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C2F09" w:rsidRDefault="00AC2F09" w:rsidP="00AC2F0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무의식적 욕구를 강조하는 정신분석적 통찰과 개입을 선택적으로 도입하여 과거 성장기에 부모와의 문제나, 부모의 결혼생활문제, 기타문제로 상처를 받았거나 보이지 않는 충성심에 얽매여서 벗어나지 못하는 가족들에게 효과가 있음</w:t>
      </w:r>
    </w:p>
    <w:p w:rsidR="00AC2F09" w:rsidRDefault="00AC2F09" w:rsidP="00AC2F09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하지만 대상관계의 핵심이 모자관계에만 초점을 두고 있어 아버지의 양육역할 경시하였다는 측면과 치료의 효과가 주로 치료자의 주관적인 관찰과 임상적 판단에 달려있어서 그 </w:t>
      </w:r>
      <w:proofErr w:type="spellStart"/>
      <w:r>
        <w:t>타당도에</w:t>
      </w:r>
      <w:proofErr w:type="spellEnd"/>
      <w:r>
        <w:t xml:space="preserve"> 대해 증명하기 쉽지 않음에 한계가 있음</w:t>
      </w:r>
    </w:p>
    <w:p w:rsidR="005262A7" w:rsidRPr="00AC2F09" w:rsidRDefault="005262A7">
      <w:pPr>
        <w:rPr>
          <w:szCs w:val="20"/>
        </w:rPr>
      </w:pPr>
    </w:p>
    <w:sectPr w:rsidR="005262A7" w:rsidRPr="00AC2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FE"/>
    <w:multiLevelType w:val="multilevel"/>
    <w:tmpl w:val="FB8A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723F62"/>
    <w:multiLevelType w:val="multilevel"/>
    <w:tmpl w:val="CA9C7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DA7238"/>
    <w:multiLevelType w:val="multilevel"/>
    <w:tmpl w:val="3716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7C4956"/>
    <w:multiLevelType w:val="multilevel"/>
    <w:tmpl w:val="432A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C51592"/>
    <w:multiLevelType w:val="multilevel"/>
    <w:tmpl w:val="7092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646AE3"/>
    <w:multiLevelType w:val="multilevel"/>
    <w:tmpl w:val="ADDC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B74097"/>
    <w:multiLevelType w:val="multilevel"/>
    <w:tmpl w:val="4622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3A08C1"/>
    <w:multiLevelType w:val="multilevel"/>
    <w:tmpl w:val="1BF0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8A0B67"/>
    <w:multiLevelType w:val="multilevel"/>
    <w:tmpl w:val="4584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5F72C6"/>
    <w:multiLevelType w:val="multilevel"/>
    <w:tmpl w:val="C5E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213AEB"/>
    <w:multiLevelType w:val="multilevel"/>
    <w:tmpl w:val="EDEC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11173E"/>
    <w:multiLevelType w:val="multilevel"/>
    <w:tmpl w:val="CAA6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8"/>
  </w:num>
  <w:num w:numId="3">
    <w:abstractNumId w:val="4"/>
  </w:num>
  <w:num w:numId="4">
    <w:abstractNumId w:val="24"/>
  </w:num>
  <w:num w:numId="5">
    <w:abstractNumId w:val="9"/>
  </w:num>
  <w:num w:numId="6">
    <w:abstractNumId w:val="14"/>
  </w:num>
  <w:num w:numId="7">
    <w:abstractNumId w:val="31"/>
  </w:num>
  <w:num w:numId="8">
    <w:abstractNumId w:val="17"/>
  </w:num>
  <w:num w:numId="9">
    <w:abstractNumId w:val="27"/>
  </w:num>
  <w:num w:numId="10">
    <w:abstractNumId w:val="22"/>
  </w:num>
  <w:num w:numId="11">
    <w:abstractNumId w:val="19"/>
  </w:num>
  <w:num w:numId="12">
    <w:abstractNumId w:val="3"/>
  </w:num>
  <w:num w:numId="13">
    <w:abstractNumId w:val="36"/>
  </w:num>
  <w:num w:numId="14">
    <w:abstractNumId w:val="7"/>
  </w:num>
  <w:num w:numId="15">
    <w:abstractNumId w:val="2"/>
  </w:num>
  <w:num w:numId="16">
    <w:abstractNumId w:val="34"/>
  </w:num>
  <w:num w:numId="17">
    <w:abstractNumId w:val="25"/>
  </w:num>
  <w:num w:numId="18">
    <w:abstractNumId w:val="8"/>
  </w:num>
  <w:num w:numId="19">
    <w:abstractNumId w:val="37"/>
  </w:num>
  <w:num w:numId="20">
    <w:abstractNumId w:val="10"/>
  </w:num>
  <w:num w:numId="21">
    <w:abstractNumId w:val="20"/>
  </w:num>
  <w:num w:numId="22">
    <w:abstractNumId w:val="23"/>
  </w:num>
  <w:num w:numId="23">
    <w:abstractNumId w:val="28"/>
  </w:num>
  <w:num w:numId="24">
    <w:abstractNumId w:val="32"/>
  </w:num>
  <w:num w:numId="25">
    <w:abstractNumId w:val="12"/>
  </w:num>
  <w:num w:numId="26">
    <w:abstractNumId w:val="5"/>
  </w:num>
  <w:num w:numId="27">
    <w:abstractNumId w:val="13"/>
  </w:num>
  <w:num w:numId="28">
    <w:abstractNumId w:val="6"/>
  </w:num>
  <w:num w:numId="29">
    <w:abstractNumId w:val="26"/>
  </w:num>
  <w:num w:numId="30">
    <w:abstractNumId w:val="16"/>
  </w:num>
  <w:num w:numId="31">
    <w:abstractNumId w:val="30"/>
  </w:num>
  <w:num w:numId="32">
    <w:abstractNumId w:val="38"/>
  </w:num>
  <w:num w:numId="33">
    <w:abstractNumId w:val="35"/>
  </w:num>
  <w:num w:numId="34">
    <w:abstractNumId w:val="0"/>
  </w:num>
  <w:num w:numId="35">
    <w:abstractNumId w:val="15"/>
  </w:num>
  <w:num w:numId="36">
    <w:abstractNumId w:val="29"/>
  </w:num>
  <w:num w:numId="37">
    <w:abstractNumId w:val="21"/>
  </w:num>
  <w:num w:numId="38">
    <w:abstractNumId w:val="1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AC2F09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AC2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AC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07&amp;th=01?isEnd=1" TargetMode="External"/><Relationship Id="rId13" Type="http://schemas.openxmlformats.org/officeDocument/2006/relationships/hyperlink" Target="http://lms.studywill.net/Contents/2019/000371/index.html?wk=07&amp;th=01?isEnd=1" TargetMode="External"/><Relationship Id="rId18" Type="http://schemas.openxmlformats.org/officeDocument/2006/relationships/hyperlink" Target="http://lms.studywill.net/Contents/2019/000371/index.html?wk=07&amp;th=01?isEnd=1" TargetMode="External"/><Relationship Id="rId26" Type="http://schemas.openxmlformats.org/officeDocument/2006/relationships/hyperlink" Target="http://lms.studywill.net/Contents/2019/000371/index.html?wk=07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07&amp;th=02?isEnd=1" TargetMode="External"/><Relationship Id="rId34" Type="http://schemas.openxmlformats.org/officeDocument/2006/relationships/hyperlink" Target="http://lms.studywill.net/Contents/2019/000371/index.html?wk=07&amp;th=02?isEnd=1" TargetMode="External"/><Relationship Id="rId7" Type="http://schemas.openxmlformats.org/officeDocument/2006/relationships/hyperlink" Target="http://lms.studywill.net/Contents/2019/000371/index.html?wk=07&amp;th=01?isEnd=1" TargetMode="External"/><Relationship Id="rId12" Type="http://schemas.openxmlformats.org/officeDocument/2006/relationships/hyperlink" Target="http://lms.studywill.net/Contents/2019/000371/index.html?wk=07&amp;th=01?isEnd=1" TargetMode="External"/><Relationship Id="rId17" Type="http://schemas.openxmlformats.org/officeDocument/2006/relationships/hyperlink" Target="http://lms.studywill.net/Contents/2019/000371/index.html?wk=07&amp;th=01?isEnd=1" TargetMode="External"/><Relationship Id="rId25" Type="http://schemas.openxmlformats.org/officeDocument/2006/relationships/hyperlink" Target="http://lms.studywill.net/Contents/2019/000371/index.html?wk=07&amp;th=02?isEnd=1" TargetMode="External"/><Relationship Id="rId33" Type="http://schemas.openxmlformats.org/officeDocument/2006/relationships/hyperlink" Target="http://lms.studywill.net/Contents/2019/000371/index.html?wk=07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1/index.html?wk=07&amp;th=01?isEnd=1" TargetMode="External"/><Relationship Id="rId20" Type="http://schemas.openxmlformats.org/officeDocument/2006/relationships/hyperlink" Target="http://lms.studywill.net/Contents/2019/000371/index.html?wk=07&amp;th=01?isEnd=1" TargetMode="External"/><Relationship Id="rId29" Type="http://schemas.openxmlformats.org/officeDocument/2006/relationships/hyperlink" Target="http://lms.studywill.net/Contents/2019/000371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07&amp;th=01?isEnd=1" TargetMode="External"/><Relationship Id="rId11" Type="http://schemas.openxmlformats.org/officeDocument/2006/relationships/hyperlink" Target="http://lms.studywill.net/Contents/2019/000371/index.html?wk=07&amp;th=01?isEnd=1" TargetMode="External"/><Relationship Id="rId24" Type="http://schemas.openxmlformats.org/officeDocument/2006/relationships/hyperlink" Target="http://lms.studywill.net/Contents/2019/000371/index.html?wk=07&amp;th=02?isEnd=1" TargetMode="External"/><Relationship Id="rId32" Type="http://schemas.openxmlformats.org/officeDocument/2006/relationships/hyperlink" Target="http://lms.studywill.net/Contents/2019/000371/index.html?wk=07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07&amp;th=01?isEnd=1" TargetMode="External"/><Relationship Id="rId23" Type="http://schemas.openxmlformats.org/officeDocument/2006/relationships/hyperlink" Target="http://lms.studywill.net/Contents/2019/000371/index.html?wk=07&amp;th=02?isEnd=1" TargetMode="External"/><Relationship Id="rId28" Type="http://schemas.openxmlformats.org/officeDocument/2006/relationships/hyperlink" Target="http://lms.studywill.net/Contents/2019/000371/index.html?wk=07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1/index.html?wk=07&amp;th=01?isEnd=1" TargetMode="External"/><Relationship Id="rId19" Type="http://schemas.openxmlformats.org/officeDocument/2006/relationships/hyperlink" Target="http://lms.studywill.net/Contents/2019/000371/index.html?wk=07&amp;th=01?isEnd=1" TargetMode="External"/><Relationship Id="rId31" Type="http://schemas.openxmlformats.org/officeDocument/2006/relationships/hyperlink" Target="http://lms.studywill.net/Contents/2019/000371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07&amp;th=01?isEnd=1" TargetMode="External"/><Relationship Id="rId14" Type="http://schemas.openxmlformats.org/officeDocument/2006/relationships/hyperlink" Target="http://lms.studywill.net/Contents/2019/000371/index.html?wk=07&amp;th=01?isEnd=1" TargetMode="External"/><Relationship Id="rId22" Type="http://schemas.openxmlformats.org/officeDocument/2006/relationships/hyperlink" Target="http://lms.studywill.net/Contents/2019/000371/index.html?wk=07&amp;th=02?isEnd=1" TargetMode="External"/><Relationship Id="rId27" Type="http://schemas.openxmlformats.org/officeDocument/2006/relationships/hyperlink" Target="http://lms.studywill.net/Contents/2019/000371/index.html?wk=07&amp;th=02?isEnd=1" TargetMode="External"/><Relationship Id="rId30" Type="http://schemas.openxmlformats.org/officeDocument/2006/relationships/hyperlink" Target="http://lms.studywill.net/Contents/2019/000371/index.html?wk=07&amp;th=02?isEnd=1" TargetMode="External"/><Relationship Id="rId35" Type="http://schemas.openxmlformats.org/officeDocument/2006/relationships/hyperlink" Target="http://lms.studywill.net/Contents/2019/000371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2021-01-28T12:36:00Z</dcterms:modified>
</cp:coreProperties>
</file>