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szCs w:val="20"/>
        </w:rPr>
      </w:pPr>
      <w:r>
        <w:rPr>
          <w:lang w:eastAsia="ko-KR"/>
          <w:rFonts w:hint="eastAsia"/>
          <w:szCs w:val="20"/>
          <w:rtl w:val="off"/>
        </w:rPr>
        <w:t>14</w:t>
      </w:r>
      <w:r>
        <w:rPr>
          <w:rFonts w:hint="eastAsia"/>
          <w:szCs w:val="20"/>
        </w:rPr>
        <w:t>주차 학습</w:t>
      </w:r>
    </w:p>
    <w:p>
      <w:pPr>
        <w:rPr/>
      </w:pPr>
      <w:r>
        <w:rPr>
          <w:rFonts w:hint="eastAsia"/>
          <w:szCs w:val="20"/>
        </w:rPr>
        <w:t xml:space="preserve">1교시 </w:t>
      </w:r>
      <w:r>
        <w:rPr>
          <w:rFonts w:hint="eastAsia"/>
          <w:szCs w:val="20"/>
        </w:rPr>
        <w:t xml:space="preserve">학습 키워드 </w:t>
      </w:r>
      <w:r>
        <w:rPr>
          <w:szCs w:val="20"/>
        </w:rPr>
        <w:t>–</w:t>
      </w:r>
      <w:r>
        <w:rPr>
          <w:rFonts w:hint="eastAsia"/>
          <w:szCs w:val="20"/>
        </w:rPr>
        <w:t xml:space="preserve"> </w:t>
      </w:r>
      <w:r>
        <w:rPr/>
        <w:t>아동학대예방</w:t>
      </w:r>
      <w:r>
        <w:rPr>
          <w:lang w:eastAsia="ko-KR"/>
          <w:rtl w:val="off"/>
        </w:rPr>
        <w:t xml:space="preserve">, </w:t>
      </w:r>
      <w:r>
        <w:rPr/>
        <w:t>집단따돌림(Bullying)의 정의</w:t>
      </w:r>
    </w:p>
    <w:p>
      <w:pPr>
        <w:rPr/>
      </w:pPr>
      <w:r>
        <w:rPr/>
        <w:t>아동학대의 이해</w:t>
      </w:r>
    </w:p>
    <w:p>
      <w:pPr>
        <w:ind w:left="800"/>
        <w:rPr/>
      </w:pPr>
      <w:r>
        <w:rPr/>
        <w:t>1) 아동학대의 유형</w:t>
      </w:r>
    </w:p>
    <w:p>
      <w:pPr>
        <w:ind w:left="800"/>
        <w:rPr/>
      </w:pPr>
      <w:r>
        <w:rPr/>
        <w:t>① 신체적 학대</w:t>
      </w:r>
    </w:p>
    <w:p>
      <w:pPr>
        <w:ind w:left="800"/>
        <w:rPr/>
      </w:pPr>
      <w:r>
        <w:rPr/>
        <w:t>② 정서적 학대</w:t>
      </w:r>
    </w:p>
    <w:p>
      <w:pPr>
        <w:ind w:left="800"/>
        <w:rPr/>
      </w:pPr>
      <w:r>
        <w:rPr/>
        <w:t>③ 성학대</w:t>
      </w:r>
    </w:p>
    <w:p>
      <w:pPr>
        <w:ind w:left="800"/>
        <w:rPr/>
      </w:pPr>
      <w:r>
        <w:rPr/>
        <w:t>④ 방임</w:t>
      </w:r>
    </w:p>
    <w:p>
      <w:pPr>
        <w:ind w:left="800"/>
        <w:rPr/>
      </w:pPr>
      <w:r>
        <w:rPr/>
        <w:t>2) 학대의 유형에 따른 후유증</w:t>
      </w:r>
    </w:p>
    <w:p>
      <w:pPr>
        <w:ind w:left="800"/>
        <w:rPr/>
      </w:pPr>
      <w:r>
        <w:rPr/>
        <w:t>(1) 신체적, 정서적 학대 및 방임의 경우</w:t>
      </w:r>
    </w:p>
    <w:p>
      <w:pPr>
        <w:ind w:left="800"/>
        <w:rPr/>
      </w:pPr>
      <w:r>
        <w:rPr/>
        <w:t>(2) 성학대의 경우</w:t>
      </w:r>
    </w:p>
    <w:p>
      <w:pPr>
        <w:ind w:left="800"/>
        <w:rPr/>
      </w:pPr>
      <w:r>
        <w:rPr/>
        <w:t>① 초기</w:t>
      </w:r>
    </w:p>
    <w:p>
      <w:pPr>
        <w:ind w:left="800"/>
        <w:rPr/>
      </w:pPr>
      <w:r>
        <w:rPr/>
        <w:t>② 성인이 된 경우</w:t>
      </w:r>
    </w:p>
    <w:p>
      <w:pPr>
        <w:rPr/>
      </w:pPr>
      <w:r>
        <w:rPr/>
        <w:t>아동학대 문제해결을 위한 개입방법</w:t>
      </w:r>
    </w:p>
    <w:p>
      <w:pPr>
        <w:ind w:left="800"/>
        <w:rPr/>
      </w:pPr>
      <w:r>
        <w:rPr/>
        <w:t>1) 아동을 위한 접근방법</w:t>
      </w:r>
    </w:p>
    <w:p>
      <w:pPr>
        <w:ind w:left="800"/>
        <w:rPr/>
      </w:pPr>
      <w:r>
        <w:rPr/>
        <w:t>(1) 치료적인 측면</w:t>
      </w:r>
    </w:p>
    <w:p>
      <w:pPr>
        <w:ind w:left="800"/>
        <w:rPr/>
      </w:pPr>
      <w:r>
        <w:rPr/>
        <w:t>(2) 예방적인 측면</w:t>
      </w:r>
    </w:p>
    <w:p>
      <w:pPr>
        <w:ind w:left="800"/>
        <w:rPr/>
      </w:pPr>
      <w:r>
        <w:rPr/>
        <w:t>2) 부모를 위한 접근방법 : 학대하는 부모에 대한 교육 프로그램의 목적, 아동학대 예방사업의 실례</w:t>
      </w:r>
    </w:p>
    <w:p>
      <w:pPr>
        <w:rPr/>
      </w:pPr>
      <w:r>
        <w:rPr/>
        <w:t>학교폭력 유형별 특징</w:t>
      </w:r>
    </w:p>
    <w:p>
      <w:pPr>
        <w:ind w:left="800"/>
        <w:rPr/>
      </w:pPr>
      <w:r>
        <w:rPr/>
        <w:t>1) 신체적 폭력</w:t>
      </w:r>
    </w:p>
    <w:p>
      <w:pPr>
        <w:ind w:left="800"/>
        <w:rPr/>
      </w:pPr>
      <w:r>
        <w:rPr/>
        <w:t xml:space="preserve">2) 언어적 폭력 </w:t>
      </w:r>
    </w:p>
    <w:p>
      <w:pPr>
        <w:ind w:left="800"/>
        <w:rPr/>
      </w:pPr>
      <w:r>
        <w:rPr/>
        <w:t xml:space="preserve">3) 집단따돌림 </w:t>
      </w:r>
    </w:p>
    <w:p>
      <w:pPr>
        <w:rPr/>
      </w:pPr>
      <w:r>
        <w:rPr/>
        <w:t>학교폭력 대처방안</w:t>
      </w:r>
    </w:p>
    <w:p>
      <w:pPr>
        <w:ind w:left="800"/>
        <w:rPr/>
      </w:pPr>
      <w:r>
        <w:rPr/>
        <w:t>1) 피해학생 부모의 효과적인 개입전략</w:t>
      </w:r>
    </w:p>
    <w:p>
      <w:pPr>
        <w:ind w:left="800"/>
        <w:rPr/>
      </w:pPr>
      <w:r>
        <w:rPr/>
        <w:t>① 위로와 정서적 지지</w:t>
      </w:r>
    </w:p>
    <w:p>
      <w:pPr>
        <w:ind w:left="800"/>
        <w:rPr/>
      </w:pPr>
      <w:r>
        <w:rPr/>
        <w:t>② 해결의지 표명, 자녀신변 보호</w:t>
      </w:r>
    </w:p>
    <w:p>
      <w:pPr>
        <w:ind w:left="800"/>
        <w:rPr/>
      </w:pPr>
      <w:r>
        <w:rPr/>
        <w:t>③ 증거를 수집하고 주변에 알림</w:t>
      </w:r>
    </w:p>
    <w:p>
      <w:pPr>
        <w:ind w:left="800"/>
        <w:rPr/>
      </w:pPr>
      <w:r>
        <w:rPr/>
        <w:t>④ 재발방지를 위한 노력과 상대방으로부터 사과받기</w:t>
      </w:r>
    </w:p>
    <w:p>
      <w:pPr>
        <w:ind w:left="800"/>
        <w:rPr/>
      </w:pPr>
      <w:r>
        <w:rPr/>
        <w:t>⑤ 전문가 도움 요청</w:t>
      </w:r>
    </w:p>
    <w:p>
      <w:pPr>
        <w:ind w:left="800"/>
        <w:rPr/>
      </w:pPr>
      <w:r>
        <w:rPr/>
        <w:t>2) 가해학생 부모의 효과적인 개입전략</w:t>
      </w:r>
    </w:p>
    <w:p>
      <w:pPr>
        <w:ind w:left="800"/>
        <w:rPr/>
      </w:pPr>
      <w:r>
        <w:rPr/>
        <w:t>① 자녀의 가해사실 수용하기</w:t>
      </w:r>
    </w:p>
    <w:p>
      <w:pPr>
        <w:ind w:left="800"/>
        <w:rPr/>
      </w:pPr>
      <w:r>
        <w:rPr/>
        <w:t>② 사실 확인 및 잘못 인정</w:t>
      </w:r>
    </w:p>
    <w:p>
      <w:pPr>
        <w:ind w:left="800"/>
        <w:rPr/>
      </w:pPr>
      <w:r>
        <w:rPr/>
        <w:t>③ 피해학생에 대한 사과와 재발방지 약속</w:t>
      </w:r>
    </w:p>
    <w:p>
      <w:pPr>
        <w:ind w:left="800"/>
        <w:rPr/>
      </w:pPr>
      <w:r>
        <w:rPr/>
        <w:t>④ 지속적 관찰과 성장의 기회 탐색</w:t>
      </w:r>
    </w:p>
    <w:p>
      <w:pPr>
        <w:ind w:left="800"/>
        <w:rPr/>
      </w:pPr>
      <w:r>
        <w:rPr/>
        <w:t xml:space="preserve">⑤ 부모교육 참여 </w:t>
      </w:r>
    </w:p>
    <w:p>
      <w:pPr>
        <w:rPr/>
      </w:pPr>
      <w:r>
        <w:rPr>
          <w:lang w:eastAsia="ko-KR"/>
          <w:rtl w:val="off"/>
        </w:rPr>
        <w:t xml:space="preserve">Q1. </w:t>
      </w:r>
      <w:r>
        <w:rPr/>
        <w:t>다음 보기는 아동학대 유형 중 어떤 것에 속하는지 고르시오.</w:t>
      </w:r>
    </w:p>
    <w:p>
      <w:pPr>
        <w:rPr/>
      </w:pPr>
      <w:r>
        <w:drawing>
          <wp:anchor distT="0" distB="0" distL="114300" distR="114300" behindDoc="0" locked="0" layoutInCell="1" simplePos="0" relativeHeight="251660288" allowOverlap="1" hidden="0">
            <wp:simplePos x="0" y="0"/>
            <wp:positionH relativeFrom="column">
              <wp:posOffset>0</wp:posOffset>
            </wp:positionH>
            <wp:positionV relativeFrom="paragraph">
              <wp:posOffset>0</wp:posOffset>
            </wp:positionV>
            <wp:extent cx="942975" cy="209550"/>
            <wp:effectExtent l="0" t="0" r="0" b="0"/>
            <wp:wrapNone/>
            <wp:docPr id="1025" name="shape1025"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1">
                      <a:extLst>
                        <a:ext uri="{28A0092B-C50C-407E-A947-70E740481C1C}">
                          <a14:useLocalDpi xmlns:a14="http://schemas.microsoft.com/office/drawing/2010/main" val="0"/>
                        </a:ext>
                      </a:extLst>
                    </a:blip>
                    <a:srcRect/>
                    <a:stretch>
                      <a:fillRect/>
                    </a:stretch>
                  </pic:blipFill>
                  <pic:spPr>
                    <a:xfrm>
                      <a:off x="0" y="0"/>
                      <a:ext cx="942975" cy="209550"/>
                    </a:xfrm>
                    <a:prstGeom prst="rect"/>
                  </pic:spPr>
                </pic:pic>
              </a:graphicData>
            </a:graphic>
          </wp:anchor>
        </w:drawing>
      </w:r>
    </w:p>
    <w:p>
      <w:pPr>
        <w:rPr/>
      </w:pPr>
      <w:r>
        <w:rPr/>
        <w:t>보호자가 아동에 대한 양육, 보호를 소홀히 하여 아동의 정상적인 발달을 저해할 수 있는 모든 행위를 의미. 음식, 위생, 난방, 의복, 안전주의 등 아동의 안전과 행복을 위해 필수적인 여건들을 제공하지 않는 행위가 포함된다.</w:t>
      </w:r>
    </w:p>
    <w:p>
      <w:pPr>
        <w:rPr/>
      </w:pPr>
      <w:r>
        <w:rPr/>
        <w:fldChar w:fldCharType="begin"/>
      </w:r>
      <w:r>
        <w:rPr/>
        <w:instrText xml:space="preserve"> HYPERLINK "http://lms.studywill.net/Contents/2019/000375/index.html?wk=14&amp;amp;th=01?isEnd=1#" </w:instrText>
      </w:r>
      <w:r>
        <w:rPr/>
        <w:fldChar w:fldCharType="separate"/>
      </w:r>
      <w:r>
        <w:rPr/>
        <w:fldChar w:fldCharType="end"/>
      </w:r>
      <w:r>
        <w:rPr>
          <w:rStyle w:val="a4"/>
        </w:rPr>
        <w:t>신체적 학대</w:t>
      </w:r>
    </w:p>
    <w:p>
      <w:pPr>
        <w:rPr/>
      </w:pPr>
      <w:r>
        <w:rPr/>
        <w:fldChar w:fldCharType="begin"/>
      </w:r>
      <w:r>
        <w:rPr/>
        <w:instrText xml:space="preserve"> HYPERLINK "http://lms.studywill.net/Contents/2019/000375/index.html?wk=14&amp;amp;th=01?isEnd=1#" </w:instrText>
      </w:r>
      <w:r>
        <w:rPr/>
        <w:fldChar w:fldCharType="separate"/>
      </w:r>
      <w:r>
        <w:rPr>
          <w:rStyle w:val="a4"/>
        </w:rPr>
        <w:t>정서적 학대</w:t>
      </w:r>
      <w:r>
        <w:rPr>
          <w:rStyle w:val="a4"/>
        </w:rPr>
        <w:fldChar w:fldCharType="end"/>
      </w:r>
    </w:p>
    <w:p>
      <w:pPr>
        <w:rPr/>
      </w:pPr>
      <w:r>
        <w:rPr/>
        <w:fldChar w:fldCharType="begin"/>
      </w:r>
      <w:r>
        <w:rPr/>
        <w:instrText xml:space="preserve"> HYPERLINK "http://lms.studywill.net/Contents/2019/000375/index.html?wk=14&amp;amp;th=01?isEnd=1#" </w:instrText>
      </w:r>
      <w:r>
        <w:rPr/>
        <w:fldChar w:fldCharType="separate"/>
      </w:r>
      <w:r>
        <w:rPr>
          <w:rStyle w:val="a4"/>
        </w:rPr>
        <w:t>성 학대</w:t>
      </w:r>
      <w:r>
        <w:rPr>
          <w:rStyle w:val="a4"/>
        </w:rPr>
        <w:fldChar w:fldCharType="end"/>
      </w:r>
    </w:p>
    <w:p>
      <w:pPr>
        <w:rPr/>
      </w:pPr>
      <w:r>
        <w:rPr/>
        <w:fldChar w:fldCharType="begin"/>
      </w:r>
      <w:r>
        <w:rPr/>
        <w:instrText xml:space="preserve"> HYPERLINK "http://lms.studywill.net/Contents/2019/000375/index.html?wk=14&amp;amp;th=01?isEnd=1#" </w:instrText>
      </w:r>
      <w:r>
        <w:rPr/>
        <w:fldChar w:fldCharType="separate"/>
      </w:r>
      <w:r>
        <w:rPr>
          <w:rStyle w:val="a4"/>
        </w:rPr>
        <w:t>심리적 학대</w:t>
      </w:r>
      <w:r>
        <w:rPr>
          <w:rStyle w:val="a4"/>
        </w:rPr>
        <w:fldChar w:fldCharType="end"/>
      </w:r>
    </w:p>
    <w:p>
      <w:pPr>
        <w:rPr>
          <w:color w:val="FF0000"/>
        </w:rPr>
      </w:pPr>
      <w:r>
        <w:rPr>
          <w:color w:val="FF0000"/>
        </w:rPr>
        <w:fldChar w:fldCharType="begin"/>
      </w:r>
      <w:r>
        <w:rPr>
          <w:color w:val="FF0000"/>
        </w:rPr>
        <w:instrText xml:space="preserve"> HYPERLINK "http://lms.studywill.net/Contents/2019/000375/index.html?wk=14&amp;amp;th=01?isEnd=1#" </w:instrText>
      </w:r>
      <w:r>
        <w:rPr>
          <w:color w:val="FF0000"/>
        </w:rPr>
        <w:fldChar w:fldCharType="separate"/>
      </w:r>
      <w:r>
        <w:rPr>
          <w:rStyle w:val="a4"/>
          <w:color w:val="FF0000"/>
        </w:rPr>
        <w:t>방임</w:t>
      </w:r>
      <w:r>
        <w:rPr>
          <w:rStyle w:val="a4"/>
          <w:color w:val="FF0000"/>
        </w:rPr>
        <w:fldChar w:fldCharType="end"/>
      </w:r>
    </w:p>
    <w:p>
      <w:pPr>
        <w:rPr/>
      </w:pPr>
      <w:r>
        <w:rPr/>
        <w:t>보기는 아동학대 유형 중 방임에 대한 설명이다.</w:t>
      </w:r>
    </w:p>
    <w:p>
      <w:pPr>
        <w:rPr/>
      </w:pPr>
      <w:r>
        <w:rPr>
          <w:lang w:eastAsia="ko-KR"/>
          <w:rtl w:val="off"/>
        </w:rPr>
        <w:t xml:space="preserve">Q2. </w:t>
      </w:r>
      <w:r>
        <w:rPr/>
        <w:t>다음은 학교폭력 중 무엇에 대한 설명인지 고르시오.</w:t>
      </w:r>
    </w:p>
    <w:p>
      <w:pPr>
        <w:rPr/>
      </w:pPr>
      <w:r>
        <w:drawing>
          <wp:anchor distT="0" distB="0" distL="114300" distR="114300" behindDoc="0" locked="0" layoutInCell="1" simplePos="0" relativeHeight="251661312" allowOverlap="1" hidden="0">
            <wp:simplePos x="0" y="0"/>
            <wp:positionH relativeFrom="column">
              <wp:posOffset>0</wp:posOffset>
            </wp:positionH>
            <wp:positionV relativeFrom="paragraph">
              <wp:posOffset>0</wp:posOffset>
            </wp:positionV>
            <wp:extent cx="942975" cy="209550"/>
            <wp:effectExtent l="0" t="0" r="0" b="0"/>
            <wp:wrapNone/>
            <wp:docPr id="1026" name="shape1026"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2">
                      <a:extLst>
                        <a:ext uri="{28A0092B-C50C-407E-A947-70E740481C1C}">
                          <a14:useLocalDpi xmlns:a14="http://schemas.microsoft.com/office/drawing/2010/main" val="0"/>
                        </a:ext>
                      </a:extLst>
                    </a:blip>
                    <a:srcRect/>
                    <a:stretch>
                      <a:fillRect/>
                    </a:stretch>
                  </pic:blipFill>
                  <pic:spPr>
                    <a:xfrm>
                      <a:off x="0" y="0"/>
                      <a:ext cx="942975" cy="209550"/>
                    </a:xfrm>
                    <a:prstGeom prst="rect"/>
                  </pic:spPr>
                </pic:pic>
              </a:graphicData>
            </a:graphic>
          </wp:anchor>
        </w:drawing>
      </w:r>
    </w:p>
    <w:p>
      <w:pPr>
        <w:rPr/>
      </w:pPr>
      <w:r>
        <w:rPr/>
        <w:t>공격적인 행동이거나 고의적인 괴롭힘이며, 반복적이고 지속적으로 이루어지고, 힘의 불균형에 의해 특성 지어지는 대인관계에서 일어나는 것이다.</w:t>
      </w:r>
    </w:p>
    <w:p>
      <w:pPr>
        <w:rPr/>
      </w:pPr>
      <w:r>
        <w:rPr/>
        <w:fldChar w:fldCharType="begin"/>
      </w:r>
      <w:r>
        <w:rPr/>
        <w:instrText xml:space="preserve"> HYPERLINK "http://lms.studywill.net/Contents/2019/000375/index.html?wk=14&amp;amp;th=01?isEnd=1#" </w:instrText>
      </w:r>
      <w:r>
        <w:rPr/>
        <w:fldChar w:fldCharType="separate"/>
      </w:r>
      <w:r>
        <w:rPr/>
        <w:fldChar w:fldCharType="end"/>
      </w:r>
      <w:r>
        <w:rPr>
          <w:rStyle w:val="a4"/>
        </w:rPr>
        <w:t>신체적 폭력</w:t>
      </w:r>
    </w:p>
    <w:p>
      <w:pPr>
        <w:rPr/>
      </w:pPr>
      <w:r>
        <w:rPr/>
        <w:fldChar w:fldCharType="begin"/>
      </w:r>
      <w:r>
        <w:rPr/>
        <w:instrText xml:space="preserve"> HYPERLINK "http://lms.studywill.net/Contents/2019/000375/index.html?wk=14&amp;amp;th=01?isEnd=1#" </w:instrText>
      </w:r>
      <w:r>
        <w:rPr/>
        <w:fldChar w:fldCharType="separate"/>
      </w:r>
      <w:r>
        <w:rPr>
          <w:rStyle w:val="a4"/>
        </w:rPr>
        <w:t>언어적 폭력</w:t>
      </w:r>
      <w:r>
        <w:rPr>
          <w:rStyle w:val="a4"/>
        </w:rPr>
        <w:fldChar w:fldCharType="end"/>
      </w:r>
    </w:p>
    <w:p>
      <w:pPr>
        <w:rPr/>
      </w:pPr>
      <w:r>
        <w:rPr/>
        <w:fldChar w:fldCharType="begin"/>
      </w:r>
      <w:r>
        <w:rPr/>
        <w:instrText xml:space="preserve"> HYPERLINK "http://lms.studywill.net/Contents/2019/000375/index.html?wk=14&amp;amp;th=01?isEnd=1#" </w:instrText>
      </w:r>
      <w:r>
        <w:rPr/>
        <w:fldChar w:fldCharType="separate"/>
      </w:r>
      <w:r>
        <w:rPr>
          <w:rStyle w:val="a4"/>
        </w:rPr>
        <w:t>심리적 폭력</w:t>
      </w:r>
      <w:r>
        <w:rPr>
          <w:rStyle w:val="a4"/>
        </w:rPr>
        <w:fldChar w:fldCharType="end"/>
      </w:r>
    </w:p>
    <w:p>
      <w:pPr>
        <w:rPr/>
      </w:pPr>
      <w:r>
        <w:rPr>
          <w:color w:val="FF0000"/>
        </w:rPr>
        <w:fldChar w:fldCharType="begin"/>
      </w:r>
      <w:r>
        <w:rPr>
          <w:color w:val="FF0000"/>
        </w:rPr>
        <w:instrText xml:space="preserve"> HYPERLINK "http://lms.studywill.net/Contents/2019/000375/index.html?wk=14&amp;amp;th=01?isEnd=1#" </w:instrText>
      </w:r>
      <w:r>
        <w:rPr>
          <w:color w:val="FF0000"/>
        </w:rPr>
        <w:fldChar w:fldCharType="separate"/>
      </w:r>
      <w:r>
        <w:rPr>
          <w:rStyle w:val="a4"/>
          <w:color w:val="FF0000"/>
        </w:rPr>
        <w:t>집단따돌림</w:t>
      </w:r>
      <w:r>
        <w:rPr>
          <w:rStyle w:val="a4"/>
          <w:color w:val="FF0000"/>
        </w:rPr>
        <w:fldChar w:fldCharType="end"/>
      </w:r>
    </w:p>
    <w:p>
      <w:pPr>
        <w:rPr/>
      </w:pPr>
      <w:r>
        <w:rPr/>
        <w:fldChar w:fldCharType="begin"/>
      </w:r>
      <w:r>
        <w:rPr/>
        <w:instrText xml:space="preserve"> HYPERLINK "http://lms.studywill.net/Contents/2019/000375/index.html?wk=14&amp;amp;th=01?isEnd=1#" </w:instrText>
      </w:r>
      <w:r>
        <w:rPr/>
        <w:fldChar w:fldCharType="separate"/>
      </w:r>
      <w:r>
        <w:rPr>
          <w:rStyle w:val="a4"/>
        </w:rPr>
        <w:t>방임</w:t>
      </w:r>
      <w:r>
        <w:rPr>
          <w:rStyle w:val="a4"/>
        </w:rPr>
        <w:fldChar w:fldCharType="end"/>
      </w:r>
    </w:p>
    <w:p>
      <w:pPr>
        <w:rPr/>
      </w:pPr>
      <w:r>
        <w:rPr/>
        <w:t>보기는 학교폭력 유형 중 Olweus가 정의한 집단따돌림에 대한 설명이다.</w:t>
      </w:r>
    </w:p>
    <w:p>
      <w:pPr>
        <w:rPr/>
      </w:pPr>
      <w:r>
        <w:rPr>
          <w:lang w:eastAsia="ko-KR"/>
          <w:rtl w:val="off"/>
        </w:rPr>
        <w:t xml:space="preserve">Q3. </w:t>
      </w:r>
      <w:r>
        <w:rPr/>
        <w:t>가해학생 부모의 효과적인 개입전략으로 옳지 않은</w:t>
      </w:r>
      <w:r>
        <w:rPr/>
        <w:t>것은?</w:t>
      </w:r>
    </w:p>
    <w:p>
      <w:pPr>
        <w:rPr/>
      </w:pPr>
      <w:r>
        <w:rPr/>
        <w:fldChar w:fldCharType="begin"/>
      </w:r>
      <w:r>
        <w:rPr/>
        <w:instrText xml:space="preserve"> HYPERLINK "http://lms.studywill.net/Contents/2019/000375/index.html?wk=14&amp;amp;th=01?isEnd=1#" </w:instrText>
      </w:r>
      <w:r>
        <w:rPr/>
        <w:fldChar w:fldCharType="separate"/>
      </w:r>
      <w:r>
        <w:rPr/>
        <w:fldChar w:fldCharType="end"/>
      </w:r>
      <w:r>
        <w:rPr>
          <w:rStyle w:val="a4"/>
        </w:rPr>
        <w:t>부모는 자녀의 가해행동과 관련하여 자녀를 다그치기보다는 자녀의 생각과 감정에 대해 이해하고 받아들여야 한다.</w:t>
      </w:r>
    </w:p>
    <w:p>
      <w:pPr>
        <w:rPr/>
      </w:pPr>
      <w:r>
        <w:rPr/>
        <w:fldChar w:fldCharType="begin"/>
      </w:r>
      <w:r>
        <w:rPr/>
        <w:instrText xml:space="preserve"> HYPERLINK "http://lms.studywill.net/Contents/2019/000375/index.html?wk=14&amp;amp;th=01?isEnd=1#" </w:instrText>
      </w:r>
      <w:r>
        <w:rPr/>
        <w:fldChar w:fldCharType="separate"/>
      </w:r>
      <w:r>
        <w:rPr>
          <w:rStyle w:val="a4"/>
        </w:rPr>
        <w:t>교사와 친구들로부터 자녀의 잘못된 행동을 확인하고, 부모로서 자녀지도를 제대로 하지 못한 책임을 시인해야 한다.</w:t>
      </w:r>
      <w:r>
        <w:rPr>
          <w:rStyle w:val="a4"/>
        </w:rPr>
        <w:fldChar w:fldCharType="end"/>
      </w:r>
    </w:p>
    <w:p>
      <w:pPr>
        <w:rPr>
          <w:color w:val="FF0000"/>
        </w:rPr>
      </w:pPr>
      <w:r>
        <w:rPr>
          <w:color w:val="FF0000"/>
        </w:rPr>
        <w:fldChar w:fldCharType="begin"/>
      </w:r>
      <w:r>
        <w:rPr>
          <w:color w:val="FF0000"/>
        </w:rPr>
        <w:instrText xml:space="preserve"> HYPERLINK "http://lms.studywill.net/Contents/2019/000375/index.html?wk=14&amp;amp;th=01?isEnd=1#" </w:instrText>
      </w:r>
      <w:r>
        <w:rPr>
          <w:color w:val="FF0000"/>
        </w:rPr>
        <w:fldChar w:fldCharType="separate"/>
      </w:r>
      <w:r>
        <w:rPr>
          <w:rStyle w:val="a4"/>
          <w:color w:val="FF0000"/>
        </w:rPr>
        <w:t>가해아동 부모가 피해아동의 부모에게 사과를 하는 것은 바람직하고 피해 당사자에 대한 사과를 대신 해줄 수 있다.</w:t>
      </w:r>
      <w:r>
        <w:rPr>
          <w:rStyle w:val="a4"/>
          <w:color w:val="FF0000"/>
        </w:rPr>
        <w:fldChar w:fldCharType="end"/>
      </w:r>
    </w:p>
    <w:p>
      <w:pPr>
        <w:rPr/>
      </w:pPr>
      <w:r>
        <w:rPr/>
        <w:fldChar w:fldCharType="begin"/>
      </w:r>
      <w:r>
        <w:rPr/>
        <w:instrText xml:space="preserve"> HYPERLINK "http://lms.studywill.net/Contents/2019/000375/index.html?wk=14&amp;amp;th=01?isEnd=1#" </w:instrText>
      </w:r>
      <w:r>
        <w:rPr/>
        <w:fldChar w:fldCharType="separate"/>
      </w:r>
      <w:r>
        <w:rPr>
          <w:rStyle w:val="a4"/>
        </w:rPr>
        <w:t>화해를 한 경우라도 지속적으로 자녀를 관찰하고 자신의 행동 결과를 책임질 수 있도록 처벌을 수용하는 자세를 보여야 한다.</w:t>
      </w:r>
      <w:r>
        <w:rPr>
          <w:rStyle w:val="a4"/>
        </w:rPr>
        <w:fldChar w:fldCharType="end"/>
      </w:r>
    </w:p>
    <w:p>
      <w:pPr>
        <w:rPr/>
      </w:pPr>
      <w:r>
        <w:rPr/>
        <w:fldChar w:fldCharType="begin"/>
      </w:r>
      <w:r>
        <w:rPr/>
        <w:instrText xml:space="preserve"> HYPERLINK "http://lms.studywill.net/Contents/2019/000375/index.html?wk=14&amp;amp;th=01?isEnd=1#" </w:instrText>
      </w:r>
      <w:r>
        <w:rPr/>
        <w:fldChar w:fldCharType="separate"/>
      </w:r>
      <w:r>
        <w:rPr>
          <w:rStyle w:val="a4"/>
        </w:rPr>
        <w:t>부모교육에 참여하여 반드시 부모 자신의 양육법을 점검해야 한다.</w:t>
      </w:r>
      <w:r>
        <w:rPr>
          <w:rStyle w:val="a4"/>
        </w:rPr>
        <w:fldChar w:fldCharType="end"/>
      </w:r>
    </w:p>
    <w:p>
      <w:pPr>
        <w:rPr/>
      </w:pPr>
      <w:r>
        <w:rPr/>
        <w:t>가해아동 부모가 피해아동의 부모에게 사과를 하는 것은 바람직하지만 피해 당사자에 대한 사과를 대신 해주어서는 안 된다. 가해아동이 피해아동에게 직접 사과하도록 한다.</w:t>
      </w:r>
    </w:p>
    <w:p>
      <w:pPr>
        <w:rPr>
          <w:rFonts w:hint="eastAsia"/>
          <w:szCs w:val="20"/>
        </w:rPr>
      </w:pPr>
    </w:p>
    <w:p>
      <w:pPr>
        <w:rPr>
          <w:rFonts w:hint="eastAsia"/>
          <w:szCs w:val="20"/>
        </w:rPr>
      </w:pPr>
      <w:r>
        <w:rPr>
          <w:rFonts w:hint="eastAsia"/>
          <w:szCs w:val="20"/>
        </w:rPr>
        <w:br w:type="page"/>
      </w:r>
    </w:p>
    <w:p>
      <w:pPr>
        <w:rPr/>
      </w:pPr>
      <w:r>
        <w:rPr>
          <w:rFonts w:hint="eastAsia"/>
          <w:szCs w:val="20"/>
        </w:rPr>
        <w:t xml:space="preserve">2교시 학습 키워드 - </w:t>
      </w:r>
      <w:r>
        <w:rPr/>
        <w:t>일관된 양육태도</w:t>
      </w:r>
      <w:r>
        <w:rPr>
          <w:lang w:eastAsia="ko-KR"/>
          <w:rtl w:val="off"/>
        </w:rPr>
        <w:t xml:space="preserve">, </w:t>
      </w:r>
      <w:r>
        <w:rPr/>
        <w:t>주도성</w:t>
      </w:r>
    </w:p>
    <w:p>
      <w:pPr>
        <w:rPr/>
      </w:pPr>
      <w:r>
        <w:rPr/>
        <w:t xml:space="preserve">부모는 자기몰입형 아이들을 </w:t>
      </w:r>
      <w:r>
        <w:rPr/>
        <w:t>환상의 세계</w:t>
      </w:r>
      <w:r>
        <w:rPr/>
        <w:t xml:space="preserve">에서 </w:t>
      </w:r>
      <w:r>
        <w:rPr/>
        <w:t>현실</w:t>
      </w:r>
      <w:r>
        <w:rPr/>
        <w:t>로 이끌어 내는 법을 배워야 함.</w:t>
      </w:r>
    </w:p>
    <w:p>
      <w:pPr>
        <w:rPr/>
      </w:pPr>
      <w:r>
        <w:rPr/>
        <w:t xml:space="preserve">부모나 교육자가 아이의 </w:t>
      </w:r>
      <w:r>
        <w:rPr/>
        <w:t>취약점</w:t>
      </w:r>
      <w:r>
        <w:rPr/>
        <w:t xml:space="preserve">만 지나치게 강조하고 치중하게 되면, </w:t>
      </w:r>
      <w:r>
        <w:rPr/>
        <w:t>주의</w:t>
      </w:r>
      <w:r>
        <w:rPr/>
        <w:t>를 잘 기울이고 이해할 수 있는 영역에서도 능력을 제대로 발휘하지 못할 수 있음.</w:t>
      </w:r>
    </w:p>
    <w:p>
      <w:pPr>
        <w:rPr/>
      </w:pPr>
      <w:r>
        <w:rPr/>
        <w:t>자기몰입형 아이</w:t>
      </w:r>
    </w:p>
    <w:p>
      <w:pPr>
        <w:ind w:left="800"/>
        <w:rPr/>
      </w:pPr>
      <w:r>
        <w:rPr/>
        <w:t>1) 자기몰입형 아이의 특징</w:t>
      </w:r>
    </w:p>
    <w:p>
      <w:pPr>
        <w:ind w:left="800"/>
        <w:rPr/>
      </w:pPr>
      <w:r>
        <w:rPr/>
        <w:t>위축되고, 수동적이며, 무감동적인 아이들은 현실세계보다는 자신의 공상 속에서 더욱 편안함</w:t>
      </w:r>
    </w:p>
    <w:p>
      <w:pPr>
        <w:ind w:left="800"/>
        <w:rPr/>
      </w:pPr>
      <w:r>
        <w:rPr/>
        <w:t>2) 자기몰입형 아이에게 피해야 할 양육방식</w:t>
      </w:r>
    </w:p>
    <w:p>
      <w:pPr>
        <w:ind w:left="800"/>
        <w:rPr/>
      </w:pPr>
      <w:r>
        <w:rPr/>
        <w:t>부모가 자기도 모르게 자기몰입형 아이를 단념해 버리기 쉬움</w:t>
      </w:r>
    </w:p>
    <w:p>
      <w:pPr>
        <w:ind w:left="800"/>
        <w:rPr/>
      </w:pPr>
      <w:r>
        <w:rPr/>
        <w:t>3) 자기몰입형 아이를 돕는 방법</w:t>
      </w:r>
    </w:p>
    <w:p>
      <w:pPr>
        <w:ind w:left="800"/>
        <w:rPr/>
      </w:pPr>
      <w:r>
        <w:rPr/>
        <w:t>부모는 자기몰입형 아이들을 환상의 세계에서 현실로 이끌어 내는 법을 배워야 함</w:t>
      </w:r>
    </w:p>
    <w:p>
      <w:pPr>
        <w:ind w:left="800"/>
        <w:rPr/>
      </w:pPr>
      <w:r>
        <w:rPr/>
        <w:t>자기몰입형 아이들도 그들만의 세계에 격리되는 것을 원하지 않음을 기억해야 함</w:t>
      </w:r>
    </w:p>
    <w:p>
      <w:pPr>
        <w:rPr/>
      </w:pPr>
      <w:r>
        <w:rPr/>
        <w:t>반항적인 아이</w:t>
      </w:r>
    </w:p>
    <w:p>
      <w:pPr>
        <w:ind w:left="800"/>
        <w:rPr/>
      </w:pPr>
      <w:r>
        <w:rPr/>
        <w:t>1) 반항적인 아이의 특징</w:t>
      </w:r>
    </w:p>
    <w:p>
      <w:pPr>
        <w:ind w:left="800"/>
        <w:rPr/>
      </w:pPr>
      <w:r>
        <w:rPr/>
        <w:t>반항적인 아이는 고집이 세고 거부적이며 남을 자기가 원하는 대로 통제하려는 욕구가 강함</w:t>
      </w:r>
    </w:p>
    <w:p>
      <w:pPr>
        <w:ind w:left="800"/>
        <w:rPr/>
      </w:pPr>
      <w:r>
        <w:rPr/>
        <w:t>2) 반항적인 아이에게 피해야 할 양육방식</w:t>
      </w:r>
    </w:p>
    <w:p>
      <w:pPr>
        <w:ind w:left="800"/>
        <w:rPr/>
      </w:pPr>
      <w:r>
        <w:rPr/>
        <w:t>반항적인 아이의 부모들이 아이에게 지나치게 간섭하거나 자신들이 하고 싶은 대로 함으로써 의도하지 않게 아이의 반항적이고 거부적인 태도를 부추길 수 있음</w:t>
      </w:r>
    </w:p>
    <w:p>
      <w:pPr>
        <w:ind w:left="800"/>
        <w:rPr/>
      </w:pPr>
      <w:r>
        <w:rPr/>
        <w:t>3) 반항적인 아이를 돕는 방법</w:t>
      </w:r>
    </w:p>
    <w:p>
      <w:pPr>
        <w:ind w:left="800"/>
        <w:rPr/>
      </w:pPr>
      <w:r>
        <w:rPr/>
        <w:t>반항적인 아이들의 기저에 있는 불안정함과 취약성을 알아주고 달래주는 것</w:t>
      </w:r>
    </w:p>
    <w:p>
      <w:pPr>
        <w:ind w:left="1075"/>
        <w:rPr/>
      </w:pPr>
      <w:r>
        <w:rPr/>
        <w:t>(1) 신뢰와 안전감 형성하기</w:t>
      </w:r>
    </w:p>
    <w:p>
      <w:pPr>
        <w:ind w:left="1075"/>
        <w:rPr/>
      </w:pPr>
      <w:r>
        <w:rPr/>
        <w:t>(2) 제약 두기</w:t>
      </w:r>
    </w:p>
    <w:p>
      <w:pPr>
        <w:ind w:left="1075"/>
        <w:rPr/>
      </w:pPr>
      <w:r>
        <w:rPr/>
        <w:t>(3) 자각 격려하기</w:t>
      </w:r>
    </w:p>
    <w:p>
      <w:pPr>
        <w:rPr/>
      </w:pPr>
      <w:r>
        <w:rPr/>
        <w:t>부주의한 아이</w:t>
      </w:r>
    </w:p>
    <w:p>
      <w:pPr>
        <w:ind w:left="800"/>
        <w:rPr/>
      </w:pPr>
      <w:r>
        <w:rPr/>
        <w:t>1) 부주의한 아이의 특징</w:t>
      </w:r>
    </w:p>
    <w:p>
      <w:pPr>
        <w:ind w:left="800"/>
        <w:rPr/>
      </w:pPr>
      <w:r>
        <w:rPr/>
        <w:t>부주의한 아이는 한 장소에 결코 오래 머물지 못하고 붕 떠 있는 듯이 보일 수 있음</w:t>
      </w:r>
    </w:p>
    <w:p>
      <w:pPr>
        <w:ind w:left="800"/>
        <w:rPr/>
      </w:pPr>
      <w:r>
        <w:rPr/>
        <w:t>(1) 부주의한 아이에 대한 새로운 이해</w:t>
      </w:r>
    </w:p>
    <w:p>
      <w:pPr>
        <w:ind w:left="800"/>
        <w:rPr/>
      </w:pPr>
      <w:r>
        <w:rPr/>
        <w:t>한 영역에서는 주의력을 유지하지 못하지만, 다른 영역에서는 주의를 기울이고 집중하는 능력이 뛰어날 수 있음</w:t>
      </w:r>
    </w:p>
    <w:p>
      <w:pPr>
        <w:ind w:left="800"/>
        <w:rPr/>
      </w:pPr>
      <w:r>
        <w:rPr/>
        <w:t>2) 부주의한 아이에게 피해야 할 양육방식</w:t>
      </w:r>
    </w:p>
    <w:p>
      <w:pPr>
        <w:ind w:left="800"/>
        <w:rPr/>
      </w:pPr>
      <w:r>
        <w:rPr/>
        <w:t>많은 부모들과 교육자들이 아이의 주의력 문제에만 너무 초점을 맞춘 나머지 아이가 가진 다른 많은 강점들을 무시하거나 경시함</w:t>
      </w:r>
    </w:p>
    <w:p>
      <w:pPr>
        <w:ind w:left="800"/>
        <w:rPr/>
      </w:pPr>
      <w:r>
        <w:rPr/>
        <w:t>3) 부주의한 아이를 돕는 방법</w:t>
      </w:r>
    </w:p>
    <w:p>
      <w:pPr>
        <w:ind w:left="800"/>
        <w:rPr/>
      </w:pPr>
      <w:r>
        <w:rPr/>
        <w:t>(1) 강점 길러주기</w:t>
      </w:r>
    </w:p>
    <w:p>
      <w:pPr>
        <w:ind w:left="800"/>
        <w:rPr/>
      </w:pPr>
      <w:r>
        <w:rPr/>
        <w:t>(2) 정서 활용하기</w:t>
      </w:r>
    </w:p>
    <w:p>
      <w:pPr>
        <w:ind w:left="800"/>
        <w:rPr/>
      </w:pPr>
      <w:r>
        <w:rPr/>
        <w:t>(3) 발달단계별로 주의력 증진시키기</w:t>
      </w:r>
    </w:p>
    <w:p>
      <w:pPr>
        <w:ind w:left="800"/>
        <w:rPr/>
      </w:pPr>
      <w:r>
        <w:rPr/>
        <w:t>(4) 자기관찰과 자기암시</w:t>
      </w:r>
    </w:p>
    <w:p>
      <w:pPr>
        <w:rPr/>
      </w:pPr>
      <w:r>
        <w:rPr/>
        <w:t>활동적-공격적인 아이</w:t>
      </w:r>
    </w:p>
    <w:p>
      <w:pPr>
        <w:ind w:left="800"/>
        <w:rPr/>
      </w:pPr>
      <w:r>
        <w:rPr/>
        <w:t>1) 활동적-공격적인 아이의 특징</w:t>
      </w:r>
    </w:p>
    <w:p>
      <w:pPr>
        <w:ind w:left="800"/>
        <w:rPr/>
      </w:pPr>
      <w:r>
        <w:rPr/>
        <w:t>충동적이고 공격적인 아이는 끊임없이 움직임 : 걷는 대신 달리고, 말하는 대신 움직이고, 새로운 경험을 향해 먼저 뛰어들고 생각은 나중에 함</w:t>
      </w:r>
    </w:p>
    <w:p>
      <w:pPr>
        <w:ind w:left="800"/>
        <w:rPr/>
      </w:pPr>
      <w:r>
        <w:rPr/>
        <w:t>2) 활동적-공격적인 아이에게 피해야 할 양육방식</w:t>
      </w:r>
    </w:p>
    <w:p>
      <w:pPr>
        <w:ind w:left="800"/>
        <w:rPr/>
      </w:pPr>
      <w:r>
        <w:rPr/>
        <w:t>활동적이고 감각추구적인 아이의 경우 양육의 부재가 아이의 성향을 공격적인 행동으로 발현시킬 가능성이 더욱 높음</w:t>
      </w:r>
    </w:p>
    <w:p>
      <w:pPr>
        <w:ind w:left="800"/>
        <w:rPr/>
      </w:pPr>
      <w:r>
        <w:rPr/>
        <w:t>3) 활동적-공격적인 아이를 돕는 방법</w:t>
      </w:r>
    </w:p>
    <w:p>
      <w:pPr>
        <w:ind w:left="800"/>
        <w:rPr/>
      </w:pPr>
      <w:r>
        <w:rPr/>
        <w:t>활동적-공격적인 아이는 에너지가 넘치기 때문에 많은 가능성을 가짐</w:t>
      </w:r>
    </w:p>
    <w:p>
      <w:pPr>
        <w:rPr/>
      </w:pPr>
      <w:r>
        <w:rPr/>
        <w:t>기타 자녀양육에 대한 조언들</w:t>
      </w:r>
    </w:p>
    <w:p>
      <w:pPr>
        <w:ind w:left="800"/>
        <w:rPr/>
      </w:pPr>
      <w:r>
        <w:rPr/>
        <w:t>1) 모욕을 주지 않고 화내기</w:t>
      </w:r>
    </w:p>
    <w:p>
      <w:pPr>
        <w:ind w:left="800"/>
        <w:rPr/>
      </w:pPr>
      <w:r>
        <w:rPr/>
        <w:t>2) 파괴적인 칭찬</w:t>
      </w:r>
    </w:p>
    <w:p>
      <w:pPr>
        <w:ind w:left="800"/>
        <w:rPr/>
      </w:pPr>
      <w:r>
        <w:rPr/>
        <w:t>3) 모욕적인 칭찬</w:t>
      </w:r>
    </w:p>
    <w:p>
      <w:pPr>
        <w:rPr/>
      </w:pPr>
      <w:r>
        <w:rPr>
          <w:lang w:eastAsia="ko-KR"/>
          <w:rtl w:val="off"/>
        </w:rPr>
        <w:t xml:space="preserve">Q1. </w:t>
      </w:r>
      <w:r>
        <w:rPr/>
        <w:t>다음 보기는 어떤 유형의 아이인지 맞는 것을 고르시오.</w:t>
      </w:r>
    </w:p>
    <w:p>
      <w:pPr>
        <w:ind w:left="1600"/>
        <w:rPr/>
      </w:pPr>
      <w:r>
        <w:drawing>
          <wp:anchor distT="0" distB="0" distL="114300" distR="114300" behindDoc="0" locked="0" layoutInCell="1" simplePos="0" relativeHeight="251662336" allowOverlap="1" hidden="0">
            <wp:simplePos x="0" y="0"/>
            <wp:positionH relativeFrom="column">
              <wp:posOffset>0</wp:posOffset>
            </wp:positionH>
            <wp:positionV relativeFrom="paragraph">
              <wp:posOffset>0</wp:posOffset>
            </wp:positionV>
            <wp:extent cx="942975" cy="209550"/>
            <wp:effectExtent l="0" t="0" r="0" b="0"/>
            <wp:wrapNone/>
            <wp:docPr id="1027" name="shape1027"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3">
                      <a:extLst>
                        <a:ext uri="{28A0092B-C50C-407E-A947-70E740481C1C}">
                          <a14:useLocalDpi xmlns:a14="http://schemas.microsoft.com/office/drawing/2010/main" val="0"/>
                        </a:ext>
                      </a:extLst>
                    </a:blip>
                    <a:srcRect/>
                    <a:stretch>
                      <a:fillRect/>
                    </a:stretch>
                  </pic:blipFill>
                  <pic:spPr>
                    <a:xfrm>
                      <a:off x="0" y="0"/>
                      <a:ext cx="942975" cy="209550"/>
                    </a:xfrm>
                    <a:prstGeom prst="rect"/>
                  </pic:spPr>
                </pic:pic>
              </a:graphicData>
            </a:graphic>
          </wp:anchor>
        </w:drawing>
      </w:r>
    </w:p>
    <w:p>
      <w:pPr>
        <w:ind w:left="800"/>
        <w:rPr/>
      </w:pPr>
      <w:r>
        <w:rPr/>
        <w:t>아이의 부모들은 처음에는 ‘순한’ 아이를 갖게 된 것을 자축하곤 하다. 이런 아기들은 보통 많이 울지도 않고 아기 침대나 유모차에 누워 손가락을 가지고 놀거나 모빌을 응시하곤 한다. 기는 것을 배우고 난 후에도 가만히 앉아서 엄마나 아빠가 장난감을 가져다 주기를 기다리기도 한다.</w:t>
      </w:r>
    </w:p>
    <w:p>
      <w:pPr>
        <w:ind w:left="800"/>
        <w:rPr/>
      </w:pPr>
      <w:r>
        <w:rPr/>
        <w:fldChar w:fldCharType="begin"/>
      </w:r>
      <w:r>
        <w:rPr/>
        <w:instrText xml:space="preserve"> HYPERLINK "http://lms.studywill.net/Contents/2019/000375/index.html?wk=14&amp;amp;th=02?isEnd=1#" </w:instrText>
      </w:r>
      <w:r>
        <w:rPr/>
        <w:fldChar w:fldCharType="separate"/>
      </w:r>
      <w:r>
        <w:rPr/>
        <w:fldChar w:fldCharType="end"/>
      </w:r>
      <w:r>
        <w:rPr>
          <w:rStyle w:val="a4"/>
        </w:rPr>
        <w:t>활동적-공격적인 아이</w:t>
      </w:r>
    </w:p>
    <w:p>
      <w:pPr>
        <w:ind w:left="800"/>
        <w:rPr/>
      </w:pPr>
      <w:r>
        <w:rPr/>
        <w:fldChar w:fldCharType="begin"/>
      </w:r>
      <w:r>
        <w:rPr/>
        <w:instrText xml:space="preserve"> HYPERLINK "http://lms.studywill.net/Contents/2019/000375/index.html?wk=14&amp;amp;th=02?isEnd=1#" </w:instrText>
      </w:r>
      <w:r>
        <w:rPr/>
        <w:fldChar w:fldCharType="separate"/>
      </w:r>
      <w:r>
        <w:rPr>
          <w:rStyle w:val="a4"/>
        </w:rPr>
        <w:t>부주의한 아이</w:t>
      </w:r>
      <w:r>
        <w:rPr>
          <w:rStyle w:val="a4"/>
        </w:rPr>
        <w:fldChar w:fldCharType="end"/>
      </w:r>
    </w:p>
    <w:p>
      <w:pPr>
        <w:ind w:left="800"/>
        <w:rPr/>
      </w:pPr>
      <w:r>
        <w:rPr/>
        <w:fldChar w:fldCharType="begin"/>
      </w:r>
      <w:r>
        <w:rPr/>
        <w:instrText xml:space="preserve"> HYPERLINK "http://lms.studywill.net/Contents/2019/000375/index.html?wk=14&amp;amp;th=02?isEnd=1#" </w:instrText>
      </w:r>
      <w:r>
        <w:rPr/>
        <w:fldChar w:fldCharType="separate"/>
      </w:r>
      <w:r>
        <w:rPr>
          <w:rStyle w:val="a4"/>
        </w:rPr>
        <w:t>과민한 아이</w:t>
      </w:r>
      <w:r>
        <w:rPr>
          <w:rStyle w:val="a4"/>
        </w:rPr>
        <w:fldChar w:fldCharType="end"/>
      </w:r>
    </w:p>
    <w:p>
      <w:pPr>
        <w:ind w:left="800"/>
        <w:rPr/>
      </w:pPr>
      <w:r>
        <w:rPr/>
        <w:fldChar w:fldCharType="begin"/>
      </w:r>
      <w:r>
        <w:rPr/>
        <w:instrText xml:space="preserve"> HYPERLINK "http://lms.studywill.net/Contents/2019/000375/index.html?wk=14&amp;amp;th=02?isEnd=1#" </w:instrText>
      </w:r>
      <w:r>
        <w:rPr/>
        <w:fldChar w:fldCharType="separate"/>
      </w:r>
      <w:r>
        <w:rPr>
          <w:rStyle w:val="a4"/>
        </w:rPr>
        <w:t>반항적인 아이</w:t>
      </w:r>
      <w:r>
        <w:rPr>
          <w:rStyle w:val="a4"/>
        </w:rPr>
        <w:fldChar w:fldCharType="end"/>
      </w:r>
    </w:p>
    <w:p>
      <w:pPr>
        <w:ind w:left="800"/>
        <w:rPr>
          <w:color w:val="FF0000"/>
        </w:rPr>
      </w:pPr>
      <w:r>
        <w:rPr>
          <w:color w:val="FF0000"/>
        </w:rPr>
        <w:fldChar w:fldCharType="begin"/>
      </w:r>
      <w:r>
        <w:rPr>
          <w:color w:val="FF0000"/>
        </w:rPr>
        <w:instrText xml:space="preserve"> HYPERLINK "http://lms.studywill.net/Contents/2019/000375/index.html?wk=14&amp;amp;th=02?isEnd=1#" </w:instrText>
      </w:r>
      <w:r>
        <w:rPr>
          <w:color w:val="FF0000"/>
        </w:rPr>
        <w:fldChar w:fldCharType="separate"/>
      </w:r>
      <w:r>
        <w:rPr>
          <w:rStyle w:val="a4"/>
          <w:color w:val="FF0000"/>
        </w:rPr>
        <w:t>자기몰입형 아이</w:t>
      </w:r>
      <w:r>
        <w:rPr>
          <w:rStyle w:val="a4"/>
          <w:color w:val="FF0000"/>
        </w:rPr>
        <w:fldChar w:fldCharType="end"/>
      </w:r>
    </w:p>
    <w:p>
      <w:pPr>
        <w:ind w:left="800"/>
        <w:rPr/>
      </w:pPr>
      <w:r>
        <w:rPr/>
        <w:t>보기는 자기몰입형 아이의 특징이다.</w:t>
      </w:r>
    </w:p>
    <w:p>
      <w:pPr>
        <w:rPr/>
      </w:pPr>
      <w:r>
        <w:rPr>
          <w:lang w:eastAsia="ko-KR"/>
          <w:rtl w:val="off"/>
        </w:rPr>
        <w:t xml:space="preserve">Q2. </w:t>
      </w:r>
      <w:r>
        <w:rPr/>
        <w:t>활동적-공격적인 아이를 돕는 방법이 아닌</w:t>
      </w:r>
      <w:r>
        <w:rPr/>
        <w:t>것은?</w:t>
      </w:r>
    </w:p>
    <w:p>
      <w:pPr>
        <w:ind w:left="800"/>
        <w:rPr>
          <w:color w:val="FF0000"/>
        </w:rPr>
      </w:pPr>
      <w:r>
        <w:rPr/>
        <w:fldChar w:fldCharType="begin"/>
      </w:r>
      <w:r>
        <w:rPr/>
        <w:instrText xml:space="preserve"> HYPERLINK "http://lms.studywill.net/Contents/2019/000375/index.html?wk=14&amp;amp;th=02?isEnd=1#" </w:instrText>
      </w:r>
      <w:r>
        <w:rPr/>
        <w:fldChar w:fldCharType="separate"/>
      </w:r>
      <w:r>
        <w:rPr/>
        <w:fldChar w:fldCharType="end"/>
      </w:r>
      <w:r>
        <w:rPr>
          <w:rStyle w:val="a4"/>
          <w:color w:val="FF0000"/>
        </w:rPr>
        <w:t>활동적-공격적인 아이는 에너지가 적기 때문에 많은 가능성을 가지고 있다.</w:t>
      </w:r>
    </w:p>
    <w:p>
      <w:pPr>
        <w:ind w:left="800"/>
        <w:rPr/>
      </w:pPr>
      <w:r>
        <w:rPr/>
        <w:fldChar w:fldCharType="begin"/>
      </w:r>
      <w:r>
        <w:rPr/>
        <w:instrText xml:space="preserve"> HYPERLINK "http://lms.studywill.net/Contents/2019/000375/index.html?wk=14&amp;amp;th=02?isEnd=1#" </w:instrText>
      </w:r>
      <w:r>
        <w:rPr/>
        <w:fldChar w:fldCharType="separate"/>
      </w:r>
      <w:r>
        <w:rPr>
          <w:rStyle w:val="a4"/>
        </w:rPr>
        <w:t>안점감과 온정, 관심을 필요로 한다.</w:t>
      </w:r>
      <w:r>
        <w:rPr>
          <w:rStyle w:val="a4"/>
        </w:rPr>
        <w:fldChar w:fldCharType="end"/>
      </w:r>
    </w:p>
    <w:p>
      <w:pPr>
        <w:ind w:left="800"/>
        <w:rPr/>
      </w:pPr>
      <w:r>
        <w:rPr/>
        <w:fldChar w:fldCharType="begin"/>
      </w:r>
      <w:r>
        <w:rPr/>
        <w:instrText xml:space="preserve"> HYPERLINK "http://lms.studywill.net/Contents/2019/000375/index.html?wk=14&amp;amp;th=02?isEnd=1#" </w:instrText>
      </w:r>
      <w:r>
        <w:rPr/>
        <w:fldChar w:fldCharType="separate"/>
      </w:r>
      <w:r>
        <w:rPr>
          <w:rStyle w:val="a4"/>
        </w:rPr>
        <w:t>얼굴표정, 몸짓, 언어를 통한 의사소통을 계발시켜야 한다.</w:t>
      </w:r>
      <w:r>
        <w:rPr>
          <w:rStyle w:val="a4"/>
        </w:rPr>
        <w:fldChar w:fldCharType="end"/>
      </w:r>
    </w:p>
    <w:p>
      <w:pPr>
        <w:ind w:left="800"/>
        <w:rPr/>
      </w:pPr>
      <w:r>
        <w:rPr/>
        <w:fldChar w:fldCharType="begin"/>
      </w:r>
      <w:r>
        <w:rPr/>
        <w:instrText xml:space="preserve"> HYPERLINK "http://lms.studywill.net/Contents/2019/000375/index.html?wk=14&amp;amp;th=02?isEnd=1#" </w:instrText>
      </w:r>
      <w:r>
        <w:rPr/>
        <w:fldChar w:fldCharType="separate"/>
      </w:r>
      <w:r>
        <w:rPr>
          <w:rStyle w:val="a4"/>
        </w:rPr>
        <w:t>한계 설정과 구조를 필요로 한다.</w:t>
      </w:r>
      <w:r>
        <w:rPr>
          <w:rStyle w:val="a4"/>
        </w:rPr>
        <w:fldChar w:fldCharType="end"/>
      </w:r>
    </w:p>
    <w:p>
      <w:pPr>
        <w:ind w:left="800"/>
        <w:rPr/>
      </w:pPr>
      <w:r>
        <w:rPr/>
        <w:fldChar w:fldCharType="begin"/>
      </w:r>
      <w:r>
        <w:rPr/>
        <w:instrText xml:space="preserve"> HYPERLINK "http://lms.studywill.net/Contents/2019/000375/index.html?wk=14&amp;amp;th=02?isEnd=1#" </w:instrText>
      </w:r>
      <w:r>
        <w:rPr/>
        <w:fldChar w:fldCharType="separate"/>
      </w:r>
      <w:r>
        <w:rPr>
          <w:rStyle w:val="a4"/>
        </w:rPr>
        <w:t>역할놀이를 통해 행동에 앞서 관념을 사용하는 방법을 배울 필요가 있다.</w:t>
      </w:r>
      <w:r>
        <w:rPr>
          <w:rStyle w:val="a4"/>
        </w:rPr>
        <w:fldChar w:fldCharType="end"/>
      </w:r>
    </w:p>
    <w:p>
      <w:pPr>
        <w:ind w:left="800"/>
        <w:rPr/>
      </w:pPr>
      <w:r>
        <w:rPr/>
        <w:t>활동적-공격적인 아이는 에너지가 넘치기 때문에 많은 가능성을 가지고 있다.</w:t>
      </w:r>
    </w:p>
    <w:p>
      <w:pPr>
        <w:rPr/>
      </w:pPr>
      <w:r>
        <w:rPr>
          <w:lang w:eastAsia="ko-KR"/>
          <w:rtl w:val="off"/>
        </w:rPr>
        <w:t xml:space="preserve">Q3. </w:t>
      </w:r>
      <w:r>
        <w:rPr/>
        <w:t>다음은 무엇에 대한 설명인지 고르시오.</w:t>
      </w:r>
    </w:p>
    <w:p>
      <w:pPr>
        <w:ind w:left="800"/>
        <w:rPr/>
      </w:pPr>
      <w:r>
        <w:drawing>
          <wp:anchor distT="0" distB="0" distL="114300" distR="114300" behindDoc="0" locked="0" layoutInCell="1" simplePos="0" relativeHeight="251663360" allowOverlap="1" hidden="0">
            <wp:simplePos x="0" y="0"/>
            <wp:positionH relativeFrom="column">
              <wp:posOffset>0</wp:posOffset>
            </wp:positionH>
            <wp:positionV relativeFrom="paragraph">
              <wp:posOffset>0</wp:posOffset>
            </wp:positionV>
            <wp:extent cx="942975" cy="209550"/>
            <wp:effectExtent l="0" t="0" r="0" b="0"/>
            <wp:wrapNone/>
            <wp:docPr id="1028" name="shape1028"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0">
                      <a:picLocks/>
                    </pic:cNvPicPr>
                  </pic:nvPicPr>
                  <pic:blipFill>
                    <a:blip r:embed="rId4">
                      <a:extLst>
                        <a:ext uri="{28A0092B-C50C-407E-A947-70E740481C1C}">
                          <a14:useLocalDpi xmlns:a14="http://schemas.microsoft.com/office/drawing/2010/main" val="0"/>
                        </a:ext>
                      </a:extLst>
                    </a:blip>
                    <a:srcRect/>
                    <a:stretch>
                      <a:fillRect/>
                    </a:stretch>
                  </pic:blipFill>
                  <pic:spPr>
                    <a:xfrm>
                      <a:off x="0" y="0"/>
                      <a:ext cx="942975" cy="209550"/>
                    </a:xfrm>
                    <a:prstGeom prst="rect"/>
                  </pic:spPr>
                </pic:pic>
              </a:graphicData>
            </a:graphic>
          </wp:anchor>
        </w:drawing>
      </w:r>
    </w:p>
    <w:p>
      <w:pPr>
        <w:ind w:left="800"/>
        <w:rPr/>
      </w:pPr>
      <w:r>
        <w:rPr/>
        <w:t>칭찬 두 마디 사이에 꾸중을 끼워 넣는다. '전 과목을 모두 다 잘했더구나. 그런데 스페인어는 낙제를 했어. 그건 변명의 여지가 없어. 나도 용납하고 싶지 않아. 아무튼 계속 열심히 공부해, 너도 알겠지만, 아빠는 네가 자랑스러워.' 칭찬을 받을 때마다, 아이들은 자동적으로 마음에 충격을 받을 일까지 예상한다.</w:t>
      </w:r>
    </w:p>
    <w:p>
      <w:pPr>
        <w:ind w:left="800"/>
        <w:rPr/>
      </w:pPr>
      <w:r>
        <w:rPr/>
        <w:fldChar w:fldCharType="begin"/>
      </w:r>
      <w:r>
        <w:rPr/>
        <w:instrText xml:space="preserve"> HYPERLINK "http://lms.studywill.net/Contents/2019/000375/index.html?wk=14&amp;amp;th=02?isEnd=1#" </w:instrText>
      </w:r>
      <w:r>
        <w:rPr/>
        <w:fldChar w:fldCharType="separate"/>
      </w:r>
      <w:r>
        <w:rPr/>
        <w:fldChar w:fldCharType="end"/>
      </w:r>
      <w:r>
        <w:rPr>
          <w:rStyle w:val="a4"/>
        </w:rPr>
        <w:t>모욕을 주지 않고 화내기</w:t>
      </w:r>
    </w:p>
    <w:p>
      <w:pPr>
        <w:ind w:left="800"/>
        <w:rPr/>
      </w:pPr>
      <w:r>
        <w:rPr/>
        <w:fldChar w:fldCharType="begin"/>
      </w:r>
      <w:r>
        <w:rPr/>
        <w:instrText xml:space="preserve"> HYPERLINK "http://lms.studywill.net/Contents/2019/000375/index.html?wk=14&amp;amp;th=02?isEnd=1#" </w:instrText>
      </w:r>
      <w:r>
        <w:rPr/>
        <w:fldChar w:fldCharType="separate"/>
      </w:r>
      <w:r>
        <w:rPr>
          <w:rStyle w:val="a4"/>
        </w:rPr>
        <w:t>파괴적인 칭찬</w:t>
      </w:r>
      <w:r>
        <w:rPr>
          <w:rStyle w:val="a4"/>
        </w:rPr>
        <w:fldChar w:fldCharType="end"/>
      </w:r>
    </w:p>
    <w:p>
      <w:pPr>
        <w:ind w:left="800"/>
        <w:rPr/>
      </w:pPr>
      <w:r>
        <w:rPr>
          <w:color w:val="FF0000"/>
        </w:rPr>
        <w:fldChar w:fldCharType="begin"/>
      </w:r>
      <w:r>
        <w:rPr>
          <w:color w:val="FF0000"/>
        </w:rPr>
        <w:instrText xml:space="preserve"> HYPERLINK "http://lms.studywill.net/Contents/2019/000375/index.html?wk=14&amp;amp;th=02?isEnd=1#" </w:instrText>
      </w:r>
      <w:r>
        <w:rPr>
          <w:color w:val="FF0000"/>
        </w:rPr>
        <w:fldChar w:fldCharType="separate"/>
      </w:r>
      <w:r>
        <w:rPr>
          <w:rStyle w:val="a4"/>
          <w:color w:val="FF0000"/>
        </w:rPr>
        <w:t>모욕적인 칭찬</w:t>
      </w:r>
      <w:r>
        <w:rPr>
          <w:rStyle w:val="a4"/>
          <w:color w:val="FF0000"/>
        </w:rPr>
        <w:fldChar w:fldCharType="end"/>
      </w:r>
    </w:p>
    <w:p>
      <w:pPr>
        <w:ind w:left="800"/>
        <w:rPr/>
      </w:pPr>
      <w:r>
        <w:rPr/>
        <w:fldChar w:fldCharType="begin"/>
      </w:r>
      <w:r>
        <w:rPr/>
        <w:instrText xml:space="preserve"> HYPERLINK "http://lms.studywill.net/Contents/2019/000375/index.html?wk=14&amp;amp;th=02?isEnd=1#" </w:instrText>
      </w:r>
      <w:r>
        <w:rPr/>
        <w:fldChar w:fldCharType="separate"/>
      </w:r>
      <w:r>
        <w:rPr>
          <w:rStyle w:val="a4"/>
        </w:rPr>
        <w:t>갑작스러운 분노</w:t>
      </w:r>
      <w:r>
        <w:rPr>
          <w:rStyle w:val="a4"/>
        </w:rPr>
        <w:fldChar w:fldCharType="end"/>
      </w:r>
    </w:p>
    <w:p>
      <w:pPr>
        <w:ind w:left="800"/>
        <w:rPr/>
      </w:pPr>
      <w:r>
        <w:rPr/>
        <w:fldChar w:fldCharType="begin"/>
      </w:r>
      <w:r>
        <w:rPr/>
        <w:instrText xml:space="preserve"> HYPERLINK "http://lms.studywill.net/Contents/2019/000375/index.html?wk=14&amp;amp;th=02?isEnd=1#" </w:instrText>
      </w:r>
      <w:r>
        <w:rPr/>
        <w:fldChar w:fldCharType="separate"/>
      </w:r>
      <w:r>
        <w:rPr>
          <w:rStyle w:val="a4"/>
        </w:rPr>
        <w:t>건설적인 칭찬</w:t>
      </w:r>
      <w:r>
        <w:rPr>
          <w:rStyle w:val="a4"/>
        </w:rPr>
        <w:fldChar w:fldCharType="end"/>
      </w:r>
    </w:p>
    <w:p>
      <w:pPr>
        <w:ind w:left="800"/>
        <w:rPr/>
      </w:pPr>
      <w:r>
        <w:rPr/>
        <w:t>보기는 모욕적인 칭찬에 대한 설명이다. 칭찬할 때는 비판을 섞지 않아야 한다.</w:t>
      </w:r>
    </w:p>
    <w:p>
      <w:pPr>
        <w:rPr>
          <w:szCs w:val="20"/>
        </w:rPr>
      </w:pP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굴림">
    <w:panose1 w:val="020B0600000101010101"/>
    <w:family w:val="modern"/>
    <w:charset w:val="81"/>
    <w:notTrueType w:val="false"/>
    <w:sig w:usb0="B00002AF" w:usb1="69D77CFB" w:usb2="00000030" w:usb3="00000001"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87"/>
    <w:lsdException w:name="toc 2" w:uiPriority="87"/>
    <w:lsdException w:name="toc 3" w:uiPriority="87"/>
    <w:lsdException w:name="toc 4" w:uiPriority="87"/>
    <w:lsdException w:name="toc 5" w:uiPriority="87"/>
    <w:lsdException w:name="toc 6" w:uiPriority="87"/>
    <w:lsdException w:name="toc 7" w:uiPriority="87"/>
    <w:lsdException w:name="toc 8" w:uiPriority="87"/>
    <w:lsdException w:name="toc 9" w:uiPriority="87"/>
    <w:lsdException w:name="caption" w:uiPriority="83" w:qFormat="1"/>
    <w:lsdException w:name="Title" w:semiHidden="0" w:uiPriority="22" w:unhideWhenUsed="0" w:qFormat="1"/>
    <w:lsdException w:name="Default Paragraph Font" w:uiPriority="1"/>
    <w:lsdException w:name="Subtitle" w:semiHidden="0" w:uiPriority="23" w:unhideWhenUsed="0" w:qFormat="1"/>
    <w:lsdException w:name="Strong" w:semiHidden="0" w:uiPriority="52" w:unhideWhenUsed="0" w:qFormat="1"/>
    <w:lsdException w:name="Emphasis" w:semiHidden="0" w:uiPriority="50" w:unhideWhenUsed="0" w:qFormat="1"/>
    <w:lsdException w:name="Table Grid" w:semiHidden="0" w:uiPriority="137" w:unhideWhenUsed="0"/>
    <w:lsdException w:name="Placeholder Text" w:unhideWhenUsed="0"/>
    <w:lsdException w:name="No Spacing" w:semiHidden="0" w:uiPriority="1" w:unhideWhenUsed="0" w:qFormat="1"/>
    <w:lsdException w:name="Light Shading" w:semiHidden="0" w:uiPriority="150" w:unhideWhenUsed="0"/>
    <w:lsdException w:name="Light List" w:semiHidden="0" w:uiPriority="151" w:unhideWhenUsed="0"/>
    <w:lsdException w:name="Light Grid" w:semiHidden="0" w:uiPriority="152" w:unhideWhenUsed="0"/>
    <w:lsdException w:name="Medium Shading 1" w:semiHidden="0" w:uiPriority="153" w:unhideWhenUsed="0"/>
    <w:lsdException w:name="Medium Shading 2" w:semiHidden="0" w:uiPriority="256" w:unhideWhenUsed="0"/>
    <w:lsdException w:name="Medium List 1" w:semiHidden="0" w:uiPriority="257" w:unhideWhenUsed="0"/>
    <w:lsdException w:name="Medium List 2" w:semiHidden="0" w:uiPriority="258" w:unhideWhenUsed="0"/>
    <w:lsdException w:name="Medium Grid 1" w:semiHidden="0" w:uiPriority="259" w:unhideWhenUsed="0"/>
    <w:lsdException w:name="Medium Grid 2" w:semiHidden="0" w:uiPriority="260" w:unhideWhenUsed="0"/>
    <w:lsdException w:name="Medium Grid 3" w:semiHidden="0" w:uiPriority="261" w:unhideWhenUsed="0"/>
    <w:lsdException w:name="Dark List" w:semiHidden="0" w:uiPriority="274" w:unhideWhenUsed="0"/>
    <w:lsdException w:name="Colorful Shading" w:semiHidden="0" w:uiPriority="275" w:unhideWhenUsed="0"/>
    <w:lsdException w:name="Colorful List" w:semiHidden="0" w:uiPriority="276" w:unhideWhenUsed="0"/>
    <w:lsdException w:name="Colorful Grid" w:semiHidden="0" w:uiPriority="277" w:unhideWhenUsed="0"/>
    <w:lsdException w:name="Light Shading Accent 1" w:semiHidden="0" w:uiPriority="150" w:unhideWhenUsed="0"/>
    <w:lsdException w:name="Light List Accent 1" w:semiHidden="0" w:uiPriority="151" w:unhideWhenUsed="0"/>
    <w:lsdException w:name="Light Grid Accent 1" w:semiHidden="0" w:uiPriority="152" w:unhideWhenUsed="0"/>
    <w:lsdException w:name="Medium Shading 1 Accent 1" w:semiHidden="0" w:uiPriority="153" w:unhideWhenUsed="0"/>
    <w:lsdException w:name="Medium Shading 2 Accent 1" w:semiHidden="0" w:uiPriority="256" w:unhideWhenUsed="0"/>
    <w:lsdException w:name="Medium List 1 Accent 1" w:semiHidden="0" w:uiPriority="257" w:unhideWhenUsed="0"/>
    <w:lsdException w:name="Revision" w:unhideWhenUsed="0"/>
    <w:lsdException w:name="List Paragraph" w:semiHidden="0" w:uiPriority="82" w:unhideWhenUsed="0" w:qFormat="1"/>
    <w:lsdException w:name="Quote" w:semiHidden="0" w:uiPriority="65" w:unhideWhenUsed="0" w:qFormat="1"/>
    <w:lsdException w:name="Intense Quote" w:semiHidden="0" w:uiPriority="72" w:unhideWhenUsed="0" w:qFormat="1"/>
    <w:lsdException w:name="Medium List 2 Accent 1" w:semiHidden="0" w:uiPriority="258" w:unhideWhenUsed="0"/>
    <w:lsdException w:name="Medium Grid 1 Accent 1" w:semiHidden="0" w:uiPriority="259" w:unhideWhenUsed="0"/>
    <w:lsdException w:name="Medium Grid 2 Accent 1" w:semiHidden="0" w:uiPriority="260" w:unhideWhenUsed="0"/>
    <w:lsdException w:name="Medium Grid 3 Accent 1" w:semiHidden="0" w:uiPriority="261" w:unhideWhenUsed="0"/>
    <w:lsdException w:name="Dark List Accent 1" w:semiHidden="0" w:uiPriority="274" w:unhideWhenUsed="0"/>
    <w:lsdException w:name="Colorful Shading Accent 1" w:semiHidden="0" w:uiPriority="275" w:unhideWhenUsed="0"/>
    <w:lsdException w:name="Colorful List Accent 1" w:semiHidden="0" w:uiPriority="276" w:unhideWhenUsed="0"/>
    <w:lsdException w:name="Colorful Grid Accent 1" w:semiHidden="0" w:uiPriority="277" w:unhideWhenUsed="0"/>
    <w:lsdException w:name="Light Shading Accent 2" w:semiHidden="0" w:uiPriority="150" w:unhideWhenUsed="0"/>
    <w:lsdException w:name="Light List Accent 2" w:semiHidden="0" w:uiPriority="151" w:unhideWhenUsed="0"/>
    <w:lsdException w:name="Light Grid Accent 2" w:semiHidden="0" w:uiPriority="152" w:unhideWhenUsed="0"/>
    <w:lsdException w:name="Medium Shading 1 Accent 2" w:semiHidden="0" w:uiPriority="153" w:unhideWhenUsed="0"/>
    <w:lsdException w:name="Medium Shading 2 Accent 2" w:semiHidden="0" w:uiPriority="256" w:unhideWhenUsed="0"/>
    <w:lsdException w:name="Medium List 1 Accent 2" w:semiHidden="0" w:uiPriority="257" w:unhideWhenUsed="0"/>
    <w:lsdException w:name="Medium List 2 Accent 2" w:semiHidden="0" w:uiPriority="258" w:unhideWhenUsed="0"/>
    <w:lsdException w:name="Medium Grid 1 Accent 2" w:semiHidden="0" w:uiPriority="259" w:unhideWhenUsed="0"/>
    <w:lsdException w:name="Medium Grid 2 Accent 2" w:semiHidden="0" w:uiPriority="260" w:unhideWhenUsed="0"/>
    <w:lsdException w:name="Medium Grid 3 Accent 2" w:semiHidden="0" w:uiPriority="261" w:unhideWhenUsed="0"/>
    <w:lsdException w:name="Dark List Accent 2" w:semiHidden="0" w:uiPriority="274" w:unhideWhenUsed="0"/>
    <w:lsdException w:name="Colorful Shading Accent 2" w:semiHidden="0" w:uiPriority="275" w:unhideWhenUsed="0"/>
    <w:lsdException w:name="Colorful List Accent 2" w:semiHidden="0" w:uiPriority="276" w:unhideWhenUsed="0"/>
    <w:lsdException w:name="Colorful Grid Accent 2" w:semiHidden="0" w:uiPriority="277" w:unhideWhenUsed="0"/>
    <w:lsdException w:name="Light Shading Accent 3" w:semiHidden="0" w:uiPriority="150" w:unhideWhenUsed="0"/>
    <w:lsdException w:name="Light List Accent 3" w:semiHidden="0" w:uiPriority="151" w:unhideWhenUsed="0"/>
    <w:lsdException w:name="Light Grid Accent 3" w:semiHidden="0" w:uiPriority="152" w:unhideWhenUsed="0"/>
    <w:lsdException w:name="Medium Shading 1 Accent 3" w:semiHidden="0" w:uiPriority="153" w:unhideWhenUsed="0"/>
    <w:lsdException w:name="Medium Shading 2 Accent 3" w:semiHidden="0" w:uiPriority="256" w:unhideWhenUsed="0"/>
    <w:lsdException w:name="Medium List 1 Accent 3" w:semiHidden="0" w:uiPriority="257" w:unhideWhenUsed="0"/>
    <w:lsdException w:name="Medium List 2 Accent 3" w:semiHidden="0" w:uiPriority="258" w:unhideWhenUsed="0"/>
    <w:lsdException w:name="Medium Grid 1 Accent 3" w:semiHidden="0" w:uiPriority="259" w:unhideWhenUsed="0"/>
    <w:lsdException w:name="Medium Grid 2 Accent 3" w:semiHidden="0" w:uiPriority="260" w:unhideWhenUsed="0"/>
    <w:lsdException w:name="Medium Grid 3 Accent 3" w:semiHidden="0" w:uiPriority="261" w:unhideWhenUsed="0"/>
    <w:lsdException w:name="Dark List Accent 3" w:semiHidden="0" w:uiPriority="274" w:unhideWhenUsed="0"/>
    <w:lsdException w:name="Colorful Shading Accent 3" w:semiHidden="0" w:uiPriority="275" w:unhideWhenUsed="0"/>
    <w:lsdException w:name="Colorful List Accent 3" w:semiHidden="0" w:uiPriority="276" w:unhideWhenUsed="0"/>
    <w:lsdException w:name="Colorful Grid Accent 3" w:semiHidden="0" w:uiPriority="277" w:unhideWhenUsed="0"/>
    <w:lsdException w:name="Light Shading Accent 4" w:semiHidden="0" w:uiPriority="150" w:unhideWhenUsed="0"/>
    <w:lsdException w:name="Light List Accent 4" w:semiHidden="0" w:uiPriority="151" w:unhideWhenUsed="0"/>
    <w:lsdException w:name="Light Grid Accent 4" w:semiHidden="0" w:uiPriority="152" w:unhideWhenUsed="0"/>
    <w:lsdException w:name="Medium Shading 1 Accent 4" w:semiHidden="0" w:uiPriority="153" w:unhideWhenUsed="0"/>
    <w:lsdException w:name="Medium Shading 2 Accent 4" w:semiHidden="0" w:uiPriority="256" w:unhideWhenUsed="0"/>
    <w:lsdException w:name="Medium List 1 Accent 4" w:semiHidden="0" w:uiPriority="257" w:unhideWhenUsed="0"/>
    <w:lsdException w:name="Medium List 2 Accent 4" w:semiHidden="0" w:uiPriority="258" w:unhideWhenUsed="0"/>
    <w:lsdException w:name="Medium Grid 1 Accent 4" w:semiHidden="0" w:uiPriority="259" w:unhideWhenUsed="0"/>
    <w:lsdException w:name="Medium Grid 2 Accent 4" w:semiHidden="0" w:uiPriority="260" w:unhideWhenUsed="0"/>
    <w:lsdException w:name="Medium Grid 3 Accent 4" w:semiHidden="0" w:uiPriority="261" w:unhideWhenUsed="0"/>
    <w:lsdException w:name="Dark List Accent 4" w:semiHidden="0" w:uiPriority="274" w:unhideWhenUsed="0"/>
    <w:lsdException w:name="Colorful Shading Accent 4" w:semiHidden="0" w:uiPriority="275" w:unhideWhenUsed="0"/>
    <w:lsdException w:name="Colorful List Accent 4" w:semiHidden="0" w:uiPriority="276" w:unhideWhenUsed="0"/>
    <w:lsdException w:name="Colorful Grid Accent 4" w:semiHidden="0" w:uiPriority="277" w:unhideWhenUsed="0"/>
    <w:lsdException w:name="Light Shading Accent 5" w:semiHidden="0" w:uiPriority="150" w:unhideWhenUsed="0"/>
    <w:lsdException w:name="Light List Accent 5" w:semiHidden="0" w:uiPriority="151" w:unhideWhenUsed="0"/>
    <w:lsdException w:name="Light Grid Accent 5" w:semiHidden="0" w:uiPriority="152" w:unhideWhenUsed="0"/>
    <w:lsdException w:name="Medium Shading 1 Accent 5" w:semiHidden="0" w:uiPriority="153" w:unhideWhenUsed="0"/>
    <w:lsdException w:name="Medium Shading 2 Accent 5" w:semiHidden="0" w:uiPriority="256" w:unhideWhenUsed="0"/>
    <w:lsdException w:name="Medium List 1 Accent 5" w:semiHidden="0" w:uiPriority="257" w:unhideWhenUsed="0"/>
    <w:lsdException w:name="Medium List 2 Accent 5" w:semiHidden="0" w:uiPriority="258" w:unhideWhenUsed="0"/>
    <w:lsdException w:name="Medium Grid 1 Accent 5" w:semiHidden="0" w:uiPriority="259" w:unhideWhenUsed="0"/>
    <w:lsdException w:name="Medium Grid 2 Accent 5" w:semiHidden="0" w:uiPriority="260" w:unhideWhenUsed="0"/>
    <w:lsdException w:name="Medium Grid 3 Accent 5" w:semiHidden="0" w:uiPriority="261" w:unhideWhenUsed="0"/>
    <w:lsdException w:name="Dark List Accent 5" w:semiHidden="0" w:uiPriority="274" w:unhideWhenUsed="0"/>
    <w:lsdException w:name="Colorful Shading Accent 5" w:semiHidden="0" w:uiPriority="275" w:unhideWhenUsed="0"/>
    <w:lsdException w:name="Colorful List Accent 5" w:semiHidden="0" w:uiPriority="276" w:unhideWhenUsed="0"/>
    <w:lsdException w:name="Colorful Grid Accent 5" w:semiHidden="0" w:uiPriority="277" w:unhideWhenUsed="0"/>
    <w:lsdException w:name="Light Shading Accent 6" w:semiHidden="0" w:uiPriority="150" w:unhideWhenUsed="0"/>
    <w:lsdException w:name="Light List Accent 6" w:semiHidden="0" w:uiPriority="151" w:unhideWhenUsed="0"/>
    <w:lsdException w:name="Light Grid Accent 6" w:semiHidden="0" w:uiPriority="152" w:unhideWhenUsed="0"/>
    <w:lsdException w:name="Medium Shading 1 Accent 6" w:semiHidden="0" w:uiPriority="153" w:unhideWhenUsed="0"/>
    <w:lsdException w:name="Medium Shading 2 Accent 6" w:semiHidden="0" w:uiPriority="256" w:unhideWhenUsed="0"/>
    <w:lsdException w:name="Medium List 1 Accent 6" w:semiHidden="0" w:uiPriority="257" w:unhideWhenUsed="0"/>
    <w:lsdException w:name="Medium List 2 Accent 6" w:semiHidden="0" w:uiPriority="258" w:unhideWhenUsed="0"/>
    <w:lsdException w:name="Medium Grid 1 Accent 6" w:semiHidden="0" w:uiPriority="259" w:unhideWhenUsed="0"/>
    <w:lsdException w:name="Medium Grid 2 Accent 6" w:semiHidden="0" w:uiPriority="260" w:unhideWhenUsed="0"/>
    <w:lsdException w:name="Medium Grid 3 Accent 6" w:semiHidden="0" w:uiPriority="261" w:unhideWhenUsed="0"/>
    <w:lsdException w:name="Dark List Accent 6" w:semiHidden="0" w:uiPriority="274" w:unhideWhenUsed="0"/>
    <w:lsdException w:name="Colorful Shading Accent 6" w:semiHidden="0" w:uiPriority="275" w:unhideWhenUsed="0"/>
    <w:lsdException w:name="Colorful List Accent 6" w:semiHidden="0" w:uiPriority="276" w:unhideWhenUsed="0"/>
    <w:lsdException w:name="Colorful Grid Accent 6" w:semiHidden="0" w:uiPriority="277" w:unhideWhenUsed="0"/>
    <w:lsdException w:name="Subtle Emphasis" w:semiHidden="0" w:uiPriority="37" w:unhideWhenUsed="0" w:qFormat="1"/>
    <w:lsdException w:name="Intense Emphasis" w:semiHidden="0" w:uiPriority="51" w:unhideWhenUsed="0" w:qFormat="1"/>
    <w:lsdException w:name="Subtle Reference" w:semiHidden="0" w:uiPriority="73" w:unhideWhenUsed="0" w:qFormat="1"/>
    <w:lsdException w:name="Intense Reference" w:semiHidden="0" w:uiPriority="80" w:unhideWhenUsed="0" w:qFormat="1"/>
    <w:lsdException w:name="Book Title" w:semiHidden="0" w:uiPriority="81" w:unhideWhenUsed="0" w:qFormat="1"/>
    <w:lsdException w:name="Bibliography" w:uiPriority="85"/>
    <w:lsdException w:name="TOC Heading" w:uiPriority="87" w:qFormat="1"/>
  </w:latentStyles>
  <w:style w:type="paragraph" w:default="1" w:styleId="a">
    <w:name w:val="Normal"/>
    <w:qFormat/>
    <w:pPr>
      <w:autoSpaceDE w:val="off"/>
      <w:autoSpaceDN w:val="off"/>
      <w:widowControl w:val="off"/>
      <w:wordWrap w:val="off"/>
    </w:pPr>
  </w:style>
  <w:style w:type="paragraph" w:styleId="2">
    <w:name w:val="heading 2"/>
    <w:uiPriority w:val="9"/>
    <w:basedOn w:val="a"/>
    <w:next w:val="a"/>
    <w:link w:val="2Char"/>
    <w:qFormat/>
    <w:semiHidden/>
    <w:unhideWhenUsed/>
    <w:pPr>
      <w:keepNext/>
      <w:outlineLvl w:val="1"/>
    </w:pPr>
    <w:rPr>
      <w:rFonts w:asciiTheme="majorHAnsi" w:eastAsiaTheme="majorEastAsia" w:hAnsiTheme="majorHAnsi" w:cstheme="majorBidi"/>
    </w:rPr>
  </w:style>
  <w:style w:type="paragraph" w:styleId="3">
    <w:name w:val="heading 3"/>
    <w:uiPriority w:val="9"/>
    <w:basedOn w:val="a"/>
    <w:link w:val="3Char"/>
    <w:qFormat/>
    <w:pPr>
      <w:autoSpaceDE/>
      <w:autoSpaceDN/>
      <w:widowControl/>
      <w:wordWrap/>
      <w:outlineLvl w:val="2"/>
      <w:jc w:val="left"/>
      <w:spacing w:after="100" w:afterAutospacing="1" w:before="100" w:beforeAutospacing="1" w:line="240" w:lineRule="auto"/>
    </w:pPr>
    <w:rPr>
      <w:rFonts w:ascii="굴림" w:eastAsia="굴림" w:hAnsi="굴림" w:cs="굴림"/>
      <w:b/>
      <w:bCs/>
      <w:sz w:val="27"/>
      <w:szCs w:val="27"/>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uiPriority w:val="9"/>
    <w:basedOn w:val="a0"/>
    <w:link w:val="3"/>
    <w:rPr>
      <w:rFonts w:ascii="굴림" w:eastAsia="굴림" w:hAnsi="굴림" w:cs="굴림"/>
      <w:b/>
      <w:bCs/>
      <w:sz w:val="27"/>
      <w:szCs w:val="27"/>
      <w:kern w:val="0"/>
    </w:rPr>
  </w:style>
  <w:style w:type="paragraph" w:customStyle="1" w:styleId="a3">
    <w:name w:val="Normal (Web)"/>
    <w:uiPriority w:val="99"/>
    <w:basedOn w:val="a"/>
    <w:semiHidden/>
    <w:unhideWhenUsed/>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character" w:customStyle="1" w:styleId="a4">
    <w:name w:val="Hyperlink"/>
    <w:uiPriority w:val="99"/>
    <w:basedOn w:val="a0"/>
    <w:semiHidden/>
    <w:unhideWhenUsed/>
    <w:rPr>
      <w:color w:val="0000FF"/>
      <w:u w:val="single" w:color="auto"/>
    </w:rPr>
  </w:style>
  <w:style w:type="paragraph" w:customStyle="1" w:styleId="num2">
    <w:name w:val="num2"/>
    <w:basedOn w:val="a"/>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paragraph" w:customStyle="1" w:styleId="num3">
    <w:name w:val="num3"/>
    <w:basedOn w:val="a"/>
    <w:pPr>
      <w:autoSpaceDE/>
      <w:autoSpaceDN/>
      <w:widowControl/>
      <w:wordWrap/>
      <w:jc w:val="left"/>
      <w:spacing w:after="100" w:afterAutospacing="1" w:before="100" w:beforeAutospacing="1" w:line="240" w:lineRule="auto"/>
    </w:pPr>
    <w:rPr>
      <w:rFonts w:ascii="굴림" w:eastAsia="굴림" w:hAnsi="굴림" w:cs="굴림"/>
      <w:sz w:val="24"/>
      <w:szCs w:val="24"/>
      <w:kern w:val="0"/>
    </w:rPr>
  </w:style>
  <w:style w:type="paragraph" w:customStyle="1" w:styleId="a5">
    <w:name w:val="Balloon Text"/>
    <w:uiPriority w:val="99"/>
    <w:basedOn w:val="a"/>
    <w:link w:val="Char"/>
    <w:semiHidden/>
    <w:unhideWhenUsed/>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uiPriority w:val="99"/>
    <w:basedOn w:val="a0"/>
    <w:link w:val="a5"/>
    <w:semiHidden/>
    <w:rPr>
      <w:rFonts w:asciiTheme="majorHAnsi" w:eastAsiaTheme="majorEastAsia" w:hAnsiTheme="majorHAnsi" w:cstheme="majorBidi"/>
      <w:sz w:val="18"/>
      <w:szCs w:val="18"/>
    </w:rPr>
  </w:style>
  <w:style w:type="character" w:customStyle="1" w:styleId="2Char">
    <w:name w:val="제목 2 Char"/>
    <w:uiPriority w:val="9"/>
    <w:basedOn w:val="a0"/>
    <w:link w:val="2"/>
    <w:semiHidden/>
    <w:rPr>
      <w:rFonts w:asciiTheme="majorHAnsi" w:eastAsiaTheme="majorEastAsia" w:hAnsiTheme="majorHAnsi" w:cstheme="majorBidi"/>
    </w:rPr>
  </w:style>
  <w:style w:type="character" w:customStyle="1" w:styleId="label">
    <w:name w:val="label"/>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1.png" /><Relationship Id="rId3" Type="http://schemas.openxmlformats.org/officeDocument/2006/relationships/image" Target="media/image1.png" /><Relationship Id="rId4" Type="http://schemas.openxmlformats.org/officeDocument/2006/relationships/image" Target="media/image1.png" /><Relationship Id="rId5" Type="http://schemas.openxmlformats.org/officeDocument/2006/relationships/styles" Target="styles.xml" /><Relationship Id="rId6" Type="http://schemas.openxmlformats.org/officeDocument/2006/relationships/settings" Target="settings.xml" /><Relationship Id="rId7" Type="http://schemas.openxmlformats.org/officeDocument/2006/relationships/fontTable" Target="fontTable.xml" /><Relationship Id="rId8"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won_develeop</cp:lastModifiedBy>
  <cp:revision>1</cp:revision>
  <dcterms:created xsi:type="dcterms:W3CDTF">2020-12-28T12:28:00Z</dcterms:created>
  <dcterms:modified xsi:type="dcterms:W3CDTF">2021-03-26T05:27:28Z</dcterms:modified>
  <cp:version>1100.0100.01</cp:version>
</cp:coreProperties>
</file>