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9CC" w:rsidRPr="009A29CC" w:rsidRDefault="008D4163">
      <w:pPr>
        <w:rPr>
          <w:szCs w:val="20"/>
        </w:rPr>
      </w:pPr>
      <w:r>
        <w:rPr>
          <w:rFonts w:hint="eastAsia"/>
          <w:szCs w:val="20"/>
        </w:rPr>
        <w:t>11</w:t>
      </w:r>
      <w:r w:rsidR="009A29CC" w:rsidRPr="009A29CC">
        <w:rPr>
          <w:rFonts w:hint="eastAsia"/>
          <w:szCs w:val="20"/>
        </w:rPr>
        <w:t>주차 학습</w:t>
      </w:r>
    </w:p>
    <w:p w:rsidR="009A29CC" w:rsidRDefault="00542CE4">
      <w:pPr>
        <w:rPr>
          <w:rStyle w:val="click"/>
          <w:rFonts w:hint="eastAsia"/>
        </w:rPr>
      </w:pPr>
      <w:r>
        <w:rPr>
          <w:rFonts w:hint="eastAsia"/>
          <w:szCs w:val="20"/>
        </w:rPr>
        <w:t xml:space="preserve">1교시 </w:t>
      </w:r>
      <w:r w:rsidR="009A29CC" w:rsidRPr="009A29CC">
        <w:rPr>
          <w:rFonts w:hint="eastAsia"/>
          <w:szCs w:val="20"/>
        </w:rPr>
        <w:t xml:space="preserve">학습 키워드 </w:t>
      </w:r>
      <w:r w:rsidR="009A29CC" w:rsidRPr="009A29CC">
        <w:rPr>
          <w:szCs w:val="20"/>
        </w:rPr>
        <w:t>–</w:t>
      </w:r>
      <w:r w:rsidR="009A29CC" w:rsidRPr="009A29CC">
        <w:rPr>
          <w:rFonts w:hint="eastAsia"/>
          <w:szCs w:val="20"/>
        </w:rPr>
        <w:t xml:space="preserve"> </w:t>
      </w:r>
      <w:r w:rsidR="008D4163">
        <w:rPr>
          <w:rStyle w:val="click"/>
        </w:rPr>
        <w:t>구매 후 과정</w:t>
      </w:r>
      <w:r w:rsidR="008D4163">
        <w:rPr>
          <w:rStyle w:val="click"/>
          <w:rFonts w:hint="eastAsia"/>
        </w:rPr>
        <w:t xml:space="preserve">, </w:t>
      </w:r>
      <w:r w:rsidR="008D4163">
        <w:rPr>
          <w:rStyle w:val="click"/>
        </w:rPr>
        <w:t>구매 후 만족/불만족</w:t>
      </w:r>
      <w:r w:rsidR="008D4163">
        <w:rPr>
          <w:rStyle w:val="click"/>
          <w:rFonts w:hint="eastAsia"/>
        </w:rPr>
        <w:t xml:space="preserve">, </w:t>
      </w:r>
      <w:r w:rsidR="008D4163">
        <w:rPr>
          <w:rStyle w:val="click"/>
        </w:rPr>
        <w:t>기대 불일치 모형</w:t>
      </w:r>
    </w:p>
    <w:p w:rsidR="00B7032E" w:rsidRDefault="00B7032E" w:rsidP="00B7032E">
      <w:pPr>
        <w:pStyle w:val="2"/>
      </w:pPr>
      <w:r>
        <w:t>구매 후 과정의 개념</w:t>
      </w:r>
    </w:p>
    <w:p w:rsidR="00B7032E" w:rsidRDefault="00B7032E" w:rsidP="00B7032E">
      <w:pPr>
        <w:widowControl/>
        <w:numPr>
          <w:ilvl w:val="0"/>
          <w:numId w:val="28"/>
        </w:numPr>
        <w:wordWrap/>
        <w:autoSpaceDE/>
        <w:autoSpaceDN/>
        <w:spacing w:before="100" w:beforeAutospacing="1" w:after="100" w:afterAutospacing="1" w:line="240" w:lineRule="auto"/>
        <w:jc w:val="left"/>
      </w:pPr>
      <w:r>
        <w:t>1) 구매 후 과정</w:t>
      </w:r>
    </w:p>
    <w:p w:rsidR="00B7032E" w:rsidRDefault="00B7032E" w:rsidP="00B7032E">
      <w:pPr>
        <w:widowControl/>
        <w:numPr>
          <w:ilvl w:val="1"/>
          <w:numId w:val="28"/>
        </w:numPr>
        <w:wordWrap/>
        <w:autoSpaceDE/>
        <w:autoSpaceDN/>
        <w:spacing w:before="100" w:beforeAutospacing="1" w:after="100" w:afterAutospacing="1" w:line="240" w:lineRule="auto"/>
        <w:jc w:val="left"/>
      </w:pPr>
      <w:r>
        <w:t>구매 후 과정은 소비, 선택 후 평가 그리고 제품, 서비스, 아이디어의 처분을 나타냄</w:t>
      </w:r>
    </w:p>
    <w:p w:rsidR="00B7032E" w:rsidRDefault="00B7032E" w:rsidP="00B7032E">
      <w:pPr>
        <w:widowControl/>
        <w:numPr>
          <w:ilvl w:val="1"/>
          <w:numId w:val="28"/>
        </w:numPr>
        <w:wordWrap/>
        <w:autoSpaceDE/>
        <w:autoSpaceDN/>
        <w:spacing w:before="100" w:beforeAutospacing="1" w:after="100" w:afterAutospacing="1" w:line="240" w:lineRule="auto"/>
        <w:jc w:val="left"/>
      </w:pPr>
      <w:r>
        <w:t xml:space="preserve">선택 후 평가의 단계 동안 소비자는 일반적으로 자신의 구매에 대해 만족이나 불만족을 표현함 </w:t>
      </w:r>
    </w:p>
    <w:p w:rsidR="00B7032E" w:rsidRDefault="00B7032E" w:rsidP="00B7032E">
      <w:pPr>
        <w:widowControl/>
        <w:numPr>
          <w:ilvl w:val="1"/>
          <w:numId w:val="28"/>
        </w:numPr>
        <w:wordWrap/>
        <w:autoSpaceDE/>
        <w:autoSpaceDN/>
        <w:spacing w:before="100" w:beforeAutospacing="1" w:after="100" w:afterAutospacing="1" w:line="240" w:lineRule="auto"/>
        <w:jc w:val="left"/>
      </w:pPr>
      <w:r>
        <w:t>높은 수준의 구매 후 만족을 제공하는 것이 동네 식당에서부터 삼성과 같은 대기업에 이르기까지 모든 기업의 주요 목표임</w:t>
      </w:r>
    </w:p>
    <w:p w:rsidR="00B7032E" w:rsidRDefault="00B7032E" w:rsidP="00B7032E">
      <w:pPr>
        <w:widowControl/>
        <w:numPr>
          <w:ilvl w:val="2"/>
          <w:numId w:val="28"/>
        </w:numPr>
        <w:wordWrap/>
        <w:autoSpaceDE/>
        <w:autoSpaceDN/>
        <w:spacing w:before="100" w:beforeAutospacing="1" w:after="100" w:afterAutospacing="1" w:line="240" w:lineRule="auto"/>
        <w:jc w:val="left"/>
      </w:pPr>
      <w:r>
        <w:t>이는 반복 구매행동이 구매 후 만족에 달려있기 때문임</w:t>
      </w:r>
    </w:p>
    <w:p w:rsidR="00B7032E" w:rsidRDefault="00B7032E" w:rsidP="00B7032E">
      <w:pPr>
        <w:widowControl/>
        <w:numPr>
          <w:ilvl w:val="1"/>
          <w:numId w:val="28"/>
        </w:numPr>
        <w:wordWrap/>
        <w:autoSpaceDE/>
        <w:autoSpaceDN/>
        <w:spacing w:before="100" w:beforeAutospacing="1" w:after="100" w:afterAutospacing="1" w:line="240" w:lineRule="auto"/>
        <w:jc w:val="left"/>
      </w:pPr>
      <w:r>
        <w:t>소비자의 구매 후 과정에 대한 일반적인 모델에는 제품사용 및 소비, 소비자의 만족 및 불만족, 소비자의 불평행동, 제품의 처분, 상표 충성도의 형성 등이 포함됨</w:t>
      </w:r>
    </w:p>
    <w:p w:rsidR="00B7032E" w:rsidRDefault="00B7032E" w:rsidP="00B7032E">
      <w:pPr>
        <w:widowControl/>
        <w:numPr>
          <w:ilvl w:val="0"/>
          <w:numId w:val="28"/>
        </w:numPr>
        <w:wordWrap/>
        <w:autoSpaceDE/>
        <w:autoSpaceDN/>
        <w:spacing w:before="100" w:beforeAutospacing="1" w:after="100" w:afterAutospacing="1" w:line="240" w:lineRule="auto"/>
        <w:jc w:val="left"/>
      </w:pPr>
      <w:r>
        <w:t>2) 구매 후 만족·불만족 및 제품성능과 품질의 평가</w:t>
      </w:r>
    </w:p>
    <w:p w:rsidR="00B7032E" w:rsidRDefault="00B7032E" w:rsidP="00B7032E">
      <w:pPr>
        <w:widowControl/>
        <w:numPr>
          <w:ilvl w:val="1"/>
          <w:numId w:val="28"/>
        </w:numPr>
        <w:wordWrap/>
        <w:autoSpaceDE/>
        <w:autoSpaceDN/>
        <w:spacing w:before="100" w:beforeAutospacing="1" w:after="100" w:afterAutospacing="1" w:line="240" w:lineRule="auto"/>
        <w:jc w:val="left"/>
      </w:pPr>
      <w:r>
        <w:t>소비자 만족이란 소비자가 제품이나 서비스를 구매하여 사용한 후에 그 제품이나 서비스에 대해 갖는 전반적인 태도라고 정의할 수 있음</w:t>
      </w:r>
    </w:p>
    <w:p w:rsidR="00B7032E" w:rsidRDefault="00B7032E" w:rsidP="00B7032E">
      <w:pPr>
        <w:widowControl/>
        <w:numPr>
          <w:ilvl w:val="1"/>
          <w:numId w:val="28"/>
        </w:numPr>
        <w:wordWrap/>
        <w:autoSpaceDE/>
        <w:autoSpaceDN/>
        <w:spacing w:before="100" w:beforeAutospacing="1" w:after="100" w:afterAutospacing="1" w:line="240" w:lineRule="auto"/>
        <w:jc w:val="left"/>
      </w:pPr>
      <w:r>
        <w:t>소비자는 제품을 사용한 후 제품의 품질에 대한 자신의 인식과 구매 전 제품의 성능에 대해 가졌던 기대를 비교함</w:t>
      </w:r>
    </w:p>
    <w:p w:rsidR="00B7032E" w:rsidRDefault="00B7032E" w:rsidP="00B7032E">
      <w:pPr>
        <w:widowControl/>
        <w:numPr>
          <w:ilvl w:val="1"/>
          <w:numId w:val="28"/>
        </w:numPr>
        <w:wordWrap/>
        <w:autoSpaceDE/>
        <w:autoSpaceDN/>
        <w:spacing w:before="100" w:beforeAutospacing="1" w:after="100" w:afterAutospacing="1" w:line="240" w:lineRule="auto"/>
        <w:jc w:val="left"/>
      </w:pPr>
      <w:r>
        <w:t>실제성능과 기대성능이 얼마나 일치하는지에 따라 소비자는 긍정, 부정, 또는 중립적 감정을 경험하게 됨</w:t>
      </w:r>
    </w:p>
    <w:p w:rsidR="00B7032E" w:rsidRDefault="00B7032E" w:rsidP="00B7032E">
      <w:pPr>
        <w:widowControl/>
        <w:numPr>
          <w:ilvl w:val="2"/>
          <w:numId w:val="28"/>
        </w:numPr>
        <w:wordWrap/>
        <w:autoSpaceDE/>
        <w:autoSpaceDN/>
        <w:spacing w:before="100" w:beforeAutospacing="1" w:after="100" w:afterAutospacing="1" w:line="240" w:lineRule="auto"/>
        <w:jc w:val="left"/>
      </w:pPr>
      <w:r>
        <w:t>이러한 감정반응은 소비자의 전반적인 만족/불만족에서 중요한 역할을 함</w:t>
      </w:r>
    </w:p>
    <w:p w:rsidR="00B7032E" w:rsidRDefault="00B7032E" w:rsidP="00B7032E">
      <w:pPr>
        <w:widowControl/>
        <w:numPr>
          <w:ilvl w:val="1"/>
          <w:numId w:val="28"/>
        </w:numPr>
        <w:wordWrap/>
        <w:autoSpaceDE/>
        <w:autoSpaceDN/>
        <w:spacing w:before="100" w:beforeAutospacing="1" w:after="100" w:afterAutospacing="1" w:line="240" w:lineRule="auto"/>
        <w:jc w:val="left"/>
      </w:pPr>
      <w:r>
        <w:t>제품품질은 제품이나 서비스의 수행의 우월성에 대한 고객의 전반적인 평가로 정의됨</w:t>
      </w:r>
    </w:p>
    <w:p w:rsidR="00B7032E" w:rsidRDefault="00B7032E" w:rsidP="00B7032E">
      <w:pPr>
        <w:pStyle w:val="2"/>
      </w:pPr>
      <w:r>
        <w:t>만족과 불만족의 형성</w:t>
      </w:r>
    </w:p>
    <w:p w:rsidR="00B7032E" w:rsidRDefault="00B7032E" w:rsidP="00B7032E">
      <w:pPr>
        <w:widowControl/>
        <w:numPr>
          <w:ilvl w:val="0"/>
          <w:numId w:val="29"/>
        </w:numPr>
        <w:wordWrap/>
        <w:autoSpaceDE/>
        <w:autoSpaceDN/>
        <w:spacing w:before="100" w:beforeAutospacing="1" w:after="100" w:afterAutospacing="1" w:line="240" w:lineRule="auto"/>
        <w:jc w:val="left"/>
      </w:pPr>
      <w:r>
        <w:t>1) 기대 불일치 모형</w:t>
      </w:r>
    </w:p>
    <w:p w:rsidR="00B7032E" w:rsidRDefault="00B7032E" w:rsidP="00B7032E">
      <w:pPr>
        <w:widowControl/>
        <w:numPr>
          <w:ilvl w:val="1"/>
          <w:numId w:val="29"/>
        </w:numPr>
        <w:wordWrap/>
        <w:autoSpaceDE/>
        <w:autoSpaceDN/>
        <w:spacing w:before="100" w:beforeAutospacing="1" w:after="100" w:afterAutospacing="1" w:line="240" w:lineRule="auto"/>
        <w:jc w:val="left"/>
      </w:pPr>
      <w:r>
        <w:t>기대 불일치 모형은 소비자의 만족 및 불만족을 '제품이나 서비스의 경험이 적어도 기대한 만큼 좋았던 것으로 내려진 평가'</w:t>
      </w:r>
      <w:proofErr w:type="spellStart"/>
      <w:r>
        <w:t>로</w:t>
      </w:r>
      <w:proofErr w:type="spellEnd"/>
      <w:r>
        <w:t xml:space="preserve"> 정의함</w:t>
      </w:r>
    </w:p>
    <w:p w:rsidR="00B7032E" w:rsidRDefault="00B7032E" w:rsidP="00B7032E">
      <w:pPr>
        <w:widowControl/>
        <w:numPr>
          <w:ilvl w:val="1"/>
          <w:numId w:val="29"/>
        </w:numPr>
        <w:wordWrap/>
        <w:autoSpaceDE/>
        <w:autoSpaceDN/>
        <w:spacing w:before="100" w:beforeAutospacing="1" w:after="100" w:afterAutospacing="1" w:line="240" w:lineRule="auto"/>
        <w:jc w:val="left"/>
      </w:pPr>
      <w:r>
        <w:t>제품의 기대성능의 수준은 제품 자체의 특성, 촉진요인, 다른 제품의 효과, 그리고 소비자 특성 등에 의해 영향을 받음</w:t>
      </w:r>
    </w:p>
    <w:p w:rsidR="00B7032E" w:rsidRDefault="00B7032E" w:rsidP="00B7032E">
      <w:pPr>
        <w:widowControl/>
        <w:numPr>
          <w:ilvl w:val="0"/>
          <w:numId w:val="29"/>
        </w:numPr>
        <w:wordWrap/>
        <w:autoSpaceDE/>
        <w:autoSpaceDN/>
        <w:spacing w:before="100" w:beforeAutospacing="1" w:after="100" w:afterAutospacing="1" w:line="240" w:lineRule="auto"/>
        <w:jc w:val="left"/>
      </w:pPr>
      <w:r>
        <w:t>2) 소비자 만족/불만족 및 기대 불일치 모형과 관련된 부수적인 접근</w:t>
      </w:r>
    </w:p>
    <w:p w:rsidR="00B7032E" w:rsidRDefault="00B7032E" w:rsidP="00B7032E">
      <w:pPr>
        <w:widowControl/>
        <w:numPr>
          <w:ilvl w:val="1"/>
          <w:numId w:val="29"/>
        </w:numPr>
        <w:wordWrap/>
        <w:autoSpaceDE/>
        <w:autoSpaceDN/>
        <w:spacing w:before="100" w:beforeAutospacing="1" w:after="100" w:afterAutospacing="1" w:line="240" w:lineRule="auto"/>
        <w:jc w:val="left"/>
      </w:pPr>
      <w:r>
        <w:t xml:space="preserve">형평이론은 사람들이 교환과정에서 자신의 투입과 성과 간의 비율을 상대방의 투입과 성과 간의 비율과 비교하여 만일 자신의 비율이 더 낮다면 사람들은 </w:t>
      </w:r>
      <w:proofErr w:type="spellStart"/>
      <w:r>
        <w:t>불형평의</w:t>
      </w:r>
      <w:proofErr w:type="spellEnd"/>
      <w:r>
        <w:t xml:space="preserve"> 감정을 느끼게 된다는 것임</w:t>
      </w:r>
    </w:p>
    <w:p w:rsidR="00B7032E" w:rsidRDefault="00B7032E" w:rsidP="00B7032E">
      <w:pPr>
        <w:widowControl/>
        <w:numPr>
          <w:ilvl w:val="1"/>
          <w:numId w:val="29"/>
        </w:numPr>
        <w:wordWrap/>
        <w:autoSpaceDE/>
        <w:autoSpaceDN/>
        <w:spacing w:before="100" w:beforeAutospacing="1" w:after="100" w:afterAutospacing="1" w:line="240" w:lineRule="auto"/>
        <w:jc w:val="left"/>
      </w:pPr>
      <w:r>
        <w:lastRenderedPageBreak/>
        <w:t>공정성에는 분배적(Distributive justice) 공정성과 절차적 공정성(Procedural justice)이 있음</w:t>
      </w:r>
    </w:p>
    <w:p w:rsidR="00B7032E" w:rsidRDefault="00B7032E" w:rsidP="00B7032E">
      <w:pPr>
        <w:widowControl/>
        <w:numPr>
          <w:ilvl w:val="1"/>
          <w:numId w:val="29"/>
        </w:numPr>
        <w:wordWrap/>
        <w:autoSpaceDE/>
        <w:autoSpaceDN/>
        <w:spacing w:before="100" w:beforeAutospacing="1" w:after="100" w:afterAutospacing="1" w:line="240" w:lineRule="auto"/>
        <w:jc w:val="left"/>
      </w:pPr>
      <w:r>
        <w:t>소비자의 귀인은 제품 또는 서비스에 대한 구매 후 만족에 큰 영향을 줄 수 있음</w:t>
      </w:r>
    </w:p>
    <w:p w:rsidR="00B7032E" w:rsidRDefault="00B7032E" w:rsidP="00B7032E">
      <w:pPr>
        <w:widowControl/>
        <w:numPr>
          <w:ilvl w:val="1"/>
          <w:numId w:val="29"/>
        </w:numPr>
        <w:wordWrap/>
        <w:autoSpaceDE/>
        <w:autoSpaceDN/>
        <w:spacing w:before="100" w:beforeAutospacing="1" w:after="100" w:afterAutospacing="1" w:line="240" w:lineRule="auto"/>
        <w:jc w:val="left"/>
      </w:pPr>
      <w:r>
        <w:t>일반적으로 제품이나 서비스에 대한 소비자의 관여가 높고 경험이나 지식이 많을 때 귀인과정이 소비자 만족 및 불만족에 강하게 영향을 줌</w:t>
      </w:r>
    </w:p>
    <w:p w:rsidR="00B7032E" w:rsidRDefault="00B7032E" w:rsidP="00B7032E">
      <w:pPr>
        <w:widowControl/>
        <w:numPr>
          <w:ilvl w:val="1"/>
          <w:numId w:val="29"/>
        </w:numPr>
        <w:wordWrap/>
        <w:autoSpaceDE/>
        <w:autoSpaceDN/>
        <w:spacing w:before="100" w:beforeAutospacing="1" w:after="100" w:afterAutospacing="1" w:line="240" w:lineRule="auto"/>
        <w:jc w:val="left"/>
      </w:pPr>
      <w:r>
        <w:t>일반적으로 제품이 평가하기 쉽고 명확할 때 지각된 제품성능 및 품질이 소비자 만족/불만족에 직접적으로 영향을 줌</w:t>
      </w:r>
    </w:p>
    <w:p w:rsidR="00B7032E" w:rsidRDefault="00B7032E" w:rsidP="00B7032E">
      <w:pPr>
        <w:widowControl/>
        <w:numPr>
          <w:ilvl w:val="1"/>
          <w:numId w:val="29"/>
        </w:numPr>
        <w:wordWrap/>
        <w:autoSpaceDE/>
        <w:autoSpaceDN/>
        <w:spacing w:before="100" w:beforeAutospacing="1" w:after="100" w:afterAutospacing="1" w:line="240" w:lineRule="auto"/>
        <w:jc w:val="left"/>
      </w:pPr>
      <w:proofErr w:type="spellStart"/>
      <w:r>
        <w:t>허즈버그</w:t>
      </w:r>
      <w:proofErr w:type="spellEnd"/>
      <w:r>
        <w:t xml:space="preserve">(Herzberg, 1959)의 </w:t>
      </w:r>
      <w:proofErr w:type="spellStart"/>
      <w:r>
        <w:t>이요인</w:t>
      </w:r>
      <w:proofErr w:type="spellEnd"/>
      <w:r>
        <w:t xml:space="preserve"> 이론에 의하면 만족과 불만족은 다른 개념이 아니라 서로 독립적임</w:t>
      </w:r>
    </w:p>
    <w:p w:rsidR="00B7032E" w:rsidRDefault="00B7032E" w:rsidP="00B7032E">
      <w:pPr>
        <w:widowControl/>
        <w:numPr>
          <w:ilvl w:val="2"/>
          <w:numId w:val="29"/>
        </w:numPr>
        <w:wordWrap/>
        <w:autoSpaceDE/>
        <w:autoSpaceDN/>
        <w:spacing w:before="100" w:beforeAutospacing="1" w:after="100" w:afterAutospacing="1" w:line="240" w:lineRule="auto"/>
        <w:jc w:val="left"/>
      </w:pPr>
      <w:r>
        <w:t>만족 요인과 불만족 요인이 독립적으로 존재한다는 것임</w:t>
      </w:r>
    </w:p>
    <w:p w:rsidR="00B7032E" w:rsidRDefault="00B7032E" w:rsidP="00B7032E">
      <w:pPr>
        <w:widowControl/>
        <w:numPr>
          <w:ilvl w:val="2"/>
          <w:numId w:val="29"/>
        </w:numPr>
        <w:wordWrap/>
        <w:autoSpaceDE/>
        <w:autoSpaceDN/>
        <w:spacing w:before="100" w:beforeAutospacing="1" w:after="100" w:afterAutospacing="1" w:line="240" w:lineRule="auto"/>
        <w:jc w:val="left"/>
      </w:pPr>
      <w:r>
        <w:t>소비자 만족을 높이기 위해서는 만족 요인의 강화와 불만족 요인의 제거가 필요하다고 할 수 있음</w:t>
      </w:r>
    </w:p>
    <w:p w:rsidR="00B7032E" w:rsidRDefault="00B7032E" w:rsidP="00B7032E">
      <w:pPr>
        <w:widowControl/>
        <w:numPr>
          <w:ilvl w:val="1"/>
          <w:numId w:val="29"/>
        </w:numPr>
        <w:wordWrap/>
        <w:autoSpaceDE/>
        <w:autoSpaceDN/>
        <w:spacing w:before="100" w:beforeAutospacing="1" w:after="100" w:afterAutospacing="1" w:line="240" w:lineRule="auto"/>
        <w:jc w:val="left"/>
      </w:pPr>
      <w:r>
        <w:t>감정과 소비자 만족/불만족이라는 용어는 소비자 만족의 수준이 소비자가 구매 후 또는 사용 중에 제품이나 서비스와 연합된 긍정적이거나 부정적인 감정에 의해 영향을 받는다는 것을 나타냄</w:t>
      </w:r>
    </w:p>
    <w:p w:rsidR="00B7032E" w:rsidRDefault="00B7032E" w:rsidP="00B7032E">
      <w:pPr>
        <w:pStyle w:val="a3"/>
      </w:pPr>
      <w:r>
        <w:rPr>
          <w:rFonts w:hint="eastAsia"/>
        </w:rPr>
        <w:t xml:space="preserve">Q1. </w:t>
      </w:r>
      <w:r>
        <w:t xml:space="preserve">다음 중 </w:t>
      </w:r>
      <w:proofErr w:type="spellStart"/>
      <w:r>
        <w:t>Parasuraman</w:t>
      </w:r>
      <w:proofErr w:type="spellEnd"/>
      <w:r>
        <w:t xml:space="preserve">, </w:t>
      </w:r>
      <w:proofErr w:type="spellStart"/>
      <w:r>
        <w:t>Zeithaml</w:t>
      </w:r>
      <w:proofErr w:type="spellEnd"/>
      <w:r>
        <w:t xml:space="preserve"> &amp; Berry가 제시한 서비스 품질을 평가하기 위한 다섯 가지 차원이라고 할 수 없는 것은 무엇인가?</w:t>
      </w:r>
    </w:p>
    <w:p w:rsidR="00B7032E" w:rsidRPr="00B7032E" w:rsidRDefault="00B7032E" w:rsidP="00B7032E">
      <w:pPr>
        <w:widowControl/>
        <w:numPr>
          <w:ilvl w:val="0"/>
          <w:numId w:val="30"/>
        </w:numPr>
        <w:wordWrap/>
        <w:autoSpaceDE/>
        <w:autoSpaceDN/>
        <w:spacing w:before="100" w:beforeAutospacing="1" w:after="100" w:afterAutospacing="1" w:line="240" w:lineRule="auto"/>
        <w:jc w:val="left"/>
        <w:rPr>
          <w:color w:val="FF0000"/>
        </w:rPr>
      </w:pPr>
      <w:hyperlink r:id="rId8" w:tooltip="보기1번" w:history="1">
        <w:r w:rsidRPr="00B7032E">
          <w:rPr>
            <w:rStyle w:val="a4"/>
            <w:color w:val="FF0000"/>
          </w:rPr>
          <w:t>심미안</w:t>
        </w:r>
      </w:hyperlink>
    </w:p>
    <w:p w:rsidR="00B7032E" w:rsidRDefault="00B7032E" w:rsidP="00B7032E">
      <w:pPr>
        <w:widowControl/>
        <w:numPr>
          <w:ilvl w:val="0"/>
          <w:numId w:val="30"/>
        </w:numPr>
        <w:wordWrap/>
        <w:autoSpaceDE/>
        <w:autoSpaceDN/>
        <w:spacing w:before="100" w:beforeAutospacing="1" w:after="100" w:afterAutospacing="1" w:line="240" w:lineRule="auto"/>
        <w:jc w:val="left"/>
      </w:pPr>
      <w:hyperlink r:id="rId9" w:tooltip="보기2번" w:history="1">
        <w:r>
          <w:rPr>
            <w:rStyle w:val="a4"/>
          </w:rPr>
          <w:t>신뢰도</w:t>
        </w:r>
      </w:hyperlink>
    </w:p>
    <w:p w:rsidR="00B7032E" w:rsidRDefault="00B7032E" w:rsidP="00B7032E">
      <w:pPr>
        <w:widowControl/>
        <w:numPr>
          <w:ilvl w:val="0"/>
          <w:numId w:val="30"/>
        </w:numPr>
        <w:wordWrap/>
        <w:autoSpaceDE/>
        <w:autoSpaceDN/>
        <w:spacing w:before="100" w:beforeAutospacing="1" w:after="100" w:afterAutospacing="1" w:line="240" w:lineRule="auto"/>
        <w:jc w:val="left"/>
      </w:pPr>
      <w:hyperlink r:id="rId10" w:tooltip="보기3번" w:history="1">
        <w:r>
          <w:rPr>
            <w:rStyle w:val="a4"/>
          </w:rPr>
          <w:t>반응성</w:t>
        </w:r>
      </w:hyperlink>
    </w:p>
    <w:p w:rsidR="00B7032E" w:rsidRDefault="00B7032E" w:rsidP="00B7032E">
      <w:pPr>
        <w:widowControl/>
        <w:numPr>
          <w:ilvl w:val="0"/>
          <w:numId w:val="30"/>
        </w:numPr>
        <w:wordWrap/>
        <w:autoSpaceDE/>
        <w:autoSpaceDN/>
        <w:spacing w:before="100" w:beforeAutospacing="1" w:after="100" w:afterAutospacing="1" w:line="240" w:lineRule="auto"/>
        <w:jc w:val="left"/>
      </w:pPr>
      <w:hyperlink r:id="rId11" w:tooltip="보기4번" w:history="1">
        <w:r>
          <w:rPr>
            <w:rStyle w:val="a4"/>
          </w:rPr>
          <w:t>확신성</w:t>
        </w:r>
      </w:hyperlink>
    </w:p>
    <w:p w:rsidR="00B7032E" w:rsidRDefault="00B7032E" w:rsidP="00B7032E">
      <w:pPr>
        <w:widowControl/>
        <w:numPr>
          <w:ilvl w:val="0"/>
          <w:numId w:val="30"/>
        </w:numPr>
        <w:wordWrap/>
        <w:autoSpaceDE/>
        <w:autoSpaceDN/>
        <w:spacing w:before="100" w:beforeAutospacing="1" w:after="100" w:afterAutospacing="1" w:line="240" w:lineRule="auto"/>
        <w:jc w:val="left"/>
      </w:pPr>
      <w:hyperlink r:id="rId12" w:tooltip="보기5번" w:history="1">
        <w:r>
          <w:rPr>
            <w:rStyle w:val="a4"/>
          </w:rPr>
          <w:t>공감</w:t>
        </w:r>
      </w:hyperlink>
    </w:p>
    <w:p w:rsidR="00B7032E" w:rsidRDefault="00B7032E" w:rsidP="00B7032E">
      <w:pPr>
        <w:pStyle w:val="a3"/>
        <w:ind w:left="720"/>
      </w:pPr>
      <w:proofErr w:type="spellStart"/>
      <w:r>
        <w:t>Parasuraman</w:t>
      </w:r>
      <w:proofErr w:type="spellEnd"/>
      <w:r>
        <w:t xml:space="preserve">, </w:t>
      </w:r>
      <w:proofErr w:type="spellStart"/>
      <w:r>
        <w:t>Zeithaml</w:t>
      </w:r>
      <w:proofErr w:type="spellEnd"/>
      <w:r>
        <w:t xml:space="preserve"> &amp; Berry가 제시한 서비스 품질을 평가하기 위한 다섯 가지 차원은 실체, 신뢰도, </w:t>
      </w:r>
      <w:proofErr w:type="spellStart"/>
      <w:r>
        <w:t>반응성</w:t>
      </w:r>
      <w:proofErr w:type="spellEnd"/>
      <w:r>
        <w:t>, 확신성, 공감 등이다.</w:t>
      </w:r>
    </w:p>
    <w:p w:rsidR="00B7032E" w:rsidRDefault="00B7032E" w:rsidP="00B7032E">
      <w:pPr>
        <w:pStyle w:val="num2"/>
      </w:pPr>
      <w:r>
        <w:rPr>
          <w:rFonts w:hint="eastAsia"/>
        </w:rPr>
        <w:t xml:space="preserve">Q2. </w:t>
      </w:r>
      <w:r>
        <w:t>다음 중 제품의 기대성능 수준에 대한 영향요인에 대한 설명으로 올바르지 않은 것은?</w:t>
      </w:r>
    </w:p>
    <w:p w:rsidR="00B7032E" w:rsidRDefault="00B7032E" w:rsidP="00B7032E">
      <w:pPr>
        <w:widowControl/>
        <w:numPr>
          <w:ilvl w:val="0"/>
          <w:numId w:val="31"/>
        </w:numPr>
        <w:wordWrap/>
        <w:autoSpaceDE/>
        <w:autoSpaceDN/>
        <w:spacing w:before="100" w:beforeAutospacing="1" w:after="100" w:afterAutospacing="1" w:line="240" w:lineRule="auto"/>
        <w:jc w:val="left"/>
      </w:pPr>
      <w:hyperlink r:id="rId13" w:tooltip="보기1번" w:history="1">
        <w:r>
          <w:rPr>
            <w:rStyle w:val="a4"/>
          </w:rPr>
          <w:t>제품 자체의 특성을 고려했을 대 소비자의 제품에 대한 사전경험, 제품가격, 그리고 제품의 물리적 특성 등이 모두 소비자의 기대성능에 영향을 준다.</w:t>
        </w:r>
      </w:hyperlink>
    </w:p>
    <w:p w:rsidR="00B7032E" w:rsidRPr="00B7032E" w:rsidRDefault="00B7032E" w:rsidP="00B7032E">
      <w:pPr>
        <w:widowControl/>
        <w:numPr>
          <w:ilvl w:val="0"/>
          <w:numId w:val="31"/>
        </w:numPr>
        <w:wordWrap/>
        <w:autoSpaceDE/>
        <w:autoSpaceDN/>
        <w:spacing w:before="100" w:beforeAutospacing="1" w:after="100" w:afterAutospacing="1" w:line="240" w:lineRule="auto"/>
        <w:jc w:val="left"/>
        <w:rPr>
          <w:color w:val="FF0000"/>
        </w:rPr>
      </w:pPr>
      <w:hyperlink r:id="rId14" w:tooltip="보기2번" w:history="1">
        <w:r w:rsidRPr="00B7032E">
          <w:rPr>
            <w:rStyle w:val="a4"/>
            <w:color w:val="FF0000"/>
          </w:rPr>
          <w:t>과대광고는 소비자의 기대성능의 수준을 실제보다 높게 하여 만족을 강화하는 효과가 있다.</w:t>
        </w:r>
      </w:hyperlink>
    </w:p>
    <w:p w:rsidR="00B7032E" w:rsidRDefault="00B7032E" w:rsidP="00B7032E">
      <w:pPr>
        <w:widowControl/>
        <w:numPr>
          <w:ilvl w:val="0"/>
          <w:numId w:val="31"/>
        </w:numPr>
        <w:wordWrap/>
        <w:autoSpaceDE/>
        <w:autoSpaceDN/>
        <w:spacing w:before="100" w:beforeAutospacing="1" w:after="100" w:afterAutospacing="1" w:line="240" w:lineRule="auto"/>
        <w:jc w:val="left"/>
      </w:pPr>
      <w:hyperlink r:id="rId15" w:tooltip="보기3번" w:history="1">
        <w:r>
          <w:rPr>
            <w:rStyle w:val="a4"/>
          </w:rPr>
          <w:t>소비자의 기대성능은 유사한 제품에 대한 경험에 의해서도 영향을 받는다.</w:t>
        </w:r>
      </w:hyperlink>
    </w:p>
    <w:p w:rsidR="00B7032E" w:rsidRDefault="00B7032E" w:rsidP="00B7032E">
      <w:pPr>
        <w:widowControl/>
        <w:numPr>
          <w:ilvl w:val="0"/>
          <w:numId w:val="31"/>
        </w:numPr>
        <w:wordWrap/>
        <w:autoSpaceDE/>
        <w:autoSpaceDN/>
        <w:spacing w:before="100" w:beforeAutospacing="1" w:after="100" w:afterAutospacing="1" w:line="240" w:lineRule="auto"/>
        <w:jc w:val="left"/>
      </w:pPr>
      <w:hyperlink r:id="rId16" w:tooltip="보기4번" w:history="1">
        <w:r>
          <w:rPr>
            <w:rStyle w:val="a4"/>
          </w:rPr>
          <w:t>소비자의 연령, 학력, 성격, 관여도 등과 같은 개인적 특성도 소비자의 기대성능의 수준에 영향을 미칠 수 있다.</w:t>
        </w:r>
      </w:hyperlink>
    </w:p>
    <w:p w:rsidR="00B7032E" w:rsidRDefault="00B7032E" w:rsidP="00B7032E">
      <w:pPr>
        <w:widowControl/>
        <w:numPr>
          <w:ilvl w:val="0"/>
          <w:numId w:val="31"/>
        </w:numPr>
        <w:wordWrap/>
        <w:autoSpaceDE/>
        <w:autoSpaceDN/>
        <w:spacing w:before="100" w:beforeAutospacing="1" w:after="100" w:afterAutospacing="1" w:line="240" w:lineRule="auto"/>
        <w:jc w:val="left"/>
      </w:pPr>
      <w:hyperlink r:id="rId17" w:tooltip="보기5번" w:history="1">
        <w:r>
          <w:rPr>
            <w:rStyle w:val="a4"/>
          </w:rPr>
          <w:t>특정 제품이 고가이거나 과거에 성능을 뛰어나게 발휘했다면 그 제품에 대한 소비자의 기대수준은 높아질 것이다.</w:t>
        </w:r>
      </w:hyperlink>
    </w:p>
    <w:p w:rsidR="00B7032E" w:rsidRDefault="00B7032E" w:rsidP="00B7032E">
      <w:pPr>
        <w:pStyle w:val="a3"/>
        <w:ind w:left="720"/>
      </w:pPr>
      <w:r>
        <w:lastRenderedPageBreak/>
        <w:t>기업이 광고와 판매원의 의사소통을 통해 제품을 어떻게 촉진하느냐 역시 소비자의 기대성능에 영향을 준다. 예를 들어 과대광고는 소비자의 기대성능의 수준을 실제보다 너무 높게 하여 불만족을 초래할 수도 있다.</w:t>
      </w:r>
    </w:p>
    <w:p w:rsidR="00B7032E" w:rsidRDefault="00B7032E" w:rsidP="00B7032E">
      <w:pPr>
        <w:pStyle w:val="num3"/>
      </w:pPr>
      <w:r>
        <w:rPr>
          <w:rFonts w:hint="eastAsia"/>
        </w:rPr>
        <w:t xml:space="preserve">Q3. </w:t>
      </w:r>
      <w:r>
        <w:t>다음 중 소비자 만족/불만족 및 기대 불일치 모형과 관련된 부수적인 접근에 대한 설명으로 올바르지 않은 것은?</w:t>
      </w:r>
    </w:p>
    <w:p w:rsidR="00B7032E" w:rsidRPr="00B7032E" w:rsidRDefault="00B7032E" w:rsidP="00B7032E">
      <w:pPr>
        <w:widowControl/>
        <w:numPr>
          <w:ilvl w:val="0"/>
          <w:numId w:val="32"/>
        </w:numPr>
        <w:wordWrap/>
        <w:autoSpaceDE/>
        <w:autoSpaceDN/>
        <w:spacing w:before="100" w:beforeAutospacing="1" w:after="100" w:afterAutospacing="1" w:line="240" w:lineRule="auto"/>
        <w:jc w:val="left"/>
        <w:rPr>
          <w:color w:val="FF0000"/>
        </w:rPr>
      </w:pPr>
      <w:hyperlink r:id="rId18" w:tooltip="보기1번" w:history="1">
        <w:r w:rsidRPr="00B7032E">
          <w:rPr>
            <w:rStyle w:val="a4"/>
            <w:color w:val="FF0000"/>
          </w:rPr>
          <w:t xml:space="preserve">절차적 공정성은 자신이 지불한 비용에 대해 받는 성과가 준거집단이 지불한 비용에 대해 그들이 받는 혜택의 비율과 같아야 한다는 것이다. </w:t>
        </w:r>
      </w:hyperlink>
    </w:p>
    <w:p w:rsidR="00B7032E" w:rsidRDefault="00B7032E" w:rsidP="00B7032E">
      <w:pPr>
        <w:widowControl/>
        <w:numPr>
          <w:ilvl w:val="0"/>
          <w:numId w:val="32"/>
        </w:numPr>
        <w:wordWrap/>
        <w:autoSpaceDE/>
        <w:autoSpaceDN/>
        <w:spacing w:before="100" w:beforeAutospacing="1" w:after="100" w:afterAutospacing="1" w:line="240" w:lineRule="auto"/>
        <w:jc w:val="left"/>
      </w:pPr>
      <w:hyperlink r:id="rId19" w:tooltip="보기2번" w:history="1">
        <w:r>
          <w:rPr>
            <w:rStyle w:val="a4"/>
          </w:rPr>
          <w:t xml:space="preserve">일반적으로 제품이나 서비스에 대한 소비자의 관여가 높고 경험이나 지식이 많을 때 귀인과정이 소비자 만족 및 불만족에 강하게 영향을 준다. </w:t>
        </w:r>
      </w:hyperlink>
    </w:p>
    <w:p w:rsidR="00B7032E" w:rsidRDefault="00B7032E" w:rsidP="00B7032E">
      <w:pPr>
        <w:widowControl/>
        <w:numPr>
          <w:ilvl w:val="0"/>
          <w:numId w:val="32"/>
        </w:numPr>
        <w:wordWrap/>
        <w:autoSpaceDE/>
        <w:autoSpaceDN/>
        <w:spacing w:before="100" w:beforeAutospacing="1" w:after="100" w:afterAutospacing="1" w:line="240" w:lineRule="auto"/>
        <w:jc w:val="left"/>
      </w:pPr>
      <w:hyperlink r:id="rId20" w:tooltip="보기3번" w:history="1">
        <w:r>
          <w:rPr>
            <w:rStyle w:val="a4"/>
          </w:rPr>
          <w:t>일반적으로 제품이 평가하기 쉽고 명확할 때 지각된 제품성능 및 품질이 소비자 만족/불만족에 직접적으로 영향을 준다.</w:t>
        </w:r>
      </w:hyperlink>
    </w:p>
    <w:p w:rsidR="00B7032E" w:rsidRDefault="00B7032E" w:rsidP="00B7032E">
      <w:pPr>
        <w:widowControl/>
        <w:numPr>
          <w:ilvl w:val="0"/>
          <w:numId w:val="32"/>
        </w:numPr>
        <w:wordWrap/>
        <w:autoSpaceDE/>
        <w:autoSpaceDN/>
        <w:spacing w:before="100" w:beforeAutospacing="1" w:after="100" w:afterAutospacing="1" w:line="240" w:lineRule="auto"/>
        <w:jc w:val="left"/>
      </w:pPr>
      <w:hyperlink r:id="rId21" w:tooltip="보기4번" w:history="1">
        <w:r>
          <w:rPr>
            <w:rStyle w:val="a4"/>
          </w:rPr>
          <w:t>이요인 이론에 따르면 만족 요인이 강화된다고 하여도 불만족 요인이 제거되지 않으면 불만족이 나타날 수 있다. 또한 불만족 요인의 제거가 만족수준을 높이지는 않는다는 것이다.</w:t>
        </w:r>
      </w:hyperlink>
    </w:p>
    <w:p w:rsidR="00B7032E" w:rsidRDefault="00B7032E" w:rsidP="00B7032E">
      <w:pPr>
        <w:widowControl/>
        <w:numPr>
          <w:ilvl w:val="0"/>
          <w:numId w:val="32"/>
        </w:numPr>
        <w:wordWrap/>
        <w:autoSpaceDE/>
        <w:autoSpaceDN/>
        <w:spacing w:before="100" w:beforeAutospacing="1" w:after="100" w:afterAutospacing="1" w:line="240" w:lineRule="auto"/>
        <w:jc w:val="left"/>
      </w:pPr>
      <w:hyperlink r:id="rId22" w:tooltip="보기5번" w:history="1">
        <w:r>
          <w:rPr>
            <w:rStyle w:val="a4"/>
          </w:rPr>
          <w:t>자동차 구매와 같은 고관여 상황에서 소비자의 만족은 강한 감정적 요소를 가지는 경향이 있는 것으로 나타났다.</w:t>
        </w:r>
      </w:hyperlink>
    </w:p>
    <w:p w:rsidR="00B7032E" w:rsidRDefault="00B7032E" w:rsidP="00B7032E">
      <w:pPr>
        <w:pStyle w:val="a3"/>
        <w:ind w:left="720"/>
      </w:pPr>
      <w:r>
        <w:t>공정성에는 분배적 공정성(Distributive justice)과 절차적 공정성(Procedural justice)이 있다. 분배적 공정성은 자신이 지불한 비용에 대해 받는 성과가 준거집단이 지불한 비용에 대해 그들이 받는 혜택의 비율과 같아야 한다는 것이고, 절차적 공정성은 제품이나 서비스가 전달되는 방법이나 과정에서 발생하는 공정성이다.</w:t>
      </w:r>
    </w:p>
    <w:p w:rsidR="00B7032E" w:rsidRPr="00B7032E" w:rsidRDefault="00B7032E">
      <w:pPr>
        <w:rPr>
          <w:szCs w:val="20"/>
        </w:rPr>
      </w:pPr>
    </w:p>
    <w:p w:rsidR="008D6AC5" w:rsidRDefault="008D6AC5">
      <w:pPr>
        <w:rPr>
          <w:szCs w:val="20"/>
        </w:rPr>
      </w:pPr>
      <w:r>
        <w:rPr>
          <w:rFonts w:hint="eastAsia"/>
          <w:szCs w:val="20"/>
        </w:rPr>
        <w:t xml:space="preserve">2교시 학습 키워드 </w:t>
      </w:r>
      <w:r w:rsidR="00427A5D">
        <w:rPr>
          <w:szCs w:val="20"/>
        </w:rPr>
        <w:t>–</w:t>
      </w:r>
      <w:r>
        <w:rPr>
          <w:rFonts w:hint="eastAsia"/>
          <w:szCs w:val="20"/>
        </w:rPr>
        <w:t xml:space="preserve"> </w:t>
      </w:r>
      <w:r w:rsidR="00427A5D">
        <w:rPr>
          <w:rStyle w:val="double-line"/>
        </w:rPr>
        <w:t>소비자</w:t>
      </w:r>
      <w:r w:rsidR="00427A5D">
        <w:rPr>
          <w:rStyle w:val="double-line"/>
          <w:rFonts w:hint="eastAsia"/>
        </w:rPr>
        <w:t xml:space="preserve"> </w:t>
      </w:r>
      <w:r w:rsidR="00427A5D">
        <w:rPr>
          <w:rStyle w:val="double-line"/>
        </w:rPr>
        <w:t>불평행동</w:t>
      </w:r>
      <w:r w:rsidR="00427A5D">
        <w:rPr>
          <w:rStyle w:val="double-line"/>
          <w:rFonts w:hint="eastAsia"/>
        </w:rPr>
        <w:t xml:space="preserve">, </w:t>
      </w:r>
      <w:r w:rsidR="00427A5D">
        <w:rPr>
          <w:rStyle w:val="double-line"/>
        </w:rPr>
        <w:t>상표충성도의</w:t>
      </w:r>
      <w:r w:rsidR="00427A5D">
        <w:rPr>
          <w:rStyle w:val="double-line"/>
          <w:rFonts w:hint="eastAsia"/>
        </w:rPr>
        <w:t xml:space="preserve"> </w:t>
      </w:r>
      <w:r w:rsidR="00427A5D">
        <w:rPr>
          <w:rStyle w:val="double-line"/>
        </w:rPr>
        <w:t>행동</w:t>
      </w:r>
      <w:r w:rsidR="00427A5D">
        <w:rPr>
          <w:rStyle w:val="double-line"/>
          <w:rFonts w:hint="eastAsia"/>
        </w:rPr>
        <w:t xml:space="preserve"> </w:t>
      </w:r>
      <w:r w:rsidR="00427A5D">
        <w:rPr>
          <w:rStyle w:val="double-line"/>
        </w:rPr>
        <w:t>접근</w:t>
      </w:r>
      <w:r w:rsidR="00427A5D">
        <w:rPr>
          <w:rStyle w:val="double-line"/>
          <w:rFonts w:hint="eastAsia"/>
        </w:rPr>
        <w:t xml:space="preserve">, </w:t>
      </w:r>
      <w:r w:rsidR="00427A5D">
        <w:rPr>
          <w:rStyle w:val="double-line"/>
        </w:rPr>
        <w:t>상표충성도의</w:t>
      </w:r>
      <w:r w:rsidR="00427A5D">
        <w:rPr>
          <w:rStyle w:val="double-line"/>
          <w:rFonts w:hint="eastAsia"/>
        </w:rPr>
        <w:t xml:space="preserve"> </w:t>
      </w:r>
      <w:r w:rsidR="00427A5D">
        <w:rPr>
          <w:rStyle w:val="double-line"/>
        </w:rPr>
        <w:t>태도접근</w:t>
      </w:r>
      <w:r w:rsidR="00427A5D">
        <w:rPr>
          <w:rStyle w:val="double-line"/>
          <w:rFonts w:hint="eastAsia"/>
        </w:rPr>
        <w:t xml:space="preserve">, </w:t>
      </w:r>
      <w:r w:rsidR="00427A5D">
        <w:rPr>
          <w:rStyle w:val="click"/>
        </w:rPr>
        <w:t>상표몰입</w:t>
      </w:r>
    </w:p>
    <w:p w:rsidR="006B2194" w:rsidRDefault="006B2194" w:rsidP="006B2194">
      <w:pPr>
        <w:pStyle w:val="2"/>
      </w:pPr>
      <w:r>
        <w:t>소비자 불평행동</w:t>
      </w:r>
    </w:p>
    <w:p w:rsidR="006B2194" w:rsidRDefault="006B2194" w:rsidP="006B2194">
      <w:pPr>
        <w:widowControl/>
        <w:numPr>
          <w:ilvl w:val="0"/>
          <w:numId w:val="33"/>
        </w:numPr>
        <w:wordWrap/>
        <w:autoSpaceDE/>
        <w:autoSpaceDN/>
        <w:spacing w:before="100" w:beforeAutospacing="1" w:after="100" w:afterAutospacing="1" w:line="240" w:lineRule="auto"/>
        <w:jc w:val="left"/>
      </w:pPr>
      <w:r>
        <w:t>1) 소비자 불평행동의 유형과 목적</w:t>
      </w:r>
    </w:p>
    <w:p w:rsidR="006B2194" w:rsidRDefault="006B2194" w:rsidP="006B2194">
      <w:pPr>
        <w:widowControl/>
        <w:numPr>
          <w:ilvl w:val="1"/>
          <w:numId w:val="33"/>
        </w:numPr>
        <w:wordWrap/>
        <w:autoSpaceDE/>
        <w:autoSpaceDN/>
        <w:spacing w:before="100" w:beforeAutospacing="1" w:after="100" w:afterAutospacing="1" w:line="240" w:lineRule="auto"/>
        <w:jc w:val="left"/>
      </w:pPr>
      <w:r>
        <w:t>소비자 불평행동은 소비자가 구매에 불만족했을 때 취하는 모든 유형의 행동을 포함하는 용어임</w:t>
      </w:r>
    </w:p>
    <w:p w:rsidR="006B2194" w:rsidRDefault="006B2194" w:rsidP="006B2194">
      <w:pPr>
        <w:widowControl/>
        <w:numPr>
          <w:ilvl w:val="1"/>
          <w:numId w:val="33"/>
        </w:numPr>
        <w:wordWrap/>
        <w:autoSpaceDE/>
        <w:autoSpaceDN/>
        <w:spacing w:before="100" w:beforeAutospacing="1" w:after="100" w:afterAutospacing="1" w:line="240" w:lineRule="auto"/>
        <w:jc w:val="left"/>
      </w:pPr>
      <w:r>
        <w:t>소비자 불평행동의 모델은 불평에 대한 두 가지 주요 목적을 확인하였음</w:t>
      </w:r>
    </w:p>
    <w:p w:rsidR="006B2194" w:rsidRDefault="006B2194" w:rsidP="006B2194">
      <w:pPr>
        <w:widowControl/>
        <w:numPr>
          <w:ilvl w:val="2"/>
          <w:numId w:val="33"/>
        </w:numPr>
        <w:wordWrap/>
        <w:autoSpaceDE/>
        <w:autoSpaceDN/>
        <w:spacing w:before="100" w:beforeAutospacing="1" w:after="100" w:afterAutospacing="1" w:line="240" w:lineRule="auto"/>
        <w:jc w:val="left"/>
      </w:pPr>
      <w:r>
        <w:t>① 소비자는 경제적인 손실을 만회하기 위해서 불평을 함</w:t>
      </w:r>
    </w:p>
    <w:p w:rsidR="006B2194" w:rsidRDefault="006B2194" w:rsidP="006B2194">
      <w:pPr>
        <w:widowControl/>
        <w:numPr>
          <w:ilvl w:val="2"/>
          <w:numId w:val="33"/>
        </w:numPr>
        <w:wordWrap/>
        <w:autoSpaceDE/>
        <w:autoSpaceDN/>
        <w:spacing w:before="100" w:beforeAutospacing="1" w:after="100" w:afterAutospacing="1" w:line="240" w:lineRule="auto"/>
        <w:jc w:val="left"/>
      </w:pPr>
      <w:r>
        <w:t>② 소비자는 자기 이미지를 회복하길 원함</w:t>
      </w:r>
    </w:p>
    <w:p w:rsidR="006B2194" w:rsidRDefault="006B2194" w:rsidP="006B2194">
      <w:pPr>
        <w:widowControl/>
        <w:numPr>
          <w:ilvl w:val="0"/>
          <w:numId w:val="33"/>
        </w:numPr>
        <w:wordWrap/>
        <w:autoSpaceDE/>
        <w:autoSpaceDN/>
        <w:spacing w:before="100" w:beforeAutospacing="1" w:after="100" w:afterAutospacing="1" w:line="240" w:lineRule="auto"/>
        <w:jc w:val="left"/>
      </w:pPr>
      <w:r>
        <w:t>2) 소비자 불평에 영향을 주는 요인/기업의 대응/퇴출행동</w:t>
      </w:r>
    </w:p>
    <w:p w:rsidR="006B2194" w:rsidRDefault="006B2194" w:rsidP="006B2194">
      <w:pPr>
        <w:widowControl/>
        <w:numPr>
          <w:ilvl w:val="1"/>
          <w:numId w:val="33"/>
        </w:numPr>
        <w:wordWrap/>
        <w:autoSpaceDE/>
        <w:autoSpaceDN/>
        <w:spacing w:before="100" w:beforeAutospacing="1" w:after="100" w:afterAutospacing="1" w:line="240" w:lineRule="auto"/>
        <w:jc w:val="left"/>
      </w:pPr>
      <w:r>
        <w:t>소비자 불평에 영향을 주는 요소는 관련된 제품이나 서비스의 유형, 가격과 사회적 중요성, 소비자의 사전 경험과 인구통계학적 특성, 소비자의 성격 등임</w:t>
      </w:r>
    </w:p>
    <w:p w:rsidR="006B2194" w:rsidRDefault="006B2194" w:rsidP="006B2194">
      <w:pPr>
        <w:widowControl/>
        <w:numPr>
          <w:ilvl w:val="1"/>
          <w:numId w:val="33"/>
        </w:numPr>
        <w:wordWrap/>
        <w:autoSpaceDE/>
        <w:autoSpaceDN/>
        <w:spacing w:before="100" w:beforeAutospacing="1" w:after="100" w:afterAutospacing="1" w:line="240" w:lineRule="auto"/>
        <w:jc w:val="left"/>
      </w:pPr>
      <w:r>
        <w:lastRenderedPageBreak/>
        <w:t>기업은 소비자의 정당한 불평을 개선하는 방법을 수립하여야 하는데 기업의 과실이 아닐 때, 기업은 부정적인 사건과 기업 간의 연결을 끊기 위해 노력하여야 함</w:t>
      </w:r>
    </w:p>
    <w:p w:rsidR="006B2194" w:rsidRDefault="006B2194" w:rsidP="006B2194">
      <w:pPr>
        <w:widowControl/>
        <w:numPr>
          <w:ilvl w:val="1"/>
          <w:numId w:val="33"/>
        </w:numPr>
        <w:wordWrap/>
        <w:autoSpaceDE/>
        <w:autoSpaceDN/>
        <w:spacing w:before="100" w:beforeAutospacing="1" w:after="100" w:afterAutospacing="1" w:line="240" w:lineRule="auto"/>
        <w:jc w:val="left"/>
      </w:pPr>
      <w:r>
        <w:t xml:space="preserve">이러한 상황에서는 다음과 같은 </w:t>
      </w:r>
      <w:proofErr w:type="spellStart"/>
      <w:r>
        <w:t>여러가지</w:t>
      </w:r>
      <w:proofErr w:type="spellEnd"/>
      <w:r>
        <w:t xml:space="preserve"> 접근이 가능함</w:t>
      </w:r>
    </w:p>
    <w:p w:rsidR="006B2194" w:rsidRDefault="006B2194" w:rsidP="006B2194">
      <w:pPr>
        <w:widowControl/>
        <w:numPr>
          <w:ilvl w:val="2"/>
          <w:numId w:val="33"/>
        </w:numPr>
        <w:wordWrap/>
        <w:autoSpaceDE/>
        <w:autoSpaceDN/>
        <w:spacing w:before="100" w:beforeAutospacing="1" w:after="100" w:afterAutospacing="1" w:line="240" w:lineRule="auto"/>
        <w:jc w:val="left"/>
      </w:pPr>
      <w:r>
        <w:t>① 기업이 관련성을 부정하는 것임(</w:t>
      </w:r>
      <w:proofErr w:type="gramStart"/>
      <w:r>
        <w:t>예 :</w:t>
      </w:r>
      <w:proofErr w:type="gramEnd"/>
      <w:r>
        <w:t xml:space="preserve"> "우리는 그 일을 하지 않았습니다.")</w:t>
      </w:r>
    </w:p>
    <w:p w:rsidR="006B2194" w:rsidRDefault="006B2194" w:rsidP="006B2194">
      <w:pPr>
        <w:widowControl/>
        <w:numPr>
          <w:ilvl w:val="2"/>
          <w:numId w:val="33"/>
        </w:numPr>
        <w:wordWrap/>
        <w:autoSpaceDE/>
        <w:autoSpaceDN/>
        <w:spacing w:before="100" w:beforeAutospacing="1" w:after="100" w:afterAutospacing="1" w:line="240" w:lineRule="auto"/>
        <w:jc w:val="left"/>
      </w:pPr>
      <w:r>
        <w:t>② 다른 곳으로 관심을 돌림으로써 책임을 회피하는 것임(</w:t>
      </w:r>
      <w:proofErr w:type="gramStart"/>
      <w:r>
        <w:t>예 :</w:t>
      </w:r>
      <w:proofErr w:type="gramEnd"/>
      <w:r>
        <w:t xml:space="preserve"> "광란자가 음료수에 독을 주입했습니다.")</w:t>
      </w:r>
    </w:p>
    <w:p w:rsidR="006B2194" w:rsidRDefault="006B2194" w:rsidP="006B2194">
      <w:pPr>
        <w:widowControl/>
        <w:numPr>
          <w:ilvl w:val="2"/>
          <w:numId w:val="33"/>
        </w:numPr>
        <w:wordWrap/>
        <w:autoSpaceDE/>
        <w:autoSpaceDN/>
        <w:spacing w:before="100" w:beforeAutospacing="1" w:after="100" w:afterAutospacing="1" w:line="240" w:lineRule="auto"/>
        <w:jc w:val="left"/>
      </w:pPr>
      <w:r>
        <w:t xml:space="preserve">③ 기업이 사건에 대해 해명하고 참작할 만한 사실을 증명하는 것임(이것은 소비자가 사건을 기업 탓으로 돌리기보다 외부로 </w:t>
      </w:r>
      <w:proofErr w:type="spellStart"/>
      <w:r>
        <w:t>귀인하게</w:t>
      </w:r>
      <w:proofErr w:type="spellEnd"/>
      <w:r>
        <w:t xml:space="preserve"> 만드는 것임)</w:t>
      </w:r>
    </w:p>
    <w:p w:rsidR="006B2194" w:rsidRDefault="006B2194" w:rsidP="006B2194">
      <w:pPr>
        <w:widowControl/>
        <w:numPr>
          <w:ilvl w:val="1"/>
          <w:numId w:val="33"/>
        </w:numPr>
        <w:wordWrap/>
        <w:autoSpaceDE/>
        <w:autoSpaceDN/>
        <w:spacing w:before="100" w:beforeAutospacing="1" w:after="100" w:afterAutospacing="1" w:line="240" w:lineRule="auto"/>
        <w:jc w:val="left"/>
      </w:pPr>
      <w:r>
        <w:t>퇴출행동은 관계를 끊거나 또는 제품이나 서비스에 대해 구매수준을 낮추는 소비자의 선택을 말함</w:t>
      </w:r>
    </w:p>
    <w:p w:rsidR="006B2194" w:rsidRDefault="006B2194" w:rsidP="006B2194">
      <w:pPr>
        <w:widowControl/>
        <w:numPr>
          <w:ilvl w:val="1"/>
          <w:numId w:val="33"/>
        </w:numPr>
        <w:wordWrap/>
        <w:autoSpaceDE/>
        <w:autoSpaceDN/>
        <w:spacing w:before="100" w:beforeAutospacing="1" w:after="100" w:afterAutospacing="1" w:line="240" w:lineRule="auto"/>
        <w:jc w:val="left"/>
      </w:pPr>
      <w:r>
        <w:t>많은 경우에 불평하는 고객을 안정시키기가 어렵기 때문에 기업에 대한 불평에 대해 처음부터 소비자의 비위를 맞추는 태도를 갖는 것이 바람직함</w:t>
      </w:r>
    </w:p>
    <w:p w:rsidR="006B2194" w:rsidRDefault="006B2194" w:rsidP="006B2194">
      <w:pPr>
        <w:pStyle w:val="2"/>
      </w:pPr>
      <w:r>
        <w:t>상표 충성도</w:t>
      </w:r>
    </w:p>
    <w:p w:rsidR="006B2194" w:rsidRDefault="006B2194" w:rsidP="006B2194">
      <w:pPr>
        <w:widowControl/>
        <w:numPr>
          <w:ilvl w:val="0"/>
          <w:numId w:val="34"/>
        </w:numPr>
        <w:wordWrap/>
        <w:autoSpaceDE/>
        <w:autoSpaceDN/>
        <w:spacing w:before="100" w:beforeAutospacing="1" w:after="100" w:afterAutospacing="1" w:line="240" w:lineRule="auto"/>
        <w:jc w:val="left"/>
      </w:pPr>
      <w:r>
        <w:t>1) 상표 충성도</w:t>
      </w:r>
    </w:p>
    <w:p w:rsidR="006B2194" w:rsidRDefault="006B2194" w:rsidP="006B2194">
      <w:pPr>
        <w:widowControl/>
        <w:numPr>
          <w:ilvl w:val="1"/>
          <w:numId w:val="34"/>
        </w:numPr>
        <w:wordWrap/>
        <w:autoSpaceDE/>
        <w:autoSpaceDN/>
        <w:spacing w:before="100" w:beforeAutospacing="1" w:after="100" w:afterAutospacing="1" w:line="240" w:lineRule="auto"/>
        <w:jc w:val="left"/>
      </w:pPr>
      <w:r>
        <w:t xml:space="preserve">상표 </w:t>
      </w:r>
      <w:proofErr w:type="spellStart"/>
      <w:r>
        <w:t>충성도는</w:t>
      </w:r>
      <w:proofErr w:type="spellEnd"/>
      <w:r>
        <w:t xml:space="preserve"> 소비자가 특정 상표에 대한 호의적인 태도에 근거하여 그 상표를 반복적으로 구매하는 것을 말함</w:t>
      </w:r>
    </w:p>
    <w:p w:rsidR="006B2194" w:rsidRDefault="006B2194" w:rsidP="006B2194">
      <w:pPr>
        <w:widowControl/>
        <w:numPr>
          <w:ilvl w:val="1"/>
          <w:numId w:val="34"/>
        </w:numPr>
        <w:wordWrap/>
        <w:autoSpaceDE/>
        <w:autoSpaceDN/>
        <w:spacing w:before="100" w:beforeAutospacing="1" w:after="100" w:afterAutospacing="1" w:line="240" w:lineRule="auto"/>
        <w:jc w:val="left"/>
      </w:pPr>
      <w:r>
        <w:t>행동접근은 소비자의 실제 구매행동을 측정하며 구매 비율 척도, 구매연속성 척도, 구매확률 척도로 구분될 수 있음</w:t>
      </w:r>
    </w:p>
    <w:p w:rsidR="006B2194" w:rsidRDefault="006B2194" w:rsidP="006B2194">
      <w:pPr>
        <w:widowControl/>
        <w:numPr>
          <w:ilvl w:val="1"/>
          <w:numId w:val="34"/>
        </w:numPr>
        <w:wordWrap/>
        <w:autoSpaceDE/>
        <w:autoSpaceDN/>
        <w:spacing w:before="100" w:beforeAutospacing="1" w:after="100" w:afterAutospacing="1" w:line="240" w:lineRule="auto"/>
        <w:jc w:val="left"/>
      </w:pPr>
      <w:proofErr w:type="spellStart"/>
      <w:r>
        <w:t>마케터의</w:t>
      </w:r>
      <w:proofErr w:type="spellEnd"/>
      <w:r>
        <w:t xml:space="preserve"> 관점으로부터 상표 </w:t>
      </w:r>
      <w:proofErr w:type="spellStart"/>
      <w:r>
        <w:t>충성도에</w:t>
      </w:r>
      <w:proofErr w:type="spellEnd"/>
      <w:r>
        <w:t xml:space="preserve"> 대한 행동측정의 문제는 이러한 측정이 소비자가 특정 상표를 구매하는 이유를 확인하지 못하다는 것임</w:t>
      </w:r>
    </w:p>
    <w:p w:rsidR="006B2194" w:rsidRDefault="006B2194" w:rsidP="006B2194">
      <w:pPr>
        <w:widowControl/>
        <w:numPr>
          <w:ilvl w:val="0"/>
          <w:numId w:val="34"/>
        </w:numPr>
        <w:wordWrap/>
        <w:autoSpaceDE/>
        <w:autoSpaceDN/>
        <w:spacing w:before="100" w:beforeAutospacing="1" w:after="100" w:afterAutospacing="1" w:line="240" w:lineRule="auto"/>
        <w:jc w:val="left"/>
      </w:pPr>
      <w:r>
        <w:t>2) 상표 충성도의 태도접근</w:t>
      </w:r>
    </w:p>
    <w:p w:rsidR="006B2194" w:rsidRDefault="006B2194" w:rsidP="006B2194">
      <w:pPr>
        <w:widowControl/>
        <w:numPr>
          <w:ilvl w:val="1"/>
          <w:numId w:val="34"/>
        </w:numPr>
        <w:wordWrap/>
        <w:autoSpaceDE/>
        <w:autoSpaceDN/>
        <w:spacing w:before="100" w:beforeAutospacing="1" w:after="100" w:afterAutospacing="1" w:line="240" w:lineRule="auto"/>
        <w:jc w:val="left"/>
      </w:pPr>
      <w:r>
        <w:t xml:space="preserve">상표 충성도의 태도접근은 제품에 대한 소비자의 태도에 근거를 두며 이 접근에 따르면 소비자는 오직 자산이 적극적으로 특정 제품을 선호할 때에만 상표 </w:t>
      </w:r>
      <w:proofErr w:type="spellStart"/>
      <w:r>
        <w:t>충성도를</w:t>
      </w:r>
      <w:proofErr w:type="spellEnd"/>
      <w:r>
        <w:t xml:space="preserve"> 보임</w:t>
      </w:r>
    </w:p>
    <w:p w:rsidR="006B2194" w:rsidRDefault="006B2194" w:rsidP="006B2194">
      <w:pPr>
        <w:widowControl/>
        <w:numPr>
          <w:ilvl w:val="1"/>
          <w:numId w:val="34"/>
        </w:numPr>
        <w:wordWrap/>
        <w:autoSpaceDE/>
        <w:autoSpaceDN/>
        <w:spacing w:before="100" w:beforeAutospacing="1" w:after="100" w:afterAutospacing="1" w:line="240" w:lineRule="auto"/>
        <w:jc w:val="left"/>
      </w:pPr>
      <w:r>
        <w:t>상표 몰입은 제품범주에서 한 상표에 대한 감성적·심리적 애착으로 정의됨</w:t>
      </w:r>
    </w:p>
    <w:p w:rsidR="006B2194" w:rsidRDefault="006B2194" w:rsidP="006B2194">
      <w:pPr>
        <w:widowControl/>
        <w:numPr>
          <w:ilvl w:val="1"/>
          <w:numId w:val="34"/>
        </w:numPr>
        <w:wordWrap/>
        <w:autoSpaceDE/>
        <w:autoSpaceDN/>
        <w:spacing w:before="100" w:beforeAutospacing="1" w:after="100" w:afterAutospacing="1" w:line="240" w:lineRule="auto"/>
        <w:jc w:val="left"/>
      </w:pPr>
      <w:r>
        <w:t>상표 충성도가 행동요소와 태도요소 모두를 가지고 있는 반면, 상표 몰입은 감정적 요소에 더 초점을 두는 경향이 있음</w:t>
      </w:r>
    </w:p>
    <w:p w:rsidR="006B2194" w:rsidRDefault="006B2194" w:rsidP="006B2194">
      <w:pPr>
        <w:widowControl/>
        <w:numPr>
          <w:ilvl w:val="1"/>
          <w:numId w:val="34"/>
        </w:numPr>
        <w:wordWrap/>
        <w:autoSpaceDE/>
        <w:autoSpaceDN/>
        <w:spacing w:before="100" w:beforeAutospacing="1" w:after="100" w:afterAutospacing="1" w:line="240" w:lineRule="auto"/>
        <w:jc w:val="left"/>
      </w:pPr>
      <w:r>
        <w:t xml:space="preserve">소비자의 구매행동에 대한 의도나 특정 상표의 선호에 관한 진술을 기초로 상표 </w:t>
      </w:r>
      <w:proofErr w:type="spellStart"/>
      <w:r>
        <w:t>충성도를</w:t>
      </w:r>
      <w:proofErr w:type="spellEnd"/>
      <w:r>
        <w:t xml:space="preserve"> 측정하는 것이 태도적 측정임</w:t>
      </w:r>
    </w:p>
    <w:p w:rsidR="006B2194" w:rsidRDefault="006B2194" w:rsidP="006B2194">
      <w:pPr>
        <w:widowControl/>
        <w:numPr>
          <w:ilvl w:val="1"/>
          <w:numId w:val="34"/>
        </w:numPr>
        <w:wordWrap/>
        <w:autoSpaceDE/>
        <w:autoSpaceDN/>
        <w:spacing w:before="100" w:beforeAutospacing="1" w:after="100" w:afterAutospacing="1" w:line="240" w:lineRule="auto"/>
        <w:jc w:val="left"/>
      </w:pPr>
      <w:r>
        <w:t xml:space="preserve">상표 선호도 측정, 선호의 불변성이나 구매의도 조사, 상표 이름 충성도 그리고 채택 영역과 중립영역 사이의 거리로 </w:t>
      </w:r>
      <w:proofErr w:type="spellStart"/>
      <w:r>
        <w:t>충성도를</w:t>
      </w:r>
      <w:proofErr w:type="spellEnd"/>
      <w:r>
        <w:t xml:space="preserve"> 측정하거나 채택 영역 속의 상표 수 혹은 거부 영역 속의 상표 수로 상표 </w:t>
      </w:r>
      <w:proofErr w:type="spellStart"/>
      <w:r>
        <w:t>충성도를</w:t>
      </w:r>
      <w:proofErr w:type="spellEnd"/>
      <w:r>
        <w:t xml:space="preserve"> 측정하는 방법이 있음</w:t>
      </w:r>
    </w:p>
    <w:p w:rsidR="006B2194" w:rsidRDefault="006B2194" w:rsidP="006B2194">
      <w:pPr>
        <w:widowControl/>
        <w:numPr>
          <w:ilvl w:val="1"/>
          <w:numId w:val="34"/>
        </w:numPr>
        <w:wordWrap/>
        <w:autoSpaceDE/>
        <w:autoSpaceDN/>
        <w:spacing w:before="100" w:beforeAutospacing="1" w:after="100" w:afterAutospacing="1" w:line="240" w:lineRule="auto"/>
        <w:jc w:val="left"/>
      </w:pPr>
      <w:r>
        <w:lastRenderedPageBreak/>
        <w:t xml:space="preserve">소비자가 특정 상표에 대해 선호하는 태도나 구매의도를 가지고 있다고 하더라도 가격이나 다른 조건들에 의해 실제 구매행동으로 연결되지 않을 수 있기 때문에 태도적 특징만으로 소비자의 상표 </w:t>
      </w:r>
      <w:proofErr w:type="spellStart"/>
      <w:r>
        <w:t>충성도를</w:t>
      </w:r>
      <w:proofErr w:type="spellEnd"/>
      <w:r>
        <w:t xml:space="preserve"> 정확히 설명할 수 없는 한계가 있음</w:t>
      </w:r>
    </w:p>
    <w:p w:rsidR="006B2194" w:rsidRDefault="006B2194" w:rsidP="006B2194">
      <w:pPr>
        <w:pStyle w:val="a3"/>
      </w:pPr>
      <w:r>
        <w:rPr>
          <w:rFonts w:hint="eastAsia"/>
        </w:rPr>
        <w:t xml:space="preserve">Q1. </w:t>
      </w:r>
      <w:bookmarkStart w:id="0" w:name="_GoBack"/>
      <w:bookmarkEnd w:id="0"/>
      <w:r>
        <w:t>다음 중 소비자 불평에 영향을 주는 요인에 대한 설명으로 올바르지 않은 것은?</w:t>
      </w:r>
    </w:p>
    <w:p w:rsidR="006B2194" w:rsidRDefault="006B2194" w:rsidP="006B2194">
      <w:pPr>
        <w:widowControl/>
        <w:numPr>
          <w:ilvl w:val="0"/>
          <w:numId w:val="35"/>
        </w:numPr>
        <w:wordWrap/>
        <w:autoSpaceDE/>
        <w:autoSpaceDN/>
        <w:spacing w:before="100" w:beforeAutospacing="1" w:after="100" w:afterAutospacing="1" w:line="240" w:lineRule="auto"/>
        <w:jc w:val="left"/>
      </w:pPr>
      <w:hyperlink r:id="rId23" w:tooltip="보기1번" w:history="1">
        <w:r>
          <w:rPr>
            <w:rStyle w:val="a4"/>
          </w:rPr>
          <w:t xml:space="preserve">소비자 불평에 영향을 주는 요소 중의 하나는 관련된 제품이나 서비스의 유형이다. </w:t>
        </w:r>
      </w:hyperlink>
    </w:p>
    <w:p w:rsidR="006B2194" w:rsidRDefault="006B2194" w:rsidP="006B2194">
      <w:pPr>
        <w:widowControl/>
        <w:numPr>
          <w:ilvl w:val="0"/>
          <w:numId w:val="35"/>
        </w:numPr>
        <w:wordWrap/>
        <w:autoSpaceDE/>
        <w:autoSpaceDN/>
        <w:spacing w:before="100" w:beforeAutospacing="1" w:after="100" w:afterAutospacing="1" w:line="240" w:lineRule="auto"/>
        <w:jc w:val="left"/>
      </w:pPr>
      <w:hyperlink r:id="rId24" w:tooltip="보기2번" w:history="1">
        <w:r>
          <w:rPr>
            <w:rStyle w:val="a4"/>
          </w:rPr>
          <w:t>가격이 높을수록, 그리고 제품의 사회적 중요성이 클수록 소비자 불평행동이 증가하는 것으로 나타났다.</w:t>
        </w:r>
      </w:hyperlink>
    </w:p>
    <w:p w:rsidR="006B2194" w:rsidRPr="006B2194" w:rsidRDefault="006B2194" w:rsidP="006B2194">
      <w:pPr>
        <w:widowControl/>
        <w:numPr>
          <w:ilvl w:val="0"/>
          <w:numId w:val="35"/>
        </w:numPr>
        <w:wordWrap/>
        <w:autoSpaceDE/>
        <w:autoSpaceDN/>
        <w:spacing w:before="100" w:beforeAutospacing="1" w:after="100" w:afterAutospacing="1" w:line="240" w:lineRule="auto"/>
        <w:jc w:val="left"/>
        <w:rPr>
          <w:color w:val="FF0000"/>
        </w:rPr>
      </w:pPr>
      <w:hyperlink r:id="rId25" w:tooltip="보기3번" w:history="1">
        <w:r w:rsidRPr="006B2194">
          <w:rPr>
            <w:rStyle w:val="a4"/>
            <w:color w:val="FF0000"/>
          </w:rPr>
          <w:t>과거에 불평을 했던 경험이 있는 사람보다 초심자의 경우 불평을 하는 가능성이 더 높다.</w:t>
        </w:r>
      </w:hyperlink>
    </w:p>
    <w:p w:rsidR="006B2194" w:rsidRDefault="006B2194" w:rsidP="006B2194">
      <w:pPr>
        <w:widowControl/>
        <w:numPr>
          <w:ilvl w:val="0"/>
          <w:numId w:val="35"/>
        </w:numPr>
        <w:wordWrap/>
        <w:autoSpaceDE/>
        <w:autoSpaceDN/>
        <w:spacing w:before="100" w:beforeAutospacing="1" w:after="100" w:afterAutospacing="1" w:line="240" w:lineRule="auto"/>
        <w:jc w:val="left"/>
      </w:pPr>
      <w:hyperlink r:id="rId26" w:tooltip="보기4번" w:history="1">
        <w:r>
          <w:rPr>
            <w:rStyle w:val="a4"/>
          </w:rPr>
          <w:t xml:space="preserve">인구통계학적 특성 측면에서 소비자는 더 젊고 더 많은 소득과 더 높은 교육수준을 가질수록 불평행동이 증가하는 경향이 있다. </w:t>
        </w:r>
      </w:hyperlink>
    </w:p>
    <w:p w:rsidR="006B2194" w:rsidRDefault="006B2194" w:rsidP="006B2194">
      <w:pPr>
        <w:widowControl/>
        <w:numPr>
          <w:ilvl w:val="0"/>
          <w:numId w:val="35"/>
        </w:numPr>
        <w:wordWrap/>
        <w:autoSpaceDE/>
        <w:autoSpaceDN/>
        <w:spacing w:before="100" w:beforeAutospacing="1" w:after="100" w:afterAutospacing="1" w:line="240" w:lineRule="auto"/>
        <w:jc w:val="left"/>
      </w:pPr>
      <w:hyperlink r:id="rId27" w:tooltip="보기5번" w:history="1">
        <w:r>
          <w:rPr>
            <w:rStyle w:val="a4"/>
          </w:rPr>
          <w:t>소비자의 성격도 불평행동에 영향을 미치는데 자신의 개성과 독립성을 중요하게 여기는 소비자가 다른 이들에 비해 더 불평을 하는 경향이 있다.</w:t>
        </w:r>
      </w:hyperlink>
    </w:p>
    <w:p w:rsidR="006B2194" w:rsidRDefault="006B2194" w:rsidP="006B2194">
      <w:pPr>
        <w:pStyle w:val="a3"/>
        <w:ind w:left="720"/>
      </w:pPr>
      <w:r>
        <w:t>소비자의 사전 경험이 소비자 불평행동에 영향을 미친다.</w:t>
      </w:r>
      <w:r>
        <w:br/>
        <w:t>즉 과거에 불평을 했던 사람은 적절한 기관을 어떻게 접촉해야 하는지 알고 있으며, 따라서 초심자보다 불평행동에 대해 덜 귀찮아하므로 불평을 더 많이 할 가능성이 높다.</w:t>
      </w:r>
    </w:p>
    <w:p w:rsidR="006B2194" w:rsidRDefault="006B2194" w:rsidP="006B2194">
      <w:pPr>
        <w:pStyle w:val="num2"/>
      </w:pPr>
      <w:r>
        <w:rPr>
          <w:rFonts w:hint="eastAsia"/>
        </w:rPr>
        <w:t xml:space="preserve">Q2. </w:t>
      </w:r>
      <w:r>
        <w:t>다음 중 행동접근 측면의 상표 충성도 측정 방법이 아닌 것은?</w:t>
      </w:r>
    </w:p>
    <w:p w:rsidR="006B2194" w:rsidRDefault="006B2194" w:rsidP="006B2194">
      <w:pPr>
        <w:widowControl/>
        <w:numPr>
          <w:ilvl w:val="0"/>
          <w:numId w:val="36"/>
        </w:numPr>
        <w:wordWrap/>
        <w:autoSpaceDE/>
        <w:autoSpaceDN/>
        <w:spacing w:before="100" w:beforeAutospacing="1" w:after="100" w:afterAutospacing="1" w:line="240" w:lineRule="auto"/>
        <w:jc w:val="left"/>
      </w:pPr>
      <w:hyperlink r:id="rId28" w:tooltip="보기1번" w:history="1">
        <w:r>
          <w:rPr>
            <w:rStyle w:val="a4"/>
          </w:rPr>
          <w:t>구매비율 척도</w:t>
        </w:r>
      </w:hyperlink>
    </w:p>
    <w:p w:rsidR="006B2194" w:rsidRDefault="006B2194" w:rsidP="006B2194">
      <w:pPr>
        <w:widowControl/>
        <w:numPr>
          <w:ilvl w:val="0"/>
          <w:numId w:val="36"/>
        </w:numPr>
        <w:wordWrap/>
        <w:autoSpaceDE/>
        <w:autoSpaceDN/>
        <w:spacing w:before="100" w:beforeAutospacing="1" w:after="100" w:afterAutospacing="1" w:line="240" w:lineRule="auto"/>
        <w:jc w:val="left"/>
      </w:pPr>
      <w:hyperlink r:id="rId29" w:tooltip="보기2번" w:history="1">
        <w:r>
          <w:rPr>
            <w:rStyle w:val="a4"/>
          </w:rPr>
          <w:t>구매연속성 척도</w:t>
        </w:r>
      </w:hyperlink>
    </w:p>
    <w:p w:rsidR="006B2194" w:rsidRDefault="006B2194" w:rsidP="006B2194">
      <w:pPr>
        <w:widowControl/>
        <w:numPr>
          <w:ilvl w:val="0"/>
          <w:numId w:val="36"/>
        </w:numPr>
        <w:wordWrap/>
        <w:autoSpaceDE/>
        <w:autoSpaceDN/>
        <w:spacing w:before="100" w:beforeAutospacing="1" w:after="100" w:afterAutospacing="1" w:line="240" w:lineRule="auto"/>
        <w:jc w:val="left"/>
      </w:pPr>
      <w:hyperlink r:id="rId30" w:tooltip="보기3번" w:history="1">
        <w:r>
          <w:rPr>
            <w:rStyle w:val="a4"/>
          </w:rPr>
          <w:t>반복구매확률 척도</w:t>
        </w:r>
      </w:hyperlink>
    </w:p>
    <w:p w:rsidR="006B2194" w:rsidRDefault="006B2194" w:rsidP="006B2194">
      <w:pPr>
        <w:widowControl/>
        <w:numPr>
          <w:ilvl w:val="0"/>
          <w:numId w:val="36"/>
        </w:numPr>
        <w:wordWrap/>
        <w:autoSpaceDE/>
        <w:autoSpaceDN/>
        <w:spacing w:before="100" w:beforeAutospacing="1" w:after="100" w:afterAutospacing="1" w:line="240" w:lineRule="auto"/>
        <w:jc w:val="left"/>
      </w:pPr>
      <w:hyperlink r:id="rId31" w:tooltip="보기4번" w:history="1">
        <w:r>
          <w:rPr>
            <w:rStyle w:val="a4"/>
          </w:rPr>
          <w:t>SOR(Share of Requirement) 척도</w:t>
        </w:r>
      </w:hyperlink>
    </w:p>
    <w:p w:rsidR="006B2194" w:rsidRPr="006B2194" w:rsidRDefault="006B2194" w:rsidP="006B2194">
      <w:pPr>
        <w:widowControl/>
        <w:numPr>
          <w:ilvl w:val="0"/>
          <w:numId w:val="36"/>
        </w:numPr>
        <w:wordWrap/>
        <w:autoSpaceDE/>
        <w:autoSpaceDN/>
        <w:spacing w:before="100" w:beforeAutospacing="1" w:after="100" w:afterAutospacing="1" w:line="240" w:lineRule="auto"/>
        <w:jc w:val="left"/>
        <w:rPr>
          <w:color w:val="FF0000"/>
        </w:rPr>
      </w:pPr>
      <w:hyperlink r:id="rId32" w:tooltip="보기5번" w:history="1">
        <w:r w:rsidRPr="006B2194">
          <w:rPr>
            <w:rStyle w:val="a4"/>
            <w:color w:val="FF0000"/>
          </w:rPr>
          <w:t>상표인지도 척도</w:t>
        </w:r>
      </w:hyperlink>
    </w:p>
    <w:p w:rsidR="006B2194" w:rsidRDefault="006B2194" w:rsidP="006B2194">
      <w:pPr>
        <w:pStyle w:val="a3"/>
        <w:ind w:left="720"/>
      </w:pPr>
      <w:r>
        <w:t xml:space="preserve">행동접근은 소비자의 실제 구매행동을 측정하며 구매비율 척도, 구매연속성 척도, 구매확률 척도로 구분될 수 있으며 구매확률 측정은 반복구매확률 척도와 이러한 개념을 보다 발전시킨 SOR(Share of Requirement) 척도가 대표적이다. </w:t>
      </w:r>
    </w:p>
    <w:p w:rsidR="006B2194" w:rsidRDefault="006B2194" w:rsidP="006B2194">
      <w:pPr>
        <w:pStyle w:val="num3"/>
      </w:pPr>
      <w:r>
        <w:rPr>
          <w:rFonts w:hint="eastAsia"/>
        </w:rPr>
        <w:t xml:space="preserve">Q3. </w:t>
      </w:r>
      <w:r>
        <w:t>다음 중 상표 몰입(Brand commitment)에 대한 설명으로 올바르지 않은 것은?</w:t>
      </w:r>
    </w:p>
    <w:p w:rsidR="006B2194" w:rsidRDefault="006B2194" w:rsidP="006B2194">
      <w:pPr>
        <w:widowControl/>
        <w:numPr>
          <w:ilvl w:val="0"/>
          <w:numId w:val="37"/>
        </w:numPr>
        <w:wordWrap/>
        <w:autoSpaceDE/>
        <w:autoSpaceDN/>
        <w:spacing w:before="100" w:beforeAutospacing="1" w:after="100" w:afterAutospacing="1" w:line="240" w:lineRule="auto"/>
        <w:jc w:val="left"/>
      </w:pPr>
      <w:hyperlink r:id="rId33" w:tooltip="보기1번" w:history="1">
        <w:r>
          <w:rPr>
            <w:rStyle w:val="a4"/>
          </w:rPr>
          <w:t>상표 몰입은 제품범주에서 한 상표에 대한 감정적·심리적 애착으로 정의된다.</w:t>
        </w:r>
      </w:hyperlink>
    </w:p>
    <w:p w:rsidR="006B2194" w:rsidRPr="006B2194" w:rsidRDefault="006B2194" w:rsidP="006B2194">
      <w:pPr>
        <w:widowControl/>
        <w:numPr>
          <w:ilvl w:val="0"/>
          <w:numId w:val="37"/>
        </w:numPr>
        <w:wordWrap/>
        <w:autoSpaceDE/>
        <w:autoSpaceDN/>
        <w:spacing w:before="100" w:beforeAutospacing="1" w:after="100" w:afterAutospacing="1" w:line="240" w:lineRule="auto"/>
        <w:jc w:val="left"/>
        <w:rPr>
          <w:color w:val="FF0000"/>
        </w:rPr>
      </w:pPr>
      <w:hyperlink r:id="rId34" w:tooltip="보기2번" w:history="1">
        <w:r w:rsidRPr="006B2194">
          <w:rPr>
            <w:rStyle w:val="a4"/>
            <w:color w:val="FF0000"/>
          </w:rPr>
          <w:t>상표 충성도가 행동요소와 태도요소 모두를 가지고 있는 반면, 상표 몰입은 행위적 요소에 더 초점을 두는 경향이 있다.</w:t>
        </w:r>
      </w:hyperlink>
    </w:p>
    <w:p w:rsidR="006B2194" w:rsidRDefault="006B2194" w:rsidP="006B2194">
      <w:pPr>
        <w:widowControl/>
        <w:numPr>
          <w:ilvl w:val="0"/>
          <w:numId w:val="37"/>
        </w:numPr>
        <w:wordWrap/>
        <w:autoSpaceDE/>
        <w:autoSpaceDN/>
        <w:spacing w:before="100" w:beforeAutospacing="1" w:after="100" w:afterAutospacing="1" w:line="240" w:lineRule="auto"/>
        <w:jc w:val="left"/>
      </w:pPr>
      <w:hyperlink r:id="rId35" w:tooltip="보기3번" w:history="1">
        <w:r>
          <w:rPr>
            <w:rStyle w:val="a4"/>
          </w:rPr>
          <w:t>상표 몰입은 소비자가 자기개념, 가치, 욕구 등을 상징하는 고관여 제품에서 가장 빈번하게 나타난다.</w:t>
        </w:r>
      </w:hyperlink>
    </w:p>
    <w:p w:rsidR="006B2194" w:rsidRDefault="006B2194" w:rsidP="006B2194">
      <w:pPr>
        <w:widowControl/>
        <w:numPr>
          <w:ilvl w:val="0"/>
          <w:numId w:val="37"/>
        </w:numPr>
        <w:wordWrap/>
        <w:autoSpaceDE/>
        <w:autoSpaceDN/>
        <w:spacing w:before="100" w:beforeAutospacing="1" w:after="100" w:afterAutospacing="1" w:line="240" w:lineRule="auto"/>
        <w:jc w:val="left"/>
      </w:pPr>
      <w:hyperlink r:id="rId36" w:tooltip="보기4번" w:history="1">
        <w:r>
          <w:rPr>
            <w:rStyle w:val="a4"/>
          </w:rPr>
          <w:t>상표 몰입은 청량음료처럼 일상에서 감정을 내포한 제품에도 나타날 수 있다.</w:t>
        </w:r>
      </w:hyperlink>
    </w:p>
    <w:p w:rsidR="006B2194" w:rsidRDefault="006B2194" w:rsidP="006B2194">
      <w:pPr>
        <w:widowControl/>
        <w:numPr>
          <w:ilvl w:val="0"/>
          <w:numId w:val="37"/>
        </w:numPr>
        <w:wordWrap/>
        <w:autoSpaceDE/>
        <w:autoSpaceDN/>
        <w:spacing w:before="100" w:beforeAutospacing="1" w:after="100" w:afterAutospacing="1" w:line="240" w:lineRule="auto"/>
        <w:jc w:val="left"/>
      </w:pPr>
      <w:hyperlink r:id="rId37" w:tooltip="보기5번" w:history="1">
        <w:r>
          <w:rPr>
            <w:rStyle w:val="a4"/>
          </w:rPr>
          <w:t>상표 몰입이 상표에 대한 구매 관여로부터 나타나고, 구매 관여는 특정 상표에 대한 자아 관여로부터 나타난다.</w:t>
        </w:r>
      </w:hyperlink>
    </w:p>
    <w:p w:rsidR="006B2194" w:rsidRDefault="006B2194" w:rsidP="006B2194">
      <w:pPr>
        <w:pStyle w:val="a3"/>
        <w:ind w:left="720"/>
      </w:pPr>
      <w:r>
        <w:t xml:space="preserve">상표 </w:t>
      </w:r>
      <w:proofErr w:type="spellStart"/>
      <w:r>
        <w:t>충성도에서</w:t>
      </w:r>
      <w:proofErr w:type="spellEnd"/>
      <w:r>
        <w:t xml:space="preserve"> 몰입(Commitment)이 나타난다.</w:t>
      </w:r>
      <w:r>
        <w:br/>
        <w:t>상표 몰입은 제품범주에서 한 상표에 대한 감정적 심리적 애착으로 정의된다. 상표 충성도가 행동요소와 태도요소 모두를 가지고 있는 반면, 상표 몰입은 감정적 요소에 더 초점을 두는 경향이 있다.</w:t>
      </w:r>
    </w:p>
    <w:p w:rsidR="005262A7" w:rsidRPr="006B2194" w:rsidRDefault="005262A7">
      <w:pPr>
        <w:rPr>
          <w:szCs w:val="20"/>
        </w:rPr>
      </w:pPr>
    </w:p>
    <w:sectPr w:rsidR="005262A7" w:rsidRPr="006B219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44CE" w:rsidRDefault="00CE44CE" w:rsidP="008D4163">
      <w:pPr>
        <w:spacing w:after="0" w:line="240" w:lineRule="auto"/>
      </w:pPr>
      <w:r>
        <w:separator/>
      </w:r>
    </w:p>
  </w:endnote>
  <w:endnote w:type="continuationSeparator" w:id="0">
    <w:p w:rsidR="00CE44CE" w:rsidRDefault="00CE44CE" w:rsidP="008D4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44CE" w:rsidRDefault="00CE44CE" w:rsidP="008D4163">
      <w:pPr>
        <w:spacing w:after="0" w:line="240" w:lineRule="auto"/>
      </w:pPr>
      <w:r>
        <w:separator/>
      </w:r>
    </w:p>
  </w:footnote>
  <w:footnote w:type="continuationSeparator" w:id="0">
    <w:p w:rsidR="00CE44CE" w:rsidRDefault="00CE44CE" w:rsidP="008D41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D1AEA"/>
    <w:multiLevelType w:val="multilevel"/>
    <w:tmpl w:val="8A426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0F1206"/>
    <w:multiLevelType w:val="multilevel"/>
    <w:tmpl w:val="60063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A20EA6"/>
    <w:multiLevelType w:val="multilevel"/>
    <w:tmpl w:val="5C90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5C4915"/>
    <w:multiLevelType w:val="multilevel"/>
    <w:tmpl w:val="DEBA0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135FC6"/>
    <w:multiLevelType w:val="multilevel"/>
    <w:tmpl w:val="02561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5D110B"/>
    <w:multiLevelType w:val="multilevel"/>
    <w:tmpl w:val="FFC85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3D92B28"/>
    <w:multiLevelType w:val="multilevel"/>
    <w:tmpl w:val="D18A1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097E94"/>
    <w:multiLevelType w:val="multilevel"/>
    <w:tmpl w:val="7B445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8F4031C"/>
    <w:multiLevelType w:val="multilevel"/>
    <w:tmpl w:val="0CAA5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9B73EEE"/>
    <w:multiLevelType w:val="multilevel"/>
    <w:tmpl w:val="F8FEC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A4B58E7"/>
    <w:multiLevelType w:val="multilevel"/>
    <w:tmpl w:val="C108E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132377D"/>
    <w:multiLevelType w:val="multilevel"/>
    <w:tmpl w:val="E49E2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43A012D"/>
    <w:multiLevelType w:val="multilevel"/>
    <w:tmpl w:val="AD5C5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6520B3"/>
    <w:multiLevelType w:val="multilevel"/>
    <w:tmpl w:val="3138B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FF61DA6"/>
    <w:multiLevelType w:val="multilevel"/>
    <w:tmpl w:val="35A42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1A37BD7"/>
    <w:multiLevelType w:val="multilevel"/>
    <w:tmpl w:val="92C27F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4734E56"/>
    <w:multiLevelType w:val="multilevel"/>
    <w:tmpl w:val="0BF86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4741537"/>
    <w:multiLevelType w:val="multilevel"/>
    <w:tmpl w:val="02A4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9A267C"/>
    <w:multiLevelType w:val="multilevel"/>
    <w:tmpl w:val="4FA04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7C669A8"/>
    <w:multiLevelType w:val="multilevel"/>
    <w:tmpl w:val="353EF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833453C"/>
    <w:multiLevelType w:val="multilevel"/>
    <w:tmpl w:val="C8E805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B0A1D2D"/>
    <w:multiLevelType w:val="multilevel"/>
    <w:tmpl w:val="FD3EC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C5B2567"/>
    <w:multiLevelType w:val="multilevel"/>
    <w:tmpl w:val="470A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DB9148C"/>
    <w:multiLevelType w:val="multilevel"/>
    <w:tmpl w:val="F9640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15F22BC"/>
    <w:multiLevelType w:val="multilevel"/>
    <w:tmpl w:val="58426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6405B87"/>
    <w:multiLevelType w:val="multilevel"/>
    <w:tmpl w:val="1A72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D0E5FE2"/>
    <w:multiLevelType w:val="multilevel"/>
    <w:tmpl w:val="53AA2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28D221F"/>
    <w:multiLevelType w:val="multilevel"/>
    <w:tmpl w:val="6A26C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45342AB"/>
    <w:multiLevelType w:val="multilevel"/>
    <w:tmpl w:val="CF1AA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2471689"/>
    <w:multiLevelType w:val="multilevel"/>
    <w:tmpl w:val="514C3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2A77BE6"/>
    <w:multiLevelType w:val="multilevel"/>
    <w:tmpl w:val="F45C1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A6906F9"/>
    <w:multiLevelType w:val="multilevel"/>
    <w:tmpl w:val="41B4F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AF91B09"/>
    <w:multiLevelType w:val="multilevel"/>
    <w:tmpl w:val="CB6ED7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B7E1E5C"/>
    <w:multiLevelType w:val="multilevel"/>
    <w:tmpl w:val="EAFE8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63F32B8"/>
    <w:multiLevelType w:val="multilevel"/>
    <w:tmpl w:val="D5D85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AB55138"/>
    <w:multiLevelType w:val="multilevel"/>
    <w:tmpl w:val="143C9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D701893"/>
    <w:multiLevelType w:val="multilevel"/>
    <w:tmpl w:val="D2FA67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18"/>
  </w:num>
  <w:num w:numId="3">
    <w:abstractNumId w:val="2"/>
  </w:num>
  <w:num w:numId="4">
    <w:abstractNumId w:val="24"/>
  </w:num>
  <w:num w:numId="5">
    <w:abstractNumId w:val="9"/>
  </w:num>
  <w:num w:numId="6">
    <w:abstractNumId w:val="14"/>
  </w:num>
  <w:num w:numId="7">
    <w:abstractNumId w:val="29"/>
  </w:num>
  <w:num w:numId="8">
    <w:abstractNumId w:val="17"/>
  </w:num>
  <w:num w:numId="9">
    <w:abstractNumId w:val="26"/>
  </w:num>
  <w:num w:numId="10">
    <w:abstractNumId w:val="21"/>
  </w:num>
  <w:num w:numId="11">
    <w:abstractNumId w:val="19"/>
  </w:num>
  <w:num w:numId="12">
    <w:abstractNumId w:val="1"/>
  </w:num>
  <w:num w:numId="13">
    <w:abstractNumId w:val="35"/>
  </w:num>
  <w:num w:numId="14">
    <w:abstractNumId w:val="7"/>
  </w:num>
  <w:num w:numId="15">
    <w:abstractNumId w:val="0"/>
  </w:num>
  <w:num w:numId="16">
    <w:abstractNumId w:val="33"/>
  </w:num>
  <w:num w:numId="17">
    <w:abstractNumId w:val="25"/>
  </w:num>
  <w:num w:numId="18">
    <w:abstractNumId w:val="8"/>
  </w:num>
  <w:num w:numId="19">
    <w:abstractNumId w:val="36"/>
  </w:num>
  <w:num w:numId="20">
    <w:abstractNumId w:val="10"/>
  </w:num>
  <w:num w:numId="21">
    <w:abstractNumId w:val="20"/>
  </w:num>
  <w:num w:numId="22">
    <w:abstractNumId w:val="22"/>
  </w:num>
  <w:num w:numId="23">
    <w:abstractNumId w:val="27"/>
  </w:num>
  <w:num w:numId="24">
    <w:abstractNumId w:val="30"/>
  </w:num>
  <w:num w:numId="25">
    <w:abstractNumId w:val="12"/>
  </w:num>
  <w:num w:numId="26">
    <w:abstractNumId w:val="4"/>
  </w:num>
  <w:num w:numId="27">
    <w:abstractNumId w:val="13"/>
  </w:num>
  <w:num w:numId="28">
    <w:abstractNumId w:val="15"/>
  </w:num>
  <w:num w:numId="29">
    <w:abstractNumId w:val="32"/>
  </w:num>
  <w:num w:numId="30">
    <w:abstractNumId w:val="11"/>
  </w:num>
  <w:num w:numId="31">
    <w:abstractNumId w:val="6"/>
  </w:num>
  <w:num w:numId="32">
    <w:abstractNumId w:val="3"/>
  </w:num>
  <w:num w:numId="33">
    <w:abstractNumId w:val="34"/>
  </w:num>
  <w:num w:numId="34">
    <w:abstractNumId w:val="16"/>
  </w:num>
  <w:num w:numId="35">
    <w:abstractNumId w:val="28"/>
  </w:num>
  <w:num w:numId="36">
    <w:abstractNumId w:val="5"/>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9CC"/>
    <w:rsid w:val="00366CAA"/>
    <w:rsid w:val="00427A5D"/>
    <w:rsid w:val="0049058B"/>
    <w:rsid w:val="005262A7"/>
    <w:rsid w:val="00542CE4"/>
    <w:rsid w:val="006A1218"/>
    <w:rsid w:val="006B2194"/>
    <w:rsid w:val="008D2077"/>
    <w:rsid w:val="008D4163"/>
    <w:rsid w:val="008D6AC5"/>
    <w:rsid w:val="009A29CC"/>
    <w:rsid w:val="00A77C0B"/>
    <w:rsid w:val="00B7032E"/>
    <w:rsid w:val="00C30EDD"/>
    <w:rsid w:val="00CE44CE"/>
    <w:rsid w:val="00D07D4F"/>
    <w:rsid w:val="00D25C1D"/>
    <w:rsid w:val="00DA51FB"/>
    <w:rsid w:val="00DE194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semiHidden/>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semiHidden/>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semiHidden/>
    <w:rsid w:val="0049058B"/>
    <w:rPr>
      <w:rFonts w:asciiTheme="majorHAnsi" w:eastAsiaTheme="majorEastAsia" w:hAnsiTheme="majorHAnsi" w:cstheme="majorBidi"/>
    </w:rPr>
  </w:style>
  <w:style w:type="character" w:customStyle="1" w:styleId="label">
    <w:name w:val="label"/>
    <w:basedOn w:val="a0"/>
    <w:rsid w:val="005262A7"/>
  </w:style>
  <w:style w:type="paragraph" w:styleId="a6">
    <w:name w:val="header"/>
    <w:basedOn w:val="a"/>
    <w:link w:val="Char0"/>
    <w:uiPriority w:val="99"/>
    <w:unhideWhenUsed/>
    <w:rsid w:val="008D4163"/>
    <w:pPr>
      <w:tabs>
        <w:tab w:val="center" w:pos="4513"/>
        <w:tab w:val="right" w:pos="9026"/>
      </w:tabs>
      <w:snapToGrid w:val="0"/>
    </w:pPr>
  </w:style>
  <w:style w:type="character" w:customStyle="1" w:styleId="Char0">
    <w:name w:val="머리글 Char"/>
    <w:basedOn w:val="a0"/>
    <w:link w:val="a6"/>
    <w:uiPriority w:val="99"/>
    <w:rsid w:val="008D4163"/>
  </w:style>
  <w:style w:type="paragraph" w:styleId="a7">
    <w:name w:val="footer"/>
    <w:basedOn w:val="a"/>
    <w:link w:val="Char1"/>
    <w:uiPriority w:val="99"/>
    <w:unhideWhenUsed/>
    <w:rsid w:val="008D4163"/>
    <w:pPr>
      <w:tabs>
        <w:tab w:val="center" w:pos="4513"/>
        <w:tab w:val="right" w:pos="9026"/>
      </w:tabs>
      <w:snapToGrid w:val="0"/>
    </w:pPr>
  </w:style>
  <w:style w:type="character" w:customStyle="1" w:styleId="Char1">
    <w:name w:val="바닥글 Char"/>
    <w:basedOn w:val="a0"/>
    <w:link w:val="a7"/>
    <w:uiPriority w:val="99"/>
    <w:rsid w:val="008D4163"/>
  </w:style>
  <w:style w:type="character" w:customStyle="1" w:styleId="click">
    <w:name w:val="click"/>
    <w:basedOn w:val="a0"/>
    <w:rsid w:val="008D4163"/>
  </w:style>
  <w:style w:type="character" w:customStyle="1" w:styleId="double-line">
    <w:name w:val="double-line"/>
    <w:basedOn w:val="a0"/>
    <w:rsid w:val="00427A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semiHidden/>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semiHidden/>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semiHidden/>
    <w:rsid w:val="0049058B"/>
    <w:rPr>
      <w:rFonts w:asciiTheme="majorHAnsi" w:eastAsiaTheme="majorEastAsia" w:hAnsiTheme="majorHAnsi" w:cstheme="majorBidi"/>
    </w:rPr>
  </w:style>
  <w:style w:type="character" w:customStyle="1" w:styleId="label">
    <w:name w:val="label"/>
    <w:basedOn w:val="a0"/>
    <w:rsid w:val="005262A7"/>
  </w:style>
  <w:style w:type="paragraph" w:styleId="a6">
    <w:name w:val="header"/>
    <w:basedOn w:val="a"/>
    <w:link w:val="Char0"/>
    <w:uiPriority w:val="99"/>
    <w:unhideWhenUsed/>
    <w:rsid w:val="008D4163"/>
    <w:pPr>
      <w:tabs>
        <w:tab w:val="center" w:pos="4513"/>
        <w:tab w:val="right" w:pos="9026"/>
      </w:tabs>
      <w:snapToGrid w:val="0"/>
    </w:pPr>
  </w:style>
  <w:style w:type="character" w:customStyle="1" w:styleId="Char0">
    <w:name w:val="머리글 Char"/>
    <w:basedOn w:val="a0"/>
    <w:link w:val="a6"/>
    <w:uiPriority w:val="99"/>
    <w:rsid w:val="008D4163"/>
  </w:style>
  <w:style w:type="paragraph" w:styleId="a7">
    <w:name w:val="footer"/>
    <w:basedOn w:val="a"/>
    <w:link w:val="Char1"/>
    <w:uiPriority w:val="99"/>
    <w:unhideWhenUsed/>
    <w:rsid w:val="008D4163"/>
    <w:pPr>
      <w:tabs>
        <w:tab w:val="center" w:pos="4513"/>
        <w:tab w:val="right" w:pos="9026"/>
      </w:tabs>
      <w:snapToGrid w:val="0"/>
    </w:pPr>
  </w:style>
  <w:style w:type="character" w:customStyle="1" w:styleId="Char1">
    <w:name w:val="바닥글 Char"/>
    <w:basedOn w:val="a0"/>
    <w:link w:val="a7"/>
    <w:uiPriority w:val="99"/>
    <w:rsid w:val="008D4163"/>
  </w:style>
  <w:style w:type="character" w:customStyle="1" w:styleId="click">
    <w:name w:val="click"/>
    <w:basedOn w:val="a0"/>
    <w:rsid w:val="008D4163"/>
  </w:style>
  <w:style w:type="character" w:customStyle="1" w:styleId="double-line">
    <w:name w:val="double-line"/>
    <w:basedOn w:val="a0"/>
    <w:rsid w:val="00427A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41100">
      <w:bodyDiv w:val="1"/>
      <w:marLeft w:val="0"/>
      <w:marRight w:val="0"/>
      <w:marTop w:val="0"/>
      <w:marBottom w:val="0"/>
      <w:divBdr>
        <w:top w:val="none" w:sz="0" w:space="0" w:color="auto"/>
        <w:left w:val="none" w:sz="0" w:space="0" w:color="auto"/>
        <w:bottom w:val="none" w:sz="0" w:space="0" w:color="auto"/>
        <w:right w:val="none" w:sz="0" w:space="0" w:color="auto"/>
      </w:divBdr>
      <w:divsChild>
        <w:div w:id="1151099437">
          <w:marLeft w:val="0"/>
          <w:marRight w:val="0"/>
          <w:marTop w:val="0"/>
          <w:marBottom w:val="0"/>
          <w:divBdr>
            <w:top w:val="none" w:sz="0" w:space="0" w:color="auto"/>
            <w:left w:val="none" w:sz="0" w:space="0" w:color="auto"/>
            <w:bottom w:val="none" w:sz="0" w:space="0" w:color="auto"/>
            <w:right w:val="none" w:sz="0" w:space="0" w:color="auto"/>
          </w:divBdr>
          <w:divsChild>
            <w:div w:id="10545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72427">
      <w:bodyDiv w:val="1"/>
      <w:marLeft w:val="0"/>
      <w:marRight w:val="0"/>
      <w:marTop w:val="0"/>
      <w:marBottom w:val="0"/>
      <w:divBdr>
        <w:top w:val="none" w:sz="0" w:space="0" w:color="auto"/>
        <w:left w:val="none" w:sz="0" w:space="0" w:color="auto"/>
        <w:bottom w:val="none" w:sz="0" w:space="0" w:color="auto"/>
        <w:right w:val="none" w:sz="0" w:space="0" w:color="auto"/>
      </w:divBdr>
      <w:divsChild>
        <w:div w:id="884369829">
          <w:marLeft w:val="0"/>
          <w:marRight w:val="0"/>
          <w:marTop w:val="0"/>
          <w:marBottom w:val="0"/>
          <w:divBdr>
            <w:top w:val="none" w:sz="0" w:space="0" w:color="auto"/>
            <w:left w:val="none" w:sz="0" w:space="0" w:color="auto"/>
            <w:bottom w:val="none" w:sz="0" w:space="0" w:color="auto"/>
            <w:right w:val="none" w:sz="0" w:space="0" w:color="auto"/>
          </w:divBdr>
          <w:divsChild>
            <w:div w:id="16557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9738">
      <w:bodyDiv w:val="1"/>
      <w:marLeft w:val="0"/>
      <w:marRight w:val="0"/>
      <w:marTop w:val="0"/>
      <w:marBottom w:val="0"/>
      <w:divBdr>
        <w:top w:val="none" w:sz="0" w:space="0" w:color="auto"/>
        <w:left w:val="none" w:sz="0" w:space="0" w:color="auto"/>
        <w:bottom w:val="none" w:sz="0" w:space="0" w:color="auto"/>
        <w:right w:val="none" w:sz="0" w:space="0" w:color="auto"/>
      </w:divBdr>
      <w:divsChild>
        <w:div w:id="672296788">
          <w:marLeft w:val="0"/>
          <w:marRight w:val="0"/>
          <w:marTop w:val="0"/>
          <w:marBottom w:val="0"/>
          <w:divBdr>
            <w:top w:val="none" w:sz="0" w:space="0" w:color="auto"/>
            <w:left w:val="none" w:sz="0" w:space="0" w:color="auto"/>
            <w:bottom w:val="none" w:sz="0" w:space="0" w:color="auto"/>
            <w:right w:val="none" w:sz="0" w:space="0" w:color="auto"/>
          </w:divBdr>
          <w:divsChild>
            <w:div w:id="4192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67667">
      <w:bodyDiv w:val="1"/>
      <w:marLeft w:val="0"/>
      <w:marRight w:val="0"/>
      <w:marTop w:val="0"/>
      <w:marBottom w:val="0"/>
      <w:divBdr>
        <w:top w:val="none" w:sz="0" w:space="0" w:color="auto"/>
        <w:left w:val="none" w:sz="0" w:space="0" w:color="auto"/>
        <w:bottom w:val="none" w:sz="0" w:space="0" w:color="auto"/>
        <w:right w:val="none" w:sz="0" w:space="0" w:color="auto"/>
      </w:divBdr>
      <w:divsChild>
        <w:div w:id="2085640279">
          <w:marLeft w:val="0"/>
          <w:marRight w:val="0"/>
          <w:marTop w:val="0"/>
          <w:marBottom w:val="0"/>
          <w:divBdr>
            <w:top w:val="none" w:sz="0" w:space="0" w:color="auto"/>
            <w:left w:val="none" w:sz="0" w:space="0" w:color="auto"/>
            <w:bottom w:val="none" w:sz="0" w:space="0" w:color="auto"/>
            <w:right w:val="none" w:sz="0" w:space="0" w:color="auto"/>
          </w:divBdr>
          <w:divsChild>
            <w:div w:id="9300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3208">
      <w:bodyDiv w:val="1"/>
      <w:marLeft w:val="0"/>
      <w:marRight w:val="0"/>
      <w:marTop w:val="0"/>
      <w:marBottom w:val="0"/>
      <w:divBdr>
        <w:top w:val="none" w:sz="0" w:space="0" w:color="auto"/>
        <w:left w:val="none" w:sz="0" w:space="0" w:color="auto"/>
        <w:bottom w:val="none" w:sz="0" w:space="0" w:color="auto"/>
        <w:right w:val="none" w:sz="0" w:space="0" w:color="auto"/>
      </w:divBdr>
      <w:divsChild>
        <w:div w:id="1951476326">
          <w:marLeft w:val="0"/>
          <w:marRight w:val="0"/>
          <w:marTop w:val="0"/>
          <w:marBottom w:val="0"/>
          <w:divBdr>
            <w:top w:val="none" w:sz="0" w:space="0" w:color="auto"/>
            <w:left w:val="none" w:sz="0" w:space="0" w:color="auto"/>
            <w:bottom w:val="none" w:sz="0" w:space="0" w:color="auto"/>
            <w:right w:val="none" w:sz="0" w:space="0" w:color="auto"/>
          </w:divBdr>
          <w:divsChild>
            <w:div w:id="3955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5118">
      <w:bodyDiv w:val="1"/>
      <w:marLeft w:val="0"/>
      <w:marRight w:val="0"/>
      <w:marTop w:val="0"/>
      <w:marBottom w:val="0"/>
      <w:divBdr>
        <w:top w:val="none" w:sz="0" w:space="0" w:color="auto"/>
        <w:left w:val="none" w:sz="0" w:space="0" w:color="auto"/>
        <w:bottom w:val="none" w:sz="0" w:space="0" w:color="auto"/>
        <w:right w:val="none" w:sz="0" w:space="0" w:color="auto"/>
      </w:divBdr>
      <w:divsChild>
        <w:div w:id="302083423">
          <w:marLeft w:val="0"/>
          <w:marRight w:val="0"/>
          <w:marTop w:val="0"/>
          <w:marBottom w:val="0"/>
          <w:divBdr>
            <w:top w:val="none" w:sz="0" w:space="0" w:color="auto"/>
            <w:left w:val="none" w:sz="0" w:space="0" w:color="auto"/>
            <w:bottom w:val="none" w:sz="0" w:space="0" w:color="auto"/>
            <w:right w:val="none" w:sz="0" w:space="0" w:color="auto"/>
          </w:divBdr>
          <w:divsChild>
            <w:div w:id="1410613998">
              <w:marLeft w:val="0"/>
              <w:marRight w:val="0"/>
              <w:marTop w:val="0"/>
              <w:marBottom w:val="0"/>
              <w:divBdr>
                <w:top w:val="none" w:sz="0" w:space="0" w:color="auto"/>
                <w:left w:val="none" w:sz="0" w:space="0" w:color="auto"/>
                <w:bottom w:val="none" w:sz="0" w:space="0" w:color="auto"/>
                <w:right w:val="none" w:sz="0" w:space="0" w:color="auto"/>
              </w:divBdr>
            </w:div>
            <w:div w:id="1708678933">
              <w:marLeft w:val="0"/>
              <w:marRight w:val="0"/>
              <w:marTop w:val="0"/>
              <w:marBottom w:val="0"/>
              <w:divBdr>
                <w:top w:val="none" w:sz="0" w:space="0" w:color="auto"/>
                <w:left w:val="none" w:sz="0" w:space="0" w:color="auto"/>
                <w:bottom w:val="none" w:sz="0" w:space="0" w:color="auto"/>
                <w:right w:val="none" w:sz="0" w:space="0" w:color="auto"/>
              </w:divBdr>
            </w:div>
            <w:div w:id="91441344">
              <w:marLeft w:val="0"/>
              <w:marRight w:val="0"/>
              <w:marTop w:val="0"/>
              <w:marBottom w:val="0"/>
              <w:divBdr>
                <w:top w:val="none" w:sz="0" w:space="0" w:color="auto"/>
                <w:left w:val="none" w:sz="0" w:space="0" w:color="auto"/>
                <w:bottom w:val="none" w:sz="0" w:space="0" w:color="auto"/>
                <w:right w:val="none" w:sz="0" w:space="0" w:color="auto"/>
              </w:divBdr>
            </w:div>
          </w:divsChild>
        </w:div>
        <w:div w:id="339703372">
          <w:marLeft w:val="0"/>
          <w:marRight w:val="0"/>
          <w:marTop w:val="0"/>
          <w:marBottom w:val="0"/>
          <w:divBdr>
            <w:top w:val="none" w:sz="0" w:space="0" w:color="auto"/>
            <w:left w:val="none" w:sz="0" w:space="0" w:color="auto"/>
            <w:bottom w:val="none" w:sz="0" w:space="0" w:color="auto"/>
            <w:right w:val="none" w:sz="0" w:space="0" w:color="auto"/>
          </w:divBdr>
          <w:divsChild>
            <w:div w:id="1653866641">
              <w:marLeft w:val="0"/>
              <w:marRight w:val="0"/>
              <w:marTop w:val="0"/>
              <w:marBottom w:val="0"/>
              <w:divBdr>
                <w:top w:val="none" w:sz="0" w:space="0" w:color="auto"/>
                <w:left w:val="none" w:sz="0" w:space="0" w:color="auto"/>
                <w:bottom w:val="none" w:sz="0" w:space="0" w:color="auto"/>
                <w:right w:val="none" w:sz="0" w:space="0" w:color="auto"/>
              </w:divBdr>
              <w:divsChild>
                <w:div w:id="1978606413">
                  <w:marLeft w:val="0"/>
                  <w:marRight w:val="0"/>
                  <w:marTop w:val="0"/>
                  <w:marBottom w:val="0"/>
                  <w:divBdr>
                    <w:top w:val="none" w:sz="0" w:space="0" w:color="auto"/>
                    <w:left w:val="none" w:sz="0" w:space="0" w:color="auto"/>
                    <w:bottom w:val="none" w:sz="0" w:space="0" w:color="auto"/>
                    <w:right w:val="none" w:sz="0" w:space="0" w:color="auto"/>
                  </w:divBdr>
                </w:div>
              </w:divsChild>
            </w:div>
            <w:div w:id="616104861">
              <w:marLeft w:val="0"/>
              <w:marRight w:val="0"/>
              <w:marTop w:val="0"/>
              <w:marBottom w:val="0"/>
              <w:divBdr>
                <w:top w:val="none" w:sz="0" w:space="0" w:color="auto"/>
                <w:left w:val="none" w:sz="0" w:space="0" w:color="auto"/>
                <w:bottom w:val="none" w:sz="0" w:space="0" w:color="auto"/>
                <w:right w:val="none" w:sz="0" w:space="0" w:color="auto"/>
              </w:divBdr>
            </w:div>
          </w:divsChild>
        </w:div>
        <w:div w:id="1120763674">
          <w:marLeft w:val="0"/>
          <w:marRight w:val="0"/>
          <w:marTop w:val="0"/>
          <w:marBottom w:val="0"/>
          <w:divBdr>
            <w:top w:val="none" w:sz="0" w:space="0" w:color="auto"/>
            <w:left w:val="none" w:sz="0" w:space="0" w:color="auto"/>
            <w:bottom w:val="none" w:sz="0" w:space="0" w:color="auto"/>
            <w:right w:val="none" w:sz="0" w:space="0" w:color="auto"/>
          </w:divBdr>
          <w:divsChild>
            <w:div w:id="1359696923">
              <w:marLeft w:val="0"/>
              <w:marRight w:val="0"/>
              <w:marTop w:val="0"/>
              <w:marBottom w:val="0"/>
              <w:divBdr>
                <w:top w:val="none" w:sz="0" w:space="0" w:color="auto"/>
                <w:left w:val="none" w:sz="0" w:space="0" w:color="auto"/>
                <w:bottom w:val="none" w:sz="0" w:space="0" w:color="auto"/>
                <w:right w:val="none" w:sz="0" w:space="0" w:color="auto"/>
              </w:divBdr>
              <w:divsChild>
                <w:div w:id="2036423018">
                  <w:marLeft w:val="0"/>
                  <w:marRight w:val="0"/>
                  <w:marTop w:val="0"/>
                  <w:marBottom w:val="0"/>
                  <w:divBdr>
                    <w:top w:val="none" w:sz="0" w:space="0" w:color="auto"/>
                    <w:left w:val="none" w:sz="0" w:space="0" w:color="auto"/>
                    <w:bottom w:val="none" w:sz="0" w:space="0" w:color="auto"/>
                    <w:right w:val="none" w:sz="0" w:space="0" w:color="auto"/>
                  </w:divBdr>
                </w:div>
              </w:divsChild>
            </w:div>
            <w:div w:id="31819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7628">
      <w:bodyDiv w:val="1"/>
      <w:marLeft w:val="0"/>
      <w:marRight w:val="0"/>
      <w:marTop w:val="0"/>
      <w:marBottom w:val="0"/>
      <w:divBdr>
        <w:top w:val="none" w:sz="0" w:space="0" w:color="auto"/>
        <w:left w:val="none" w:sz="0" w:space="0" w:color="auto"/>
        <w:bottom w:val="none" w:sz="0" w:space="0" w:color="auto"/>
        <w:right w:val="none" w:sz="0" w:space="0" w:color="auto"/>
      </w:divBdr>
      <w:divsChild>
        <w:div w:id="919367255">
          <w:marLeft w:val="0"/>
          <w:marRight w:val="0"/>
          <w:marTop w:val="0"/>
          <w:marBottom w:val="0"/>
          <w:divBdr>
            <w:top w:val="none" w:sz="0" w:space="0" w:color="auto"/>
            <w:left w:val="none" w:sz="0" w:space="0" w:color="auto"/>
            <w:bottom w:val="none" w:sz="0" w:space="0" w:color="auto"/>
            <w:right w:val="none" w:sz="0" w:space="0" w:color="auto"/>
          </w:divBdr>
          <w:divsChild>
            <w:div w:id="10985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6806">
      <w:bodyDiv w:val="1"/>
      <w:marLeft w:val="0"/>
      <w:marRight w:val="0"/>
      <w:marTop w:val="0"/>
      <w:marBottom w:val="0"/>
      <w:divBdr>
        <w:top w:val="none" w:sz="0" w:space="0" w:color="auto"/>
        <w:left w:val="none" w:sz="0" w:space="0" w:color="auto"/>
        <w:bottom w:val="none" w:sz="0" w:space="0" w:color="auto"/>
        <w:right w:val="none" w:sz="0" w:space="0" w:color="auto"/>
      </w:divBdr>
      <w:divsChild>
        <w:div w:id="1722630246">
          <w:marLeft w:val="0"/>
          <w:marRight w:val="0"/>
          <w:marTop w:val="0"/>
          <w:marBottom w:val="0"/>
          <w:divBdr>
            <w:top w:val="none" w:sz="0" w:space="0" w:color="auto"/>
            <w:left w:val="none" w:sz="0" w:space="0" w:color="auto"/>
            <w:bottom w:val="none" w:sz="0" w:space="0" w:color="auto"/>
            <w:right w:val="none" w:sz="0" w:space="0" w:color="auto"/>
          </w:divBdr>
          <w:divsChild>
            <w:div w:id="15331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4340">
      <w:bodyDiv w:val="1"/>
      <w:marLeft w:val="0"/>
      <w:marRight w:val="0"/>
      <w:marTop w:val="0"/>
      <w:marBottom w:val="0"/>
      <w:divBdr>
        <w:top w:val="none" w:sz="0" w:space="0" w:color="auto"/>
        <w:left w:val="none" w:sz="0" w:space="0" w:color="auto"/>
        <w:bottom w:val="none" w:sz="0" w:space="0" w:color="auto"/>
        <w:right w:val="none" w:sz="0" w:space="0" w:color="auto"/>
      </w:divBdr>
      <w:divsChild>
        <w:div w:id="1808207247">
          <w:marLeft w:val="0"/>
          <w:marRight w:val="0"/>
          <w:marTop w:val="0"/>
          <w:marBottom w:val="0"/>
          <w:divBdr>
            <w:top w:val="none" w:sz="0" w:space="0" w:color="auto"/>
            <w:left w:val="none" w:sz="0" w:space="0" w:color="auto"/>
            <w:bottom w:val="none" w:sz="0" w:space="0" w:color="auto"/>
            <w:right w:val="none" w:sz="0" w:space="0" w:color="auto"/>
          </w:divBdr>
          <w:divsChild>
            <w:div w:id="264388055">
              <w:marLeft w:val="0"/>
              <w:marRight w:val="0"/>
              <w:marTop w:val="0"/>
              <w:marBottom w:val="0"/>
              <w:divBdr>
                <w:top w:val="none" w:sz="0" w:space="0" w:color="auto"/>
                <w:left w:val="none" w:sz="0" w:space="0" w:color="auto"/>
                <w:bottom w:val="none" w:sz="0" w:space="0" w:color="auto"/>
                <w:right w:val="none" w:sz="0" w:space="0" w:color="auto"/>
              </w:divBdr>
            </w:div>
            <w:div w:id="972756613">
              <w:marLeft w:val="0"/>
              <w:marRight w:val="0"/>
              <w:marTop w:val="0"/>
              <w:marBottom w:val="0"/>
              <w:divBdr>
                <w:top w:val="none" w:sz="0" w:space="0" w:color="auto"/>
                <w:left w:val="none" w:sz="0" w:space="0" w:color="auto"/>
                <w:bottom w:val="none" w:sz="0" w:space="0" w:color="auto"/>
                <w:right w:val="none" w:sz="0" w:space="0" w:color="auto"/>
              </w:divBdr>
              <w:divsChild>
                <w:div w:id="53283282">
                  <w:marLeft w:val="0"/>
                  <w:marRight w:val="0"/>
                  <w:marTop w:val="0"/>
                  <w:marBottom w:val="0"/>
                  <w:divBdr>
                    <w:top w:val="none" w:sz="0" w:space="0" w:color="auto"/>
                    <w:left w:val="none" w:sz="0" w:space="0" w:color="auto"/>
                    <w:bottom w:val="none" w:sz="0" w:space="0" w:color="auto"/>
                    <w:right w:val="none" w:sz="0" w:space="0" w:color="auto"/>
                  </w:divBdr>
                  <w:divsChild>
                    <w:div w:id="745230659">
                      <w:marLeft w:val="0"/>
                      <w:marRight w:val="0"/>
                      <w:marTop w:val="0"/>
                      <w:marBottom w:val="0"/>
                      <w:divBdr>
                        <w:top w:val="none" w:sz="0" w:space="0" w:color="auto"/>
                        <w:left w:val="none" w:sz="0" w:space="0" w:color="auto"/>
                        <w:bottom w:val="none" w:sz="0" w:space="0" w:color="auto"/>
                        <w:right w:val="none" w:sz="0" w:space="0" w:color="auto"/>
                      </w:divBdr>
                    </w:div>
                    <w:div w:id="1865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1953">
          <w:marLeft w:val="0"/>
          <w:marRight w:val="0"/>
          <w:marTop w:val="0"/>
          <w:marBottom w:val="0"/>
          <w:divBdr>
            <w:top w:val="none" w:sz="0" w:space="0" w:color="auto"/>
            <w:left w:val="none" w:sz="0" w:space="0" w:color="auto"/>
            <w:bottom w:val="none" w:sz="0" w:space="0" w:color="auto"/>
            <w:right w:val="none" w:sz="0" w:space="0" w:color="auto"/>
          </w:divBdr>
          <w:divsChild>
            <w:div w:id="1890267943">
              <w:marLeft w:val="0"/>
              <w:marRight w:val="0"/>
              <w:marTop w:val="0"/>
              <w:marBottom w:val="0"/>
              <w:divBdr>
                <w:top w:val="none" w:sz="0" w:space="0" w:color="auto"/>
                <w:left w:val="none" w:sz="0" w:space="0" w:color="auto"/>
                <w:bottom w:val="none" w:sz="0" w:space="0" w:color="auto"/>
                <w:right w:val="none" w:sz="0" w:space="0" w:color="auto"/>
              </w:divBdr>
              <w:divsChild>
                <w:div w:id="951981027">
                  <w:marLeft w:val="0"/>
                  <w:marRight w:val="0"/>
                  <w:marTop w:val="0"/>
                  <w:marBottom w:val="0"/>
                  <w:divBdr>
                    <w:top w:val="none" w:sz="0" w:space="0" w:color="auto"/>
                    <w:left w:val="none" w:sz="0" w:space="0" w:color="auto"/>
                    <w:bottom w:val="none" w:sz="0" w:space="0" w:color="auto"/>
                    <w:right w:val="none" w:sz="0" w:space="0" w:color="auto"/>
                  </w:divBdr>
                </w:div>
              </w:divsChild>
            </w:div>
            <w:div w:id="551775220">
              <w:marLeft w:val="0"/>
              <w:marRight w:val="0"/>
              <w:marTop w:val="0"/>
              <w:marBottom w:val="0"/>
              <w:divBdr>
                <w:top w:val="none" w:sz="0" w:space="0" w:color="auto"/>
                <w:left w:val="none" w:sz="0" w:space="0" w:color="auto"/>
                <w:bottom w:val="none" w:sz="0" w:space="0" w:color="auto"/>
                <w:right w:val="none" w:sz="0" w:space="0" w:color="auto"/>
              </w:divBdr>
              <w:divsChild>
                <w:div w:id="577176640">
                  <w:marLeft w:val="0"/>
                  <w:marRight w:val="0"/>
                  <w:marTop w:val="0"/>
                  <w:marBottom w:val="0"/>
                  <w:divBdr>
                    <w:top w:val="none" w:sz="0" w:space="0" w:color="auto"/>
                    <w:left w:val="none" w:sz="0" w:space="0" w:color="auto"/>
                    <w:bottom w:val="none" w:sz="0" w:space="0" w:color="auto"/>
                    <w:right w:val="none" w:sz="0" w:space="0" w:color="auto"/>
                  </w:divBdr>
                  <w:divsChild>
                    <w:div w:id="210071415">
                      <w:marLeft w:val="0"/>
                      <w:marRight w:val="0"/>
                      <w:marTop w:val="0"/>
                      <w:marBottom w:val="0"/>
                      <w:divBdr>
                        <w:top w:val="none" w:sz="0" w:space="0" w:color="auto"/>
                        <w:left w:val="none" w:sz="0" w:space="0" w:color="auto"/>
                        <w:bottom w:val="none" w:sz="0" w:space="0" w:color="auto"/>
                        <w:right w:val="none" w:sz="0" w:space="0" w:color="auto"/>
                      </w:divBdr>
                    </w:div>
                    <w:div w:id="155327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842033">
          <w:marLeft w:val="0"/>
          <w:marRight w:val="0"/>
          <w:marTop w:val="0"/>
          <w:marBottom w:val="0"/>
          <w:divBdr>
            <w:top w:val="none" w:sz="0" w:space="0" w:color="auto"/>
            <w:left w:val="none" w:sz="0" w:space="0" w:color="auto"/>
            <w:bottom w:val="none" w:sz="0" w:space="0" w:color="auto"/>
            <w:right w:val="none" w:sz="0" w:space="0" w:color="auto"/>
          </w:divBdr>
          <w:divsChild>
            <w:div w:id="401414745">
              <w:marLeft w:val="0"/>
              <w:marRight w:val="0"/>
              <w:marTop w:val="0"/>
              <w:marBottom w:val="0"/>
              <w:divBdr>
                <w:top w:val="none" w:sz="0" w:space="0" w:color="auto"/>
                <w:left w:val="none" w:sz="0" w:space="0" w:color="auto"/>
                <w:bottom w:val="none" w:sz="0" w:space="0" w:color="auto"/>
                <w:right w:val="none" w:sz="0" w:space="0" w:color="auto"/>
              </w:divBdr>
              <w:divsChild>
                <w:div w:id="1339042673">
                  <w:marLeft w:val="0"/>
                  <w:marRight w:val="0"/>
                  <w:marTop w:val="0"/>
                  <w:marBottom w:val="0"/>
                  <w:divBdr>
                    <w:top w:val="none" w:sz="0" w:space="0" w:color="auto"/>
                    <w:left w:val="none" w:sz="0" w:space="0" w:color="auto"/>
                    <w:bottom w:val="none" w:sz="0" w:space="0" w:color="auto"/>
                    <w:right w:val="none" w:sz="0" w:space="0" w:color="auto"/>
                  </w:divBdr>
                </w:div>
              </w:divsChild>
            </w:div>
            <w:div w:id="245847744">
              <w:marLeft w:val="0"/>
              <w:marRight w:val="0"/>
              <w:marTop w:val="0"/>
              <w:marBottom w:val="0"/>
              <w:divBdr>
                <w:top w:val="none" w:sz="0" w:space="0" w:color="auto"/>
                <w:left w:val="none" w:sz="0" w:space="0" w:color="auto"/>
                <w:bottom w:val="none" w:sz="0" w:space="0" w:color="auto"/>
                <w:right w:val="none" w:sz="0" w:space="0" w:color="auto"/>
              </w:divBdr>
            </w:div>
            <w:div w:id="75444959">
              <w:marLeft w:val="0"/>
              <w:marRight w:val="0"/>
              <w:marTop w:val="0"/>
              <w:marBottom w:val="0"/>
              <w:divBdr>
                <w:top w:val="none" w:sz="0" w:space="0" w:color="auto"/>
                <w:left w:val="none" w:sz="0" w:space="0" w:color="auto"/>
                <w:bottom w:val="none" w:sz="0" w:space="0" w:color="auto"/>
                <w:right w:val="none" w:sz="0" w:space="0" w:color="auto"/>
              </w:divBdr>
              <w:divsChild>
                <w:div w:id="801650689">
                  <w:marLeft w:val="0"/>
                  <w:marRight w:val="0"/>
                  <w:marTop w:val="0"/>
                  <w:marBottom w:val="0"/>
                  <w:divBdr>
                    <w:top w:val="none" w:sz="0" w:space="0" w:color="auto"/>
                    <w:left w:val="none" w:sz="0" w:space="0" w:color="auto"/>
                    <w:bottom w:val="none" w:sz="0" w:space="0" w:color="auto"/>
                    <w:right w:val="none" w:sz="0" w:space="0" w:color="auto"/>
                  </w:divBdr>
                  <w:divsChild>
                    <w:div w:id="1794513564">
                      <w:marLeft w:val="0"/>
                      <w:marRight w:val="0"/>
                      <w:marTop w:val="0"/>
                      <w:marBottom w:val="0"/>
                      <w:divBdr>
                        <w:top w:val="none" w:sz="0" w:space="0" w:color="auto"/>
                        <w:left w:val="none" w:sz="0" w:space="0" w:color="auto"/>
                        <w:bottom w:val="none" w:sz="0" w:space="0" w:color="auto"/>
                        <w:right w:val="none" w:sz="0" w:space="0" w:color="auto"/>
                      </w:divBdr>
                    </w:div>
                    <w:div w:id="15386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997306">
      <w:bodyDiv w:val="1"/>
      <w:marLeft w:val="0"/>
      <w:marRight w:val="0"/>
      <w:marTop w:val="0"/>
      <w:marBottom w:val="0"/>
      <w:divBdr>
        <w:top w:val="none" w:sz="0" w:space="0" w:color="auto"/>
        <w:left w:val="none" w:sz="0" w:space="0" w:color="auto"/>
        <w:bottom w:val="none" w:sz="0" w:space="0" w:color="auto"/>
        <w:right w:val="none" w:sz="0" w:space="0" w:color="auto"/>
      </w:divBdr>
      <w:divsChild>
        <w:div w:id="1066338646">
          <w:marLeft w:val="0"/>
          <w:marRight w:val="0"/>
          <w:marTop w:val="0"/>
          <w:marBottom w:val="0"/>
          <w:divBdr>
            <w:top w:val="none" w:sz="0" w:space="0" w:color="auto"/>
            <w:left w:val="none" w:sz="0" w:space="0" w:color="auto"/>
            <w:bottom w:val="none" w:sz="0" w:space="0" w:color="auto"/>
            <w:right w:val="none" w:sz="0" w:space="0" w:color="auto"/>
          </w:divBdr>
          <w:divsChild>
            <w:div w:id="16653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00533">
      <w:bodyDiv w:val="1"/>
      <w:marLeft w:val="0"/>
      <w:marRight w:val="0"/>
      <w:marTop w:val="0"/>
      <w:marBottom w:val="0"/>
      <w:divBdr>
        <w:top w:val="none" w:sz="0" w:space="0" w:color="auto"/>
        <w:left w:val="none" w:sz="0" w:space="0" w:color="auto"/>
        <w:bottom w:val="none" w:sz="0" w:space="0" w:color="auto"/>
        <w:right w:val="none" w:sz="0" w:space="0" w:color="auto"/>
      </w:divBdr>
      <w:divsChild>
        <w:div w:id="396706826">
          <w:marLeft w:val="0"/>
          <w:marRight w:val="0"/>
          <w:marTop w:val="0"/>
          <w:marBottom w:val="0"/>
          <w:divBdr>
            <w:top w:val="none" w:sz="0" w:space="0" w:color="auto"/>
            <w:left w:val="none" w:sz="0" w:space="0" w:color="auto"/>
            <w:bottom w:val="none" w:sz="0" w:space="0" w:color="auto"/>
            <w:right w:val="none" w:sz="0" w:space="0" w:color="auto"/>
          </w:divBdr>
          <w:divsChild>
            <w:div w:id="98358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92343">
      <w:bodyDiv w:val="1"/>
      <w:marLeft w:val="0"/>
      <w:marRight w:val="0"/>
      <w:marTop w:val="0"/>
      <w:marBottom w:val="0"/>
      <w:divBdr>
        <w:top w:val="none" w:sz="0" w:space="0" w:color="auto"/>
        <w:left w:val="none" w:sz="0" w:space="0" w:color="auto"/>
        <w:bottom w:val="none" w:sz="0" w:space="0" w:color="auto"/>
        <w:right w:val="none" w:sz="0" w:space="0" w:color="auto"/>
      </w:divBdr>
      <w:divsChild>
        <w:div w:id="1027415107">
          <w:marLeft w:val="0"/>
          <w:marRight w:val="0"/>
          <w:marTop w:val="0"/>
          <w:marBottom w:val="0"/>
          <w:divBdr>
            <w:top w:val="none" w:sz="0" w:space="0" w:color="auto"/>
            <w:left w:val="none" w:sz="0" w:space="0" w:color="auto"/>
            <w:bottom w:val="none" w:sz="0" w:space="0" w:color="auto"/>
            <w:right w:val="none" w:sz="0" w:space="0" w:color="auto"/>
          </w:divBdr>
          <w:divsChild>
            <w:div w:id="63714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4140">
      <w:bodyDiv w:val="1"/>
      <w:marLeft w:val="0"/>
      <w:marRight w:val="0"/>
      <w:marTop w:val="0"/>
      <w:marBottom w:val="0"/>
      <w:divBdr>
        <w:top w:val="none" w:sz="0" w:space="0" w:color="auto"/>
        <w:left w:val="none" w:sz="0" w:space="0" w:color="auto"/>
        <w:bottom w:val="none" w:sz="0" w:space="0" w:color="auto"/>
        <w:right w:val="none" w:sz="0" w:space="0" w:color="auto"/>
      </w:divBdr>
      <w:divsChild>
        <w:div w:id="796070727">
          <w:marLeft w:val="0"/>
          <w:marRight w:val="0"/>
          <w:marTop w:val="0"/>
          <w:marBottom w:val="0"/>
          <w:divBdr>
            <w:top w:val="none" w:sz="0" w:space="0" w:color="auto"/>
            <w:left w:val="none" w:sz="0" w:space="0" w:color="auto"/>
            <w:bottom w:val="none" w:sz="0" w:space="0" w:color="auto"/>
            <w:right w:val="none" w:sz="0" w:space="0" w:color="auto"/>
          </w:divBdr>
          <w:divsChild>
            <w:div w:id="2064326174">
              <w:marLeft w:val="0"/>
              <w:marRight w:val="0"/>
              <w:marTop w:val="0"/>
              <w:marBottom w:val="0"/>
              <w:divBdr>
                <w:top w:val="none" w:sz="0" w:space="0" w:color="auto"/>
                <w:left w:val="none" w:sz="0" w:space="0" w:color="auto"/>
                <w:bottom w:val="none" w:sz="0" w:space="0" w:color="auto"/>
                <w:right w:val="none" w:sz="0" w:space="0" w:color="auto"/>
              </w:divBdr>
            </w:div>
            <w:div w:id="1370688941">
              <w:marLeft w:val="0"/>
              <w:marRight w:val="0"/>
              <w:marTop w:val="0"/>
              <w:marBottom w:val="0"/>
              <w:divBdr>
                <w:top w:val="none" w:sz="0" w:space="0" w:color="auto"/>
                <w:left w:val="none" w:sz="0" w:space="0" w:color="auto"/>
                <w:bottom w:val="none" w:sz="0" w:space="0" w:color="auto"/>
                <w:right w:val="none" w:sz="0" w:space="0" w:color="auto"/>
              </w:divBdr>
            </w:div>
          </w:divsChild>
        </w:div>
        <w:div w:id="572204584">
          <w:marLeft w:val="0"/>
          <w:marRight w:val="0"/>
          <w:marTop w:val="0"/>
          <w:marBottom w:val="0"/>
          <w:divBdr>
            <w:top w:val="none" w:sz="0" w:space="0" w:color="auto"/>
            <w:left w:val="none" w:sz="0" w:space="0" w:color="auto"/>
            <w:bottom w:val="none" w:sz="0" w:space="0" w:color="auto"/>
            <w:right w:val="none" w:sz="0" w:space="0" w:color="auto"/>
          </w:divBdr>
          <w:divsChild>
            <w:div w:id="306669436">
              <w:marLeft w:val="0"/>
              <w:marRight w:val="0"/>
              <w:marTop w:val="0"/>
              <w:marBottom w:val="0"/>
              <w:divBdr>
                <w:top w:val="none" w:sz="0" w:space="0" w:color="auto"/>
                <w:left w:val="none" w:sz="0" w:space="0" w:color="auto"/>
                <w:bottom w:val="none" w:sz="0" w:space="0" w:color="auto"/>
                <w:right w:val="none" w:sz="0" w:space="0" w:color="auto"/>
              </w:divBdr>
              <w:divsChild>
                <w:div w:id="566764607">
                  <w:marLeft w:val="0"/>
                  <w:marRight w:val="0"/>
                  <w:marTop w:val="0"/>
                  <w:marBottom w:val="0"/>
                  <w:divBdr>
                    <w:top w:val="none" w:sz="0" w:space="0" w:color="auto"/>
                    <w:left w:val="none" w:sz="0" w:space="0" w:color="auto"/>
                    <w:bottom w:val="none" w:sz="0" w:space="0" w:color="auto"/>
                    <w:right w:val="none" w:sz="0" w:space="0" w:color="auto"/>
                  </w:divBdr>
                </w:div>
              </w:divsChild>
            </w:div>
            <w:div w:id="1642691493">
              <w:marLeft w:val="0"/>
              <w:marRight w:val="0"/>
              <w:marTop w:val="0"/>
              <w:marBottom w:val="0"/>
              <w:divBdr>
                <w:top w:val="none" w:sz="0" w:space="0" w:color="auto"/>
                <w:left w:val="none" w:sz="0" w:space="0" w:color="auto"/>
                <w:bottom w:val="none" w:sz="0" w:space="0" w:color="auto"/>
                <w:right w:val="none" w:sz="0" w:space="0" w:color="auto"/>
              </w:divBdr>
            </w:div>
          </w:divsChild>
        </w:div>
        <w:div w:id="1939556843">
          <w:marLeft w:val="0"/>
          <w:marRight w:val="0"/>
          <w:marTop w:val="0"/>
          <w:marBottom w:val="0"/>
          <w:divBdr>
            <w:top w:val="none" w:sz="0" w:space="0" w:color="auto"/>
            <w:left w:val="none" w:sz="0" w:space="0" w:color="auto"/>
            <w:bottom w:val="none" w:sz="0" w:space="0" w:color="auto"/>
            <w:right w:val="none" w:sz="0" w:space="0" w:color="auto"/>
          </w:divBdr>
          <w:divsChild>
            <w:div w:id="263733486">
              <w:marLeft w:val="0"/>
              <w:marRight w:val="0"/>
              <w:marTop w:val="0"/>
              <w:marBottom w:val="0"/>
              <w:divBdr>
                <w:top w:val="none" w:sz="0" w:space="0" w:color="auto"/>
                <w:left w:val="none" w:sz="0" w:space="0" w:color="auto"/>
                <w:bottom w:val="none" w:sz="0" w:space="0" w:color="auto"/>
                <w:right w:val="none" w:sz="0" w:space="0" w:color="auto"/>
              </w:divBdr>
              <w:divsChild>
                <w:div w:id="1648968749">
                  <w:marLeft w:val="0"/>
                  <w:marRight w:val="0"/>
                  <w:marTop w:val="0"/>
                  <w:marBottom w:val="0"/>
                  <w:divBdr>
                    <w:top w:val="none" w:sz="0" w:space="0" w:color="auto"/>
                    <w:left w:val="none" w:sz="0" w:space="0" w:color="auto"/>
                    <w:bottom w:val="none" w:sz="0" w:space="0" w:color="auto"/>
                    <w:right w:val="none" w:sz="0" w:space="0" w:color="auto"/>
                  </w:divBdr>
                </w:div>
              </w:divsChild>
            </w:div>
            <w:div w:id="1343624075">
              <w:marLeft w:val="0"/>
              <w:marRight w:val="0"/>
              <w:marTop w:val="0"/>
              <w:marBottom w:val="0"/>
              <w:divBdr>
                <w:top w:val="none" w:sz="0" w:space="0" w:color="auto"/>
                <w:left w:val="none" w:sz="0" w:space="0" w:color="auto"/>
                <w:bottom w:val="none" w:sz="0" w:space="0" w:color="auto"/>
                <w:right w:val="none" w:sz="0" w:space="0" w:color="auto"/>
              </w:divBdr>
            </w:div>
            <w:div w:id="184203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39691">
      <w:bodyDiv w:val="1"/>
      <w:marLeft w:val="0"/>
      <w:marRight w:val="0"/>
      <w:marTop w:val="0"/>
      <w:marBottom w:val="0"/>
      <w:divBdr>
        <w:top w:val="none" w:sz="0" w:space="0" w:color="auto"/>
        <w:left w:val="none" w:sz="0" w:space="0" w:color="auto"/>
        <w:bottom w:val="none" w:sz="0" w:space="0" w:color="auto"/>
        <w:right w:val="none" w:sz="0" w:space="0" w:color="auto"/>
      </w:divBdr>
      <w:divsChild>
        <w:div w:id="739250089">
          <w:marLeft w:val="0"/>
          <w:marRight w:val="0"/>
          <w:marTop w:val="0"/>
          <w:marBottom w:val="0"/>
          <w:divBdr>
            <w:top w:val="none" w:sz="0" w:space="0" w:color="auto"/>
            <w:left w:val="none" w:sz="0" w:space="0" w:color="auto"/>
            <w:bottom w:val="none" w:sz="0" w:space="0" w:color="auto"/>
            <w:right w:val="none" w:sz="0" w:space="0" w:color="auto"/>
          </w:divBdr>
          <w:divsChild>
            <w:div w:id="49965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2328">
      <w:bodyDiv w:val="1"/>
      <w:marLeft w:val="0"/>
      <w:marRight w:val="0"/>
      <w:marTop w:val="0"/>
      <w:marBottom w:val="0"/>
      <w:divBdr>
        <w:top w:val="none" w:sz="0" w:space="0" w:color="auto"/>
        <w:left w:val="none" w:sz="0" w:space="0" w:color="auto"/>
        <w:bottom w:val="none" w:sz="0" w:space="0" w:color="auto"/>
        <w:right w:val="none" w:sz="0" w:space="0" w:color="auto"/>
      </w:divBdr>
      <w:divsChild>
        <w:div w:id="1534345720">
          <w:marLeft w:val="0"/>
          <w:marRight w:val="0"/>
          <w:marTop w:val="0"/>
          <w:marBottom w:val="0"/>
          <w:divBdr>
            <w:top w:val="none" w:sz="0" w:space="0" w:color="auto"/>
            <w:left w:val="none" w:sz="0" w:space="0" w:color="auto"/>
            <w:bottom w:val="none" w:sz="0" w:space="0" w:color="auto"/>
            <w:right w:val="none" w:sz="0" w:space="0" w:color="auto"/>
          </w:divBdr>
          <w:divsChild>
            <w:div w:id="17213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98908">
      <w:bodyDiv w:val="1"/>
      <w:marLeft w:val="0"/>
      <w:marRight w:val="0"/>
      <w:marTop w:val="0"/>
      <w:marBottom w:val="0"/>
      <w:divBdr>
        <w:top w:val="none" w:sz="0" w:space="0" w:color="auto"/>
        <w:left w:val="none" w:sz="0" w:space="0" w:color="auto"/>
        <w:bottom w:val="none" w:sz="0" w:space="0" w:color="auto"/>
        <w:right w:val="none" w:sz="0" w:space="0" w:color="auto"/>
      </w:divBdr>
      <w:divsChild>
        <w:div w:id="1299802917">
          <w:marLeft w:val="0"/>
          <w:marRight w:val="0"/>
          <w:marTop w:val="0"/>
          <w:marBottom w:val="0"/>
          <w:divBdr>
            <w:top w:val="none" w:sz="0" w:space="0" w:color="auto"/>
            <w:left w:val="none" w:sz="0" w:space="0" w:color="auto"/>
            <w:bottom w:val="none" w:sz="0" w:space="0" w:color="auto"/>
            <w:right w:val="none" w:sz="0" w:space="0" w:color="auto"/>
          </w:divBdr>
          <w:divsChild>
            <w:div w:id="663045686">
              <w:marLeft w:val="0"/>
              <w:marRight w:val="0"/>
              <w:marTop w:val="0"/>
              <w:marBottom w:val="0"/>
              <w:divBdr>
                <w:top w:val="none" w:sz="0" w:space="0" w:color="auto"/>
                <w:left w:val="none" w:sz="0" w:space="0" w:color="auto"/>
                <w:bottom w:val="none" w:sz="0" w:space="0" w:color="auto"/>
                <w:right w:val="none" w:sz="0" w:space="0" w:color="auto"/>
              </w:divBdr>
            </w:div>
            <w:div w:id="1493762514">
              <w:marLeft w:val="0"/>
              <w:marRight w:val="0"/>
              <w:marTop w:val="0"/>
              <w:marBottom w:val="0"/>
              <w:divBdr>
                <w:top w:val="none" w:sz="0" w:space="0" w:color="auto"/>
                <w:left w:val="none" w:sz="0" w:space="0" w:color="auto"/>
                <w:bottom w:val="none" w:sz="0" w:space="0" w:color="auto"/>
                <w:right w:val="none" w:sz="0" w:space="0" w:color="auto"/>
              </w:divBdr>
              <w:divsChild>
                <w:div w:id="304047003">
                  <w:marLeft w:val="0"/>
                  <w:marRight w:val="0"/>
                  <w:marTop w:val="0"/>
                  <w:marBottom w:val="0"/>
                  <w:divBdr>
                    <w:top w:val="none" w:sz="0" w:space="0" w:color="auto"/>
                    <w:left w:val="none" w:sz="0" w:space="0" w:color="auto"/>
                    <w:bottom w:val="none" w:sz="0" w:space="0" w:color="auto"/>
                    <w:right w:val="none" w:sz="0" w:space="0" w:color="auto"/>
                  </w:divBdr>
                  <w:divsChild>
                    <w:div w:id="423767182">
                      <w:marLeft w:val="0"/>
                      <w:marRight w:val="0"/>
                      <w:marTop w:val="0"/>
                      <w:marBottom w:val="0"/>
                      <w:divBdr>
                        <w:top w:val="none" w:sz="0" w:space="0" w:color="auto"/>
                        <w:left w:val="none" w:sz="0" w:space="0" w:color="auto"/>
                        <w:bottom w:val="none" w:sz="0" w:space="0" w:color="auto"/>
                        <w:right w:val="none" w:sz="0" w:space="0" w:color="auto"/>
                      </w:divBdr>
                    </w:div>
                    <w:div w:id="161975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202005">
          <w:marLeft w:val="0"/>
          <w:marRight w:val="0"/>
          <w:marTop w:val="0"/>
          <w:marBottom w:val="0"/>
          <w:divBdr>
            <w:top w:val="none" w:sz="0" w:space="0" w:color="auto"/>
            <w:left w:val="none" w:sz="0" w:space="0" w:color="auto"/>
            <w:bottom w:val="none" w:sz="0" w:space="0" w:color="auto"/>
            <w:right w:val="none" w:sz="0" w:space="0" w:color="auto"/>
          </w:divBdr>
          <w:divsChild>
            <w:div w:id="299111482">
              <w:marLeft w:val="0"/>
              <w:marRight w:val="0"/>
              <w:marTop w:val="0"/>
              <w:marBottom w:val="0"/>
              <w:divBdr>
                <w:top w:val="none" w:sz="0" w:space="0" w:color="auto"/>
                <w:left w:val="none" w:sz="0" w:space="0" w:color="auto"/>
                <w:bottom w:val="none" w:sz="0" w:space="0" w:color="auto"/>
                <w:right w:val="none" w:sz="0" w:space="0" w:color="auto"/>
              </w:divBdr>
              <w:divsChild>
                <w:div w:id="144515335">
                  <w:marLeft w:val="0"/>
                  <w:marRight w:val="0"/>
                  <w:marTop w:val="0"/>
                  <w:marBottom w:val="0"/>
                  <w:divBdr>
                    <w:top w:val="none" w:sz="0" w:space="0" w:color="auto"/>
                    <w:left w:val="none" w:sz="0" w:space="0" w:color="auto"/>
                    <w:bottom w:val="none" w:sz="0" w:space="0" w:color="auto"/>
                    <w:right w:val="none" w:sz="0" w:space="0" w:color="auto"/>
                  </w:divBdr>
                </w:div>
              </w:divsChild>
            </w:div>
            <w:div w:id="529686825">
              <w:marLeft w:val="0"/>
              <w:marRight w:val="0"/>
              <w:marTop w:val="0"/>
              <w:marBottom w:val="0"/>
              <w:divBdr>
                <w:top w:val="none" w:sz="0" w:space="0" w:color="auto"/>
                <w:left w:val="none" w:sz="0" w:space="0" w:color="auto"/>
                <w:bottom w:val="none" w:sz="0" w:space="0" w:color="auto"/>
                <w:right w:val="none" w:sz="0" w:space="0" w:color="auto"/>
              </w:divBdr>
              <w:divsChild>
                <w:div w:id="1213805883">
                  <w:marLeft w:val="0"/>
                  <w:marRight w:val="0"/>
                  <w:marTop w:val="0"/>
                  <w:marBottom w:val="0"/>
                  <w:divBdr>
                    <w:top w:val="none" w:sz="0" w:space="0" w:color="auto"/>
                    <w:left w:val="none" w:sz="0" w:space="0" w:color="auto"/>
                    <w:bottom w:val="none" w:sz="0" w:space="0" w:color="auto"/>
                    <w:right w:val="none" w:sz="0" w:space="0" w:color="auto"/>
                  </w:divBdr>
                  <w:divsChild>
                    <w:div w:id="1490514055">
                      <w:marLeft w:val="0"/>
                      <w:marRight w:val="0"/>
                      <w:marTop w:val="0"/>
                      <w:marBottom w:val="0"/>
                      <w:divBdr>
                        <w:top w:val="none" w:sz="0" w:space="0" w:color="auto"/>
                        <w:left w:val="none" w:sz="0" w:space="0" w:color="auto"/>
                        <w:bottom w:val="none" w:sz="0" w:space="0" w:color="auto"/>
                        <w:right w:val="none" w:sz="0" w:space="0" w:color="auto"/>
                      </w:divBdr>
                    </w:div>
                    <w:div w:id="45321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588288">
          <w:marLeft w:val="0"/>
          <w:marRight w:val="0"/>
          <w:marTop w:val="0"/>
          <w:marBottom w:val="0"/>
          <w:divBdr>
            <w:top w:val="none" w:sz="0" w:space="0" w:color="auto"/>
            <w:left w:val="none" w:sz="0" w:space="0" w:color="auto"/>
            <w:bottom w:val="none" w:sz="0" w:space="0" w:color="auto"/>
            <w:right w:val="none" w:sz="0" w:space="0" w:color="auto"/>
          </w:divBdr>
          <w:divsChild>
            <w:div w:id="627707028">
              <w:marLeft w:val="0"/>
              <w:marRight w:val="0"/>
              <w:marTop w:val="0"/>
              <w:marBottom w:val="0"/>
              <w:divBdr>
                <w:top w:val="none" w:sz="0" w:space="0" w:color="auto"/>
                <w:left w:val="none" w:sz="0" w:space="0" w:color="auto"/>
                <w:bottom w:val="none" w:sz="0" w:space="0" w:color="auto"/>
                <w:right w:val="none" w:sz="0" w:space="0" w:color="auto"/>
              </w:divBdr>
              <w:divsChild>
                <w:div w:id="424378244">
                  <w:marLeft w:val="0"/>
                  <w:marRight w:val="0"/>
                  <w:marTop w:val="0"/>
                  <w:marBottom w:val="0"/>
                  <w:divBdr>
                    <w:top w:val="none" w:sz="0" w:space="0" w:color="auto"/>
                    <w:left w:val="none" w:sz="0" w:space="0" w:color="auto"/>
                    <w:bottom w:val="none" w:sz="0" w:space="0" w:color="auto"/>
                    <w:right w:val="none" w:sz="0" w:space="0" w:color="auto"/>
                  </w:divBdr>
                </w:div>
              </w:divsChild>
            </w:div>
            <w:div w:id="1679261568">
              <w:marLeft w:val="0"/>
              <w:marRight w:val="0"/>
              <w:marTop w:val="0"/>
              <w:marBottom w:val="0"/>
              <w:divBdr>
                <w:top w:val="none" w:sz="0" w:space="0" w:color="auto"/>
                <w:left w:val="none" w:sz="0" w:space="0" w:color="auto"/>
                <w:bottom w:val="none" w:sz="0" w:space="0" w:color="auto"/>
                <w:right w:val="none" w:sz="0" w:space="0" w:color="auto"/>
              </w:divBdr>
              <w:divsChild>
                <w:div w:id="1516386901">
                  <w:marLeft w:val="0"/>
                  <w:marRight w:val="0"/>
                  <w:marTop w:val="0"/>
                  <w:marBottom w:val="0"/>
                  <w:divBdr>
                    <w:top w:val="none" w:sz="0" w:space="0" w:color="auto"/>
                    <w:left w:val="none" w:sz="0" w:space="0" w:color="auto"/>
                    <w:bottom w:val="none" w:sz="0" w:space="0" w:color="auto"/>
                    <w:right w:val="none" w:sz="0" w:space="0" w:color="auto"/>
                  </w:divBdr>
                  <w:divsChild>
                    <w:div w:id="179510998">
                      <w:marLeft w:val="0"/>
                      <w:marRight w:val="0"/>
                      <w:marTop w:val="0"/>
                      <w:marBottom w:val="0"/>
                      <w:divBdr>
                        <w:top w:val="none" w:sz="0" w:space="0" w:color="auto"/>
                        <w:left w:val="none" w:sz="0" w:space="0" w:color="auto"/>
                        <w:bottom w:val="none" w:sz="0" w:space="0" w:color="auto"/>
                        <w:right w:val="none" w:sz="0" w:space="0" w:color="auto"/>
                      </w:divBdr>
                    </w:div>
                    <w:div w:id="34833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325161">
      <w:bodyDiv w:val="1"/>
      <w:marLeft w:val="0"/>
      <w:marRight w:val="0"/>
      <w:marTop w:val="0"/>
      <w:marBottom w:val="0"/>
      <w:divBdr>
        <w:top w:val="none" w:sz="0" w:space="0" w:color="auto"/>
        <w:left w:val="none" w:sz="0" w:space="0" w:color="auto"/>
        <w:bottom w:val="none" w:sz="0" w:space="0" w:color="auto"/>
        <w:right w:val="none" w:sz="0" w:space="0" w:color="auto"/>
      </w:divBdr>
      <w:divsChild>
        <w:div w:id="17124865">
          <w:marLeft w:val="0"/>
          <w:marRight w:val="0"/>
          <w:marTop w:val="0"/>
          <w:marBottom w:val="0"/>
          <w:divBdr>
            <w:top w:val="none" w:sz="0" w:space="0" w:color="auto"/>
            <w:left w:val="none" w:sz="0" w:space="0" w:color="auto"/>
            <w:bottom w:val="none" w:sz="0" w:space="0" w:color="auto"/>
            <w:right w:val="none" w:sz="0" w:space="0" w:color="auto"/>
          </w:divBdr>
          <w:divsChild>
            <w:div w:id="155610015">
              <w:marLeft w:val="0"/>
              <w:marRight w:val="0"/>
              <w:marTop w:val="0"/>
              <w:marBottom w:val="0"/>
              <w:divBdr>
                <w:top w:val="none" w:sz="0" w:space="0" w:color="auto"/>
                <w:left w:val="none" w:sz="0" w:space="0" w:color="auto"/>
                <w:bottom w:val="none" w:sz="0" w:space="0" w:color="auto"/>
                <w:right w:val="none" w:sz="0" w:space="0" w:color="auto"/>
              </w:divBdr>
            </w:div>
            <w:div w:id="1122379458">
              <w:marLeft w:val="0"/>
              <w:marRight w:val="0"/>
              <w:marTop w:val="0"/>
              <w:marBottom w:val="0"/>
              <w:divBdr>
                <w:top w:val="none" w:sz="0" w:space="0" w:color="auto"/>
                <w:left w:val="none" w:sz="0" w:space="0" w:color="auto"/>
                <w:bottom w:val="none" w:sz="0" w:space="0" w:color="auto"/>
                <w:right w:val="none" w:sz="0" w:space="0" w:color="auto"/>
              </w:divBdr>
              <w:divsChild>
                <w:div w:id="1928492776">
                  <w:marLeft w:val="0"/>
                  <w:marRight w:val="0"/>
                  <w:marTop w:val="0"/>
                  <w:marBottom w:val="0"/>
                  <w:divBdr>
                    <w:top w:val="none" w:sz="0" w:space="0" w:color="auto"/>
                    <w:left w:val="none" w:sz="0" w:space="0" w:color="auto"/>
                    <w:bottom w:val="none" w:sz="0" w:space="0" w:color="auto"/>
                    <w:right w:val="none" w:sz="0" w:space="0" w:color="auto"/>
                  </w:divBdr>
                  <w:divsChild>
                    <w:div w:id="816872335">
                      <w:marLeft w:val="0"/>
                      <w:marRight w:val="0"/>
                      <w:marTop w:val="0"/>
                      <w:marBottom w:val="0"/>
                      <w:divBdr>
                        <w:top w:val="none" w:sz="0" w:space="0" w:color="auto"/>
                        <w:left w:val="none" w:sz="0" w:space="0" w:color="auto"/>
                        <w:bottom w:val="none" w:sz="0" w:space="0" w:color="auto"/>
                        <w:right w:val="none" w:sz="0" w:space="0" w:color="auto"/>
                      </w:divBdr>
                    </w:div>
                    <w:div w:id="94361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513199">
          <w:marLeft w:val="0"/>
          <w:marRight w:val="0"/>
          <w:marTop w:val="0"/>
          <w:marBottom w:val="0"/>
          <w:divBdr>
            <w:top w:val="none" w:sz="0" w:space="0" w:color="auto"/>
            <w:left w:val="none" w:sz="0" w:space="0" w:color="auto"/>
            <w:bottom w:val="none" w:sz="0" w:space="0" w:color="auto"/>
            <w:right w:val="none" w:sz="0" w:space="0" w:color="auto"/>
          </w:divBdr>
          <w:divsChild>
            <w:div w:id="2077361613">
              <w:marLeft w:val="0"/>
              <w:marRight w:val="0"/>
              <w:marTop w:val="0"/>
              <w:marBottom w:val="0"/>
              <w:divBdr>
                <w:top w:val="none" w:sz="0" w:space="0" w:color="auto"/>
                <w:left w:val="none" w:sz="0" w:space="0" w:color="auto"/>
                <w:bottom w:val="none" w:sz="0" w:space="0" w:color="auto"/>
                <w:right w:val="none" w:sz="0" w:space="0" w:color="auto"/>
              </w:divBdr>
              <w:divsChild>
                <w:div w:id="548878823">
                  <w:marLeft w:val="0"/>
                  <w:marRight w:val="0"/>
                  <w:marTop w:val="0"/>
                  <w:marBottom w:val="0"/>
                  <w:divBdr>
                    <w:top w:val="none" w:sz="0" w:space="0" w:color="auto"/>
                    <w:left w:val="none" w:sz="0" w:space="0" w:color="auto"/>
                    <w:bottom w:val="none" w:sz="0" w:space="0" w:color="auto"/>
                    <w:right w:val="none" w:sz="0" w:space="0" w:color="auto"/>
                  </w:divBdr>
                </w:div>
              </w:divsChild>
            </w:div>
            <w:div w:id="1897273451">
              <w:marLeft w:val="0"/>
              <w:marRight w:val="0"/>
              <w:marTop w:val="0"/>
              <w:marBottom w:val="0"/>
              <w:divBdr>
                <w:top w:val="none" w:sz="0" w:space="0" w:color="auto"/>
                <w:left w:val="none" w:sz="0" w:space="0" w:color="auto"/>
                <w:bottom w:val="none" w:sz="0" w:space="0" w:color="auto"/>
                <w:right w:val="none" w:sz="0" w:space="0" w:color="auto"/>
              </w:divBdr>
              <w:divsChild>
                <w:div w:id="1927691561">
                  <w:marLeft w:val="0"/>
                  <w:marRight w:val="0"/>
                  <w:marTop w:val="0"/>
                  <w:marBottom w:val="0"/>
                  <w:divBdr>
                    <w:top w:val="none" w:sz="0" w:space="0" w:color="auto"/>
                    <w:left w:val="none" w:sz="0" w:space="0" w:color="auto"/>
                    <w:bottom w:val="none" w:sz="0" w:space="0" w:color="auto"/>
                    <w:right w:val="none" w:sz="0" w:space="0" w:color="auto"/>
                  </w:divBdr>
                  <w:divsChild>
                    <w:div w:id="1485466920">
                      <w:marLeft w:val="0"/>
                      <w:marRight w:val="0"/>
                      <w:marTop w:val="0"/>
                      <w:marBottom w:val="0"/>
                      <w:divBdr>
                        <w:top w:val="none" w:sz="0" w:space="0" w:color="auto"/>
                        <w:left w:val="none" w:sz="0" w:space="0" w:color="auto"/>
                        <w:bottom w:val="none" w:sz="0" w:space="0" w:color="auto"/>
                        <w:right w:val="none" w:sz="0" w:space="0" w:color="auto"/>
                      </w:divBdr>
                    </w:div>
                    <w:div w:id="102559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836357">
          <w:marLeft w:val="0"/>
          <w:marRight w:val="0"/>
          <w:marTop w:val="0"/>
          <w:marBottom w:val="0"/>
          <w:divBdr>
            <w:top w:val="none" w:sz="0" w:space="0" w:color="auto"/>
            <w:left w:val="none" w:sz="0" w:space="0" w:color="auto"/>
            <w:bottom w:val="none" w:sz="0" w:space="0" w:color="auto"/>
            <w:right w:val="none" w:sz="0" w:space="0" w:color="auto"/>
          </w:divBdr>
          <w:divsChild>
            <w:div w:id="184246864">
              <w:marLeft w:val="0"/>
              <w:marRight w:val="0"/>
              <w:marTop w:val="0"/>
              <w:marBottom w:val="0"/>
              <w:divBdr>
                <w:top w:val="none" w:sz="0" w:space="0" w:color="auto"/>
                <w:left w:val="none" w:sz="0" w:space="0" w:color="auto"/>
                <w:bottom w:val="none" w:sz="0" w:space="0" w:color="auto"/>
                <w:right w:val="none" w:sz="0" w:space="0" w:color="auto"/>
              </w:divBdr>
              <w:divsChild>
                <w:div w:id="1056972729">
                  <w:marLeft w:val="0"/>
                  <w:marRight w:val="0"/>
                  <w:marTop w:val="0"/>
                  <w:marBottom w:val="0"/>
                  <w:divBdr>
                    <w:top w:val="none" w:sz="0" w:space="0" w:color="auto"/>
                    <w:left w:val="none" w:sz="0" w:space="0" w:color="auto"/>
                    <w:bottom w:val="none" w:sz="0" w:space="0" w:color="auto"/>
                    <w:right w:val="none" w:sz="0" w:space="0" w:color="auto"/>
                  </w:divBdr>
                </w:div>
              </w:divsChild>
            </w:div>
            <w:div w:id="1789158072">
              <w:marLeft w:val="0"/>
              <w:marRight w:val="0"/>
              <w:marTop w:val="0"/>
              <w:marBottom w:val="0"/>
              <w:divBdr>
                <w:top w:val="none" w:sz="0" w:space="0" w:color="auto"/>
                <w:left w:val="none" w:sz="0" w:space="0" w:color="auto"/>
                <w:bottom w:val="none" w:sz="0" w:space="0" w:color="auto"/>
                <w:right w:val="none" w:sz="0" w:space="0" w:color="auto"/>
              </w:divBdr>
              <w:divsChild>
                <w:div w:id="1138958421">
                  <w:marLeft w:val="0"/>
                  <w:marRight w:val="0"/>
                  <w:marTop w:val="0"/>
                  <w:marBottom w:val="0"/>
                  <w:divBdr>
                    <w:top w:val="none" w:sz="0" w:space="0" w:color="auto"/>
                    <w:left w:val="none" w:sz="0" w:space="0" w:color="auto"/>
                    <w:bottom w:val="none" w:sz="0" w:space="0" w:color="auto"/>
                    <w:right w:val="none" w:sz="0" w:space="0" w:color="auto"/>
                  </w:divBdr>
                  <w:divsChild>
                    <w:div w:id="597720169">
                      <w:marLeft w:val="0"/>
                      <w:marRight w:val="0"/>
                      <w:marTop w:val="0"/>
                      <w:marBottom w:val="0"/>
                      <w:divBdr>
                        <w:top w:val="none" w:sz="0" w:space="0" w:color="auto"/>
                        <w:left w:val="none" w:sz="0" w:space="0" w:color="auto"/>
                        <w:bottom w:val="none" w:sz="0" w:space="0" w:color="auto"/>
                        <w:right w:val="none" w:sz="0" w:space="0" w:color="auto"/>
                      </w:divBdr>
                    </w:div>
                    <w:div w:id="208097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200311">
      <w:bodyDiv w:val="1"/>
      <w:marLeft w:val="0"/>
      <w:marRight w:val="0"/>
      <w:marTop w:val="0"/>
      <w:marBottom w:val="0"/>
      <w:divBdr>
        <w:top w:val="none" w:sz="0" w:space="0" w:color="auto"/>
        <w:left w:val="none" w:sz="0" w:space="0" w:color="auto"/>
        <w:bottom w:val="none" w:sz="0" w:space="0" w:color="auto"/>
        <w:right w:val="none" w:sz="0" w:space="0" w:color="auto"/>
      </w:divBdr>
      <w:divsChild>
        <w:div w:id="1960797864">
          <w:marLeft w:val="0"/>
          <w:marRight w:val="0"/>
          <w:marTop w:val="0"/>
          <w:marBottom w:val="0"/>
          <w:divBdr>
            <w:top w:val="none" w:sz="0" w:space="0" w:color="auto"/>
            <w:left w:val="none" w:sz="0" w:space="0" w:color="auto"/>
            <w:bottom w:val="none" w:sz="0" w:space="0" w:color="auto"/>
            <w:right w:val="none" w:sz="0" w:space="0" w:color="auto"/>
          </w:divBdr>
          <w:divsChild>
            <w:div w:id="194997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07682">
      <w:bodyDiv w:val="1"/>
      <w:marLeft w:val="0"/>
      <w:marRight w:val="0"/>
      <w:marTop w:val="0"/>
      <w:marBottom w:val="0"/>
      <w:divBdr>
        <w:top w:val="none" w:sz="0" w:space="0" w:color="auto"/>
        <w:left w:val="none" w:sz="0" w:space="0" w:color="auto"/>
        <w:bottom w:val="none" w:sz="0" w:space="0" w:color="auto"/>
        <w:right w:val="none" w:sz="0" w:space="0" w:color="auto"/>
      </w:divBdr>
      <w:divsChild>
        <w:div w:id="2044475188">
          <w:marLeft w:val="0"/>
          <w:marRight w:val="0"/>
          <w:marTop w:val="0"/>
          <w:marBottom w:val="0"/>
          <w:divBdr>
            <w:top w:val="none" w:sz="0" w:space="0" w:color="auto"/>
            <w:left w:val="none" w:sz="0" w:space="0" w:color="auto"/>
            <w:bottom w:val="none" w:sz="0" w:space="0" w:color="auto"/>
            <w:right w:val="none" w:sz="0" w:space="0" w:color="auto"/>
          </w:divBdr>
          <w:divsChild>
            <w:div w:id="127751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31310">
      <w:bodyDiv w:val="1"/>
      <w:marLeft w:val="0"/>
      <w:marRight w:val="0"/>
      <w:marTop w:val="0"/>
      <w:marBottom w:val="0"/>
      <w:divBdr>
        <w:top w:val="none" w:sz="0" w:space="0" w:color="auto"/>
        <w:left w:val="none" w:sz="0" w:space="0" w:color="auto"/>
        <w:bottom w:val="none" w:sz="0" w:space="0" w:color="auto"/>
        <w:right w:val="none" w:sz="0" w:space="0" w:color="auto"/>
      </w:divBdr>
      <w:divsChild>
        <w:div w:id="306323987">
          <w:marLeft w:val="0"/>
          <w:marRight w:val="0"/>
          <w:marTop w:val="0"/>
          <w:marBottom w:val="0"/>
          <w:divBdr>
            <w:top w:val="none" w:sz="0" w:space="0" w:color="auto"/>
            <w:left w:val="none" w:sz="0" w:space="0" w:color="auto"/>
            <w:bottom w:val="none" w:sz="0" w:space="0" w:color="auto"/>
            <w:right w:val="none" w:sz="0" w:space="0" w:color="auto"/>
          </w:divBdr>
          <w:divsChild>
            <w:div w:id="1859855981">
              <w:marLeft w:val="0"/>
              <w:marRight w:val="0"/>
              <w:marTop w:val="0"/>
              <w:marBottom w:val="0"/>
              <w:divBdr>
                <w:top w:val="none" w:sz="0" w:space="0" w:color="auto"/>
                <w:left w:val="none" w:sz="0" w:space="0" w:color="auto"/>
                <w:bottom w:val="none" w:sz="0" w:space="0" w:color="auto"/>
                <w:right w:val="none" w:sz="0" w:space="0" w:color="auto"/>
              </w:divBdr>
            </w:div>
            <w:div w:id="1713773312">
              <w:marLeft w:val="0"/>
              <w:marRight w:val="0"/>
              <w:marTop w:val="0"/>
              <w:marBottom w:val="0"/>
              <w:divBdr>
                <w:top w:val="none" w:sz="0" w:space="0" w:color="auto"/>
                <w:left w:val="none" w:sz="0" w:space="0" w:color="auto"/>
                <w:bottom w:val="none" w:sz="0" w:space="0" w:color="auto"/>
                <w:right w:val="none" w:sz="0" w:space="0" w:color="auto"/>
              </w:divBdr>
            </w:div>
            <w:div w:id="1446197292">
              <w:marLeft w:val="0"/>
              <w:marRight w:val="0"/>
              <w:marTop w:val="0"/>
              <w:marBottom w:val="0"/>
              <w:divBdr>
                <w:top w:val="none" w:sz="0" w:space="0" w:color="auto"/>
                <w:left w:val="none" w:sz="0" w:space="0" w:color="auto"/>
                <w:bottom w:val="none" w:sz="0" w:space="0" w:color="auto"/>
                <w:right w:val="none" w:sz="0" w:space="0" w:color="auto"/>
              </w:divBdr>
              <w:divsChild>
                <w:div w:id="1600258347">
                  <w:marLeft w:val="0"/>
                  <w:marRight w:val="0"/>
                  <w:marTop w:val="0"/>
                  <w:marBottom w:val="0"/>
                  <w:divBdr>
                    <w:top w:val="none" w:sz="0" w:space="0" w:color="auto"/>
                    <w:left w:val="none" w:sz="0" w:space="0" w:color="auto"/>
                    <w:bottom w:val="none" w:sz="0" w:space="0" w:color="auto"/>
                    <w:right w:val="none" w:sz="0" w:space="0" w:color="auto"/>
                  </w:divBdr>
                  <w:divsChild>
                    <w:div w:id="1158303105">
                      <w:marLeft w:val="0"/>
                      <w:marRight w:val="0"/>
                      <w:marTop w:val="0"/>
                      <w:marBottom w:val="0"/>
                      <w:divBdr>
                        <w:top w:val="none" w:sz="0" w:space="0" w:color="auto"/>
                        <w:left w:val="none" w:sz="0" w:space="0" w:color="auto"/>
                        <w:bottom w:val="none" w:sz="0" w:space="0" w:color="auto"/>
                        <w:right w:val="none" w:sz="0" w:space="0" w:color="auto"/>
                      </w:divBdr>
                    </w:div>
                    <w:div w:id="209571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830075">
          <w:marLeft w:val="0"/>
          <w:marRight w:val="0"/>
          <w:marTop w:val="0"/>
          <w:marBottom w:val="0"/>
          <w:divBdr>
            <w:top w:val="none" w:sz="0" w:space="0" w:color="auto"/>
            <w:left w:val="none" w:sz="0" w:space="0" w:color="auto"/>
            <w:bottom w:val="none" w:sz="0" w:space="0" w:color="auto"/>
            <w:right w:val="none" w:sz="0" w:space="0" w:color="auto"/>
          </w:divBdr>
          <w:divsChild>
            <w:div w:id="858356327">
              <w:marLeft w:val="0"/>
              <w:marRight w:val="0"/>
              <w:marTop w:val="0"/>
              <w:marBottom w:val="0"/>
              <w:divBdr>
                <w:top w:val="none" w:sz="0" w:space="0" w:color="auto"/>
                <w:left w:val="none" w:sz="0" w:space="0" w:color="auto"/>
                <w:bottom w:val="none" w:sz="0" w:space="0" w:color="auto"/>
                <w:right w:val="none" w:sz="0" w:space="0" w:color="auto"/>
              </w:divBdr>
              <w:divsChild>
                <w:div w:id="1224562759">
                  <w:marLeft w:val="0"/>
                  <w:marRight w:val="0"/>
                  <w:marTop w:val="0"/>
                  <w:marBottom w:val="0"/>
                  <w:divBdr>
                    <w:top w:val="none" w:sz="0" w:space="0" w:color="auto"/>
                    <w:left w:val="none" w:sz="0" w:space="0" w:color="auto"/>
                    <w:bottom w:val="none" w:sz="0" w:space="0" w:color="auto"/>
                    <w:right w:val="none" w:sz="0" w:space="0" w:color="auto"/>
                  </w:divBdr>
                </w:div>
              </w:divsChild>
            </w:div>
            <w:div w:id="1972787507">
              <w:marLeft w:val="0"/>
              <w:marRight w:val="0"/>
              <w:marTop w:val="0"/>
              <w:marBottom w:val="0"/>
              <w:divBdr>
                <w:top w:val="none" w:sz="0" w:space="0" w:color="auto"/>
                <w:left w:val="none" w:sz="0" w:space="0" w:color="auto"/>
                <w:bottom w:val="none" w:sz="0" w:space="0" w:color="auto"/>
                <w:right w:val="none" w:sz="0" w:space="0" w:color="auto"/>
              </w:divBdr>
              <w:divsChild>
                <w:div w:id="725104493">
                  <w:marLeft w:val="0"/>
                  <w:marRight w:val="0"/>
                  <w:marTop w:val="0"/>
                  <w:marBottom w:val="0"/>
                  <w:divBdr>
                    <w:top w:val="none" w:sz="0" w:space="0" w:color="auto"/>
                    <w:left w:val="none" w:sz="0" w:space="0" w:color="auto"/>
                    <w:bottom w:val="none" w:sz="0" w:space="0" w:color="auto"/>
                    <w:right w:val="none" w:sz="0" w:space="0" w:color="auto"/>
                  </w:divBdr>
                  <w:divsChild>
                    <w:div w:id="1219243807">
                      <w:marLeft w:val="0"/>
                      <w:marRight w:val="0"/>
                      <w:marTop w:val="0"/>
                      <w:marBottom w:val="0"/>
                      <w:divBdr>
                        <w:top w:val="none" w:sz="0" w:space="0" w:color="auto"/>
                        <w:left w:val="none" w:sz="0" w:space="0" w:color="auto"/>
                        <w:bottom w:val="none" w:sz="0" w:space="0" w:color="auto"/>
                        <w:right w:val="none" w:sz="0" w:space="0" w:color="auto"/>
                      </w:divBdr>
                    </w:div>
                    <w:div w:id="13387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5965">
          <w:marLeft w:val="0"/>
          <w:marRight w:val="0"/>
          <w:marTop w:val="0"/>
          <w:marBottom w:val="0"/>
          <w:divBdr>
            <w:top w:val="none" w:sz="0" w:space="0" w:color="auto"/>
            <w:left w:val="none" w:sz="0" w:space="0" w:color="auto"/>
            <w:bottom w:val="none" w:sz="0" w:space="0" w:color="auto"/>
            <w:right w:val="none" w:sz="0" w:space="0" w:color="auto"/>
          </w:divBdr>
          <w:divsChild>
            <w:div w:id="1593204373">
              <w:marLeft w:val="0"/>
              <w:marRight w:val="0"/>
              <w:marTop w:val="0"/>
              <w:marBottom w:val="0"/>
              <w:divBdr>
                <w:top w:val="none" w:sz="0" w:space="0" w:color="auto"/>
                <w:left w:val="none" w:sz="0" w:space="0" w:color="auto"/>
                <w:bottom w:val="none" w:sz="0" w:space="0" w:color="auto"/>
                <w:right w:val="none" w:sz="0" w:space="0" w:color="auto"/>
              </w:divBdr>
              <w:divsChild>
                <w:div w:id="134876216">
                  <w:marLeft w:val="0"/>
                  <w:marRight w:val="0"/>
                  <w:marTop w:val="0"/>
                  <w:marBottom w:val="0"/>
                  <w:divBdr>
                    <w:top w:val="none" w:sz="0" w:space="0" w:color="auto"/>
                    <w:left w:val="none" w:sz="0" w:space="0" w:color="auto"/>
                    <w:bottom w:val="none" w:sz="0" w:space="0" w:color="auto"/>
                    <w:right w:val="none" w:sz="0" w:space="0" w:color="auto"/>
                  </w:divBdr>
                </w:div>
              </w:divsChild>
            </w:div>
            <w:div w:id="637303210">
              <w:marLeft w:val="0"/>
              <w:marRight w:val="0"/>
              <w:marTop w:val="0"/>
              <w:marBottom w:val="0"/>
              <w:divBdr>
                <w:top w:val="none" w:sz="0" w:space="0" w:color="auto"/>
                <w:left w:val="none" w:sz="0" w:space="0" w:color="auto"/>
                <w:bottom w:val="none" w:sz="0" w:space="0" w:color="auto"/>
                <w:right w:val="none" w:sz="0" w:space="0" w:color="auto"/>
              </w:divBdr>
              <w:divsChild>
                <w:div w:id="228735842">
                  <w:marLeft w:val="0"/>
                  <w:marRight w:val="0"/>
                  <w:marTop w:val="0"/>
                  <w:marBottom w:val="0"/>
                  <w:divBdr>
                    <w:top w:val="none" w:sz="0" w:space="0" w:color="auto"/>
                    <w:left w:val="none" w:sz="0" w:space="0" w:color="auto"/>
                    <w:bottom w:val="none" w:sz="0" w:space="0" w:color="auto"/>
                    <w:right w:val="none" w:sz="0" w:space="0" w:color="auto"/>
                  </w:divBdr>
                  <w:divsChild>
                    <w:div w:id="883176257">
                      <w:marLeft w:val="0"/>
                      <w:marRight w:val="0"/>
                      <w:marTop w:val="0"/>
                      <w:marBottom w:val="0"/>
                      <w:divBdr>
                        <w:top w:val="none" w:sz="0" w:space="0" w:color="auto"/>
                        <w:left w:val="none" w:sz="0" w:space="0" w:color="auto"/>
                        <w:bottom w:val="none" w:sz="0" w:space="0" w:color="auto"/>
                        <w:right w:val="none" w:sz="0" w:space="0" w:color="auto"/>
                      </w:divBdr>
                    </w:div>
                    <w:div w:id="14102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382098">
      <w:bodyDiv w:val="1"/>
      <w:marLeft w:val="0"/>
      <w:marRight w:val="0"/>
      <w:marTop w:val="0"/>
      <w:marBottom w:val="0"/>
      <w:divBdr>
        <w:top w:val="none" w:sz="0" w:space="0" w:color="auto"/>
        <w:left w:val="none" w:sz="0" w:space="0" w:color="auto"/>
        <w:bottom w:val="none" w:sz="0" w:space="0" w:color="auto"/>
        <w:right w:val="none" w:sz="0" w:space="0" w:color="auto"/>
      </w:divBdr>
      <w:divsChild>
        <w:div w:id="2061007664">
          <w:marLeft w:val="0"/>
          <w:marRight w:val="0"/>
          <w:marTop w:val="0"/>
          <w:marBottom w:val="0"/>
          <w:divBdr>
            <w:top w:val="none" w:sz="0" w:space="0" w:color="auto"/>
            <w:left w:val="none" w:sz="0" w:space="0" w:color="auto"/>
            <w:bottom w:val="none" w:sz="0" w:space="0" w:color="auto"/>
            <w:right w:val="none" w:sz="0" w:space="0" w:color="auto"/>
          </w:divBdr>
          <w:divsChild>
            <w:div w:id="5516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ms.studywill.net/Contents/2019/000376/index.html?wk=11&amp;th=01?isEnd=1" TargetMode="External"/><Relationship Id="rId13" Type="http://schemas.openxmlformats.org/officeDocument/2006/relationships/hyperlink" Target="http://lms.studywill.net/Contents/2019/000376/index.html?wk=11&amp;th=01?isEnd=1" TargetMode="External"/><Relationship Id="rId18" Type="http://schemas.openxmlformats.org/officeDocument/2006/relationships/hyperlink" Target="http://lms.studywill.net/Contents/2019/000376/index.html?wk=11&amp;th=01?isEnd=1" TargetMode="External"/><Relationship Id="rId26" Type="http://schemas.openxmlformats.org/officeDocument/2006/relationships/hyperlink" Target="http://lms.studywill.net/Contents/2019/000376/index.html?wk=11&amp;th=02?isEnd=1" TargetMode="External"/><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lms.studywill.net/Contents/2019/000376/index.html?wk=11&amp;th=01?isEnd=1" TargetMode="External"/><Relationship Id="rId34" Type="http://schemas.openxmlformats.org/officeDocument/2006/relationships/hyperlink" Target="http://lms.studywill.net/Contents/2019/000376/index.html?wk=11&amp;th=02?isEnd=1" TargetMode="External"/><Relationship Id="rId7" Type="http://schemas.openxmlformats.org/officeDocument/2006/relationships/endnotes" Target="endnotes.xml"/><Relationship Id="rId12" Type="http://schemas.openxmlformats.org/officeDocument/2006/relationships/hyperlink" Target="http://lms.studywill.net/Contents/2019/000376/index.html?wk=11&amp;th=01?isEnd=1" TargetMode="External"/><Relationship Id="rId17" Type="http://schemas.openxmlformats.org/officeDocument/2006/relationships/hyperlink" Target="http://lms.studywill.net/Contents/2019/000376/index.html?wk=11&amp;th=01?isEnd=1" TargetMode="External"/><Relationship Id="rId25" Type="http://schemas.openxmlformats.org/officeDocument/2006/relationships/hyperlink" Target="http://lms.studywill.net/Contents/2019/000376/index.html?wk=11&amp;th=02?isEnd=1" TargetMode="External"/><Relationship Id="rId33" Type="http://schemas.openxmlformats.org/officeDocument/2006/relationships/hyperlink" Target="http://lms.studywill.net/Contents/2019/000376/index.html?wk=11&amp;th=02?isEnd=1"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lms.studywill.net/Contents/2019/000376/index.html?wk=11&amp;th=01?isEnd=1" TargetMode="External"/><Relationship Id="rId20" Type="http://schemas.openxmlformats.org/officeDocument/2006/relationships/hyperlink" Target="http://lms.studywill.net/Contents/2019/000376/index.html?wk=11&amp;th=01?isEnd=1" TargetMode="External"/><Relationship Id="rId29" Type="http://schemas.openxmlformats.org/officeDocument/2006/relationships/hyperlink" Target="http://lms.studywill.net/Contents/2019/000376/index.html?wk=11&amp;th=02?isEnd=1"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lms.studywill.net/Contents/2019/000376/index.html?wk=11&amp;th=01?isEnd=1" TargetMode="External"/><Relationship Id="rId24" Type="http://schemas.openxmlformats.org/officeDocument/2006/relationships/hyperlink" Target="http://lms.studywill.net/Contents/2019/000376/index.html?wk=11&amp;th=02?isEnd=1" TargetMode="External"/><Relationship Id="rId32" Type="http://schemas.openxmlformats.org/officeDocument/2006/relationships/hyperlink" Target="http://lms.studywill.net/Contents/2019/000376/index.html?wk=11&amp;th=02?isEnd=1" TargetMode="External"/><Relationship Id="rId37" Type="http://schemas.openxmlformats.org/officeDocument/2006/relationships/hyperlink" Target="http://lms.studywill.net/Contents/2019/000376/index.html?wk=11&amp;th=02?isEnd=1" TargetMode="External"/><Relationship Id="rId5" Type="http://schemas.openxmlformats.org/officeDocument/2006/relationships/webSettings" Target="webSettings.xml"/><Relationship Id="rId15" Type="http://schemas.openxmlformats.org/officeDocument/2006/relationships/hyperlink" Target="http://lms.studywill.net/Contents/2019/000376/index.html?wk=11&amp;th=01?isEnd=1" TargetMode="External"/><Relationship Id="rId23" Type="http://schemas.openxmlformats.org/officeDocument/2006/relationships/hyperlink" Target="http://lms.studywill.net/Contents/2019/000376/index.html?wk=11&amp;th=02?isEnd=1" TargetMode="External"/><Relationship Id="rId28" Type="http://schemas.openxmlformats.org/officeDocument/2006/relationships/hyperlink" Target="http://lms.studywill.net/Contents/2019/000376/index.html?wk=11&amp;th=02?isEnd=1" TargetMode="External"/><Relationship Id="rId36" Type="http://schemas.openxmlformats.org/officeDocument/2006/relationships/hyperlink" Target="http://lms.studywill.net/Contents/2019/000376/index.html?wk=11&amp;th=02?isEnd=1" TargetMode="External"/><Relationship Id="rId10" Type="http://schemas.openxmlformats.org/officeDocument/2006/relationships/hyperlink" Target="http://lms.studywill.net/Contents/2019/000376/index.html?wk=11&amp;th=01?isEnd=1" TargetMode="External"/><Relationship Id="rId19" Type="http://schemas.openxmlformats.org/officeDocument/2006/relationships/hyperlink" Target="http://lms.studywill.net/Contents/2019/000376/index.html?wk=11&amp;th=01?isEnd=1" TargetMode="External"/><Relationship Id="rId31" Type="http://schemas.openxmlformats.org/officeDocument/2006/relationships/hyperlink" Target="http://lms.studywill.net/Contents/2019/000376/index.html?wk=11&amp;th=02?isEnd=1" TargetMode="External"/><Relationship Id="rId4" Type="http://schemas.openxmlformats.org/officeDocument/2006/relationships/settings" Target="settings.xml"/><Relationship Id="rId9" Type="http://schemas.openxmlformats.org/officeDocument/2006/relationships/hyperlink" Target="http://lms.studywill.net/Contents/2019/000376/index.html?wk=11&amp;th=01?isEnd=1" TargetMode="External"/><Relationship Id="rId14" Type="http://schemas.openxmlformats.org/officeDocument/2006/relationships/hyperlink" Target="http://lms.studywill.net/Contents/2019/000376/index.html?wk=11&amp;th=01?isEnd=1" TargetMode="External"/><Relationship Id="rId22" Type="http://schemas.openxmlformats.org/officeDocument/2006/relationships/hyperlink" Target="http://lms.studywill.net/Contents/2019/000376/index.html?wk=11&amp;th=01?isEnd=1" TargetMode="External"/><Relationship Id="rId27" Type="http://schemas.openxmlformats.org/officeDocument/2006/relationships/hyperlink" Target="http://lms.studywill.net/Contents/2019/000376/index.html?wk=11&amp;th=02?isEnd=1" TargetMode="External"/><Relationship Id="rId30" Type="http://schemas.openxmlformats.org/officeDocument/2006/relationships/hyperlink" Target="http://lms.studywill.net/Contents/2019/000376/index.html?wk=11&amp;th=02?isEnd=1" TargetMode="External"/><Relationship Id="rId35" Type="http://schemas.openxmlformats.org/officeDocument/2006/relationships/hyperlink" Target="http://lms.studywill.net/Contents/2019/000376/index.html?wk=11&amp;th=02?isEnd=1"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1276</Words>
  <Characters>7276</Characters>
  <Application>Microsoft Office Word</Application>
  <DocSecurity>0</DocSecurity>
  <Lines>60</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dc:creator>
  <cp:lastModifiedBy>kim</cp:lastModifiedBy>
  <cp:revision>23</cp:revision>
  <dcterms:created xsi:type="dcterms:W3CDTF">2020-12-28T12:28:00Z</dcterms:created>
  <dcterms:modified xsi:type="dcterms:W3CDTF">2021-02-28T04:25:00Z</dcterms:modified>
</cp:coreProperties>
</file>