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8841F7">
      <w:pPr>
        <w:rPr>
          <w:szCs w:val="20"/>
        </w:rPr>
      </w:pPr>
      <w:r>
        <w:rPr>
          <w:rFonts w:hint="eastAsia"/>
          <w:szCs w:val="20"/>
        </w:rPr>
        <w:t>5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Style w:val="click"/>
          <w:rFonts w:hint="eastAsia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8841F7">
        <w:rPr>
          <w:rStyle w:val="click"/>
        </w:rPr>
        <w:t>교수설계모형</w:t>
      </w:r>
      <w:r w:rsidR="008841F7">
        <w:rPr>
          <w:rStyle w:val="click"/>
          <w:rFonts w:hint="eastAsia"/>
        </w:rPr>
        <w:t xml:space="preserve">, </w:t>
      </w:r>
      <w:r w:rsidR="008841F7">
        <w:rPr>
          <w:rStyle w:val="click"/>
        </w:rPr>
        <w:t>요구조사</w:t>
      </w:r>
      <w:r w:rsidR="008841F7">
        <w:rPr>
          <w:rStyle w:val="click"/>
          <w:rFonts w:hint="eastAsia"/>
        </w:rPr>
        <w:t xml:space="preserve">, </w:t>
      </w:r>
      <w:r w:rsidR="008841F7">
        <w:rPr>
          <w:rStyle w:val="click"/>
        </w:rPr>
        <w:t>인적자원개발 프로세스</w:t>
      </w:r>
    </w:p>
    <w:p w:rsidR="008841F7" w:rsidRDefault="008841F7" w:rsidP="008841F7">
      <w:pPr>
        <w:pStyle w:val="a3"/>
      </w:pPr>
      <w:r>
        <w:rPr>
          <w:rFonts w:hint="eastAsia"/>
        </w:rPr>
        <w:t xml:space="preserve">Q1. </w:t>
      </w:r>
      <w:r>
        <w:t>교수체계개발모형(ISD)의 프로세스 순서 중 바른 것은?</w:t>
      </w:r>
    </w:p>
    <w:p w:rsidR="008841F7" w:rsidRDefault="008841F7" w:rsidP="008841F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설계 → 분석 → 개발 → 실행 → 평가</w:t>
        </w:r>
      </w:hyperlink>
    </w:p>
    <w:p w:rsidR="008841F7" w:rsidRPr="008841F7" w:rsidRDefault="008841F7" w:rsidP="008841F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8841F7">
          <w:rPr>
            <w:rStyle w:val="a4"/>
            <w:color w:val="FF0000"/>
          </w:rPr>
          <w:t>분석 → 설계 → 개발 → 실행 → 평가</w:t>
        </w:r>
      </w:hyperlink>
    </w:p>
    <w:p w:rsidR="008841F7" w:rsidRDefault="008841F7" w:rsidP="008841F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분석 → 개발 → 설계 → 실행 → 평가</w:t>
        </w:r>
      </w:hyperlink>
    </w:p>
    <w:p w:rsidR="008841F7" w:rsidRDefault="008841F7" w:rsidP="008841F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평가 → 설계 → 분석 → 개발 → 실행</w:t>
        </w:r>
      </w:hyperlink>
    </w:p>
    <w:p w:rsidR="008841F7" w:rsidRDefault="008841F7" w:rsidP="008841F7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분석 → 설계 → 평가 → 개발 → 실행</w:t>
        </w:r>
      </w:hyperlink>
    </w:p>
    <w:p w:rsidR="008841F7" w:rsidRDefault="008841F7" w:rsidP="008841F7">
      <w:pPr>
        <w:pStyle w:val="a3"/>
        <w:ind w:left="720"/>
      </w:pPr>
      <w:r>
        <w:t>ISD모형은 철학적 배경의 요구분석 → (해결대안선정) → 교육목표, 방법, 매체의 설계 → 개발 → 실행 → 평가 순으로 이루어진다.</w:t>
      </w:r>
    </w:p>
    <w:p w:rsidR="008841F7" w:rsidRDefault="008841F7" w:rsidP="008841F7">
      <w:pPr>
        <w:pStyle w:val="num2"/>
      </w:pPr>
      <w:r>
        <w:rPr>
          <w:rFonts w:hint="eastAsia"/>
        </w:rPr>
        <w:t xml:space="preserve">Q2. </w:t>
      </w:r>
      <w:r>
        <w:t>자료조사기법 중 Alex Osborn이 개발하였고 집단의 효과를 살리고 아이디어개발을 위한 창의적 분위기를 제공하는 데에 목적을 둔 기법은?</w:t>
      </w:r>
    </w:p>
    <w:p w:rsidR="008841F7" w:rsidRDefault="008841F7" w:rsidP="008841F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델파이 기법</w:t>
        </w:r>
      </w:hyperlink>
    </w:p>
    <w:p w:rsidR="008841F7" w:rsidRDefault="008841F7" w:rsidP="008841F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2번" w:history="1">
        <w:r>
          <w:rPr>
            <w:rStyle w:val="a4"/>
          </w:rPr>
          <w:t>비판적 문제추적 기법</w:t>
        </w:r>
      </w:hyperlink>
    </w:p>
    <w:p w:rsidR="008841F7" w:rsidRDefault="008841F7" w:rsidP="008841F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면접법</w:t>
        </w:r>
      </w:hyperlink>
    </w:p>
    <w:p w:rsidR="008841F7" w:rsidRPr="008841F7" w:rsidRDefault="008841F7" w:rsidP="008841F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" w:tooltip="보기4번" w:history="1">
        <w:r w:rsidRPr="008841F7">
          <w:rPr>
            <w:rStyle w:val="a4"/>
            <w:color w:val="FF0000"/>
          </w:rPr>
          <w:t>브레인스토밍</w:t>
        </w:r>
      </w:hyperlink>
    </w:p>
    <w:p w:rsidR="008841F7" w:rsidRDefault="008841F7" w:rsidP="008841F7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구조적인 관찰</w:t>
        </w:r>
      </w:hyperlink>
    </w:p>
    <w:p w:rsidR="008841F7" w:rsidRDefault="008841F7" w:rsidP="008841F7">
      <w:pPr>
        <w:pStyle w:val="a3"/>
        <w:ind w:left="720"/>
      </w:pPr>
      <w:proofErr w:type="spellStart"/>
      <w:r>
        <w:t>브레인스토밍의</w:t>
      </w:r>
      <w:proofErr w:type="spellEnd"/>
      <w:r>
        <w:t xml:space="preserve"> 5대원칙은 “1. 남의 의견에 편승하라 2. 판단을 보류하라 3. 질문보다 양을 목적으로 하라 4. 자유분방하게 생각하라 5. 남의 말문을 차단하지 말라” 이러한 원칙들로 개인의 창의적인 아이디어를 도출하는 기법으로 사용하고 있다.</w:t>
      </w:r>
    </w:p>
    <w:p w:rsidR="008841F7" w:rsidRDefault="008841F7" w:rsidP="008841F7">
      <w:pPr>
        <w:pStyle w:val="num3"/>
      </w:pPr>
      <w:r>
        <w:rPr>
          <w:rFonts w:hint="eastAsia"/>
        </w:rPr>
        <w:t xml:space="preserve">Q3. </w:t>
      </w:r>
      <w:r>
        <w:t>요구조사결과보고 중 P/T보고의 장점이 아닌 것은?</w:t>
      </w:r>
    </w:p>
    <w:p w:rsidR="008841F7" w:rsidRDefault="008841F7" w:rsidP="008841F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직접적인 반응을 얻을 수 있다.</w:t>
        </w:r>
      </w:hyperlink>
    </w:p>
    <w:p w:rsidR="008841F7" w:rsidRPr="008841F7" w:rsidRDefault="008841F7" w:rsidP="008841F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2번" w:history="1">
        <w:r w:rsidRPr="008841F7">
          <w:rPr>
            <w:rStyle w:val="a4"/>
            <w:color w:val="FF0000"/>
          </w:rPr>
          <w:t>자세한 정보를 제시할 수 있다.</w:t>
        </w:r>
      </w:hyperlink>
    </w:p>
    <w:p w:rsidR="008841F7" w:rsidRDefault="008841F7" w:rsidP="008841F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고위층의 접근할 기회를 획득할 수 있다.</w:t>
        </w:r>
      </w:hyperlink>
    </w:p>
    <w:p w:rsidR="008841F7" w:rsidRDefault="008841F7" w:rsidP="008841F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조치를 위한 위임을 획득할 수 있다.</w:t>
        </w:r>
      </w:hyperlink>
    </w:p>
    <w:p w:rsidR="008841F7" w:rsidRDefault="008841F7" w:rsidP="008841F7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자원을 확보할 수 있다.</w:t>
        </w:r>
      </w:hyperlink>
    </w:p>
    <w:p w:rsidR="008841F7" w:rsidRDefault="008841F7" w:rsidP="008841F7">
      <w:pPr>
        <w:pStyle w:val="a3"/>
        <w:ind w:left="720"/>
      </w:pPr>
      <w:r>
        <w:t>자세한 정보 제시는 보고서로 보고할 경우의 장점이다.</w:t>
      </w:r>
    </w:p>
    <w:p w:rsidR="008841F7" w:rsidRDefault="008841F7" w:rsidP="008841F7">
      <w:pPr>
        <w:pStyle w:val="2"/>
      </w:pPr>
      <w:r>
        <w:t>1. 교수설계모형</w:t>
      </w:r>
    </w:p>
    <w:p w:rsidR="008841F7" w:rsidRDefault="008841F7" w:rsidP="008841F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교수체계개발모형(ISD: Instructional System Development)</w:t>
      </w:r>
    </w:p>
    <w:p w:rsidR="008841F7" w:rsidRDefault="008841F7" w:rsidP="008841F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- 주의, 철학적 배경에 의해 요구분석 →해결대안 선정 → 실행을 위한 교육목표, 방법, 매체 설계, 개발, 실행 →그 결과를 평가</w:t>
      </w:r>
    </w:p>
    <w:p w:rsidR="008841F7" w:rsidRDefault="008841F7" w:rsidP="008841F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ISD의 </w:t>
      </w:r>
      <w:proofErr w:type="gramStart"/>
      <w:r>
        <w:t>프로세스 :</w:t>
      </w:r>
      <w:proofErr w:type="gramEnd"/>
      <w:r>
        <w:t xml:space="preserve"> 분석 → 설계 → 개발 → 실행 → 평가</w:t>
      </w:r>
    </w:p>
    <w:p w:rsidR="008841F7" w:rsidRDefault="008841F7" w:rsidP="008841F7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Brookfield의 수정모형의 4단계</w:t>
      </w:r>
    </w:p>
    <w:p w:rsidR="008841F7" w:rsidRDefault="008841F7" w:rsidP="008841F7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(1) 조사단계, (2) 설계단계, (3) 실행단계, (4) 평가단계</w:t>
      </w:r>
    </w:p>
    <w:p w:rsidR="008841F7" w:rsidRDefault="008841F7" w:rsidP="008841F7">
      <w:pPr>
        <w:pStyle w:val="2"/>
      </w:pPr>
      <w:r>
        <w:t>2. 인적자원개발의 요구조사</w:t>
      </w:r>
    </w:p>
    <w:p w:rsidR="008841F7" w:rsidRDefault="008841F7" w:rsidP="008841F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HRD요구조사의 개념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요구조사는 요구와 관련된 조직의 문제점을 해소하기 위한 방법을 찾는 데 목적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요구조사을</w:t>
      </w:r>
      <w:proofErr w:type="spellEnd"/>
      <w:r>
        <w:t xml:space="preserve"> 실시함으로써 교육프로그램을 개발하기 위한 기본방향, 교육내용, 교육방법, 다양한 관련 문제점 등에 대한 정보를 획득할 수 있음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HRD프로그램을 개발하기 위한 일련의 체계화된 절차와 방법으로 일반적으로 분석, 설계, 개발, 실행, 평가의 절차가 포함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현재 상태(what it is)와 바람직한 상태(what should be) 간의 격차</w:t>
      </w:r>
    </w:p>
    <w:p w:rsidR="008841F7" w:rsidRDefault="008841F7" w:rsidP="008841F7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조사가 이루어지는 2가지 수준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모니터 단계</w:t>
      </w:r>
    </w:p>
    <w:p w:rsidR="008841F7" w:rsidRDefault="008841F7" w:rsidP="008841F7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외부환경 </w:t>
      </w:r>
      <w:proofErr w:type="gramStart"/>
      <w:r>
        <w:t>분석 :</w:t>
      </w:r>
      <w:proofErr w:type="gramEnd"/>
      <w:r>
        <w:t xml:space="preserve"> 외부환경은 주로 전략적 계획을 통해 </w:t>
      </w:r>
      <w:proofErr w:type="spellStart"/>
      <w:r>
        <w:t>모니터할</w:t>
      </w:r>
      <w:proofErr w:type="spellEnd"/>
      <w:r>
        <w:t xml:space="preserve"> 수 있음</w:t>
      </w:r>
    </w:p>
    <w:p w:rsidR="008841F7" w:rsidRDefault="008841F7" w:rsidP="008841F7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내부환경 </w:t>
      </w:r>
      <w:proofErr w:type="gramStart"/>
      <w:r>
        <w:t>분석 :</w:t>
      </w:r>
      <w:proofErr w:type="gramEnd"/>
      <w:r>
        <w:t xml:space="preserve"> 조직내부환경은 다양한 정보시스템들에 </w:t>
      </w:r>
      <w:proofErr w:type="spellStart"/>
      <w:r>
        <w:t>접근함으로서</w:t>
      </w:r>
      <w:proofErr w:type="spellEnd"/>
      <w:r>
        <w:t xml:space="preserve"> </w:t>
      </w:r>
      <w:proofErr w:type="spellStart"/>
      <w:r>
        <w:t>모니터할</w:t>
      </w:r>
      <w:proofErr w:type="spellEnd"/>
      <w:r>
        <w:t xml:space="preserve"> 수 있음</w:t>
      </w:r>
    </w:p>
    <w:p w:rsidR="008841F7" w:rsidRDefault="008841F7" w:rsidP="008841F7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조사단계 :</w:t>
      </w:r>
      <w:proofErr w:type="gramEnd"/>
      <w:r>
        <w:t xml:space="preserve"> ① 자료 수집, ② 자료 분석</w:t>
      </w:r>
    </w:p>
    <w:p w:rsidR="008841F7" w:rsidRDefault="008841F7" w:rsidP="008841F7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분석기법은 조사된 정보를 많은 구성 부분들로 분해하는 데 사용됨</w:t>
      </w:r>
    </w:p>
    <w:p w:rsidR="008841F7" w:rsidRDefault="008841F7" w:rsidP="008841F7">
      <w:pPr>
        <w:widowControl/>
        <w:numPr>
          <w:ilvl w:val="2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부분들에 의해 나타나는 교육훈련이 얼마나 생산프로세스나 또는 서비스 프로세스에 적합한지 확인</w:t>
      </w:r>
    </w:p>
    <w:p w:rsidR="008841F7" w:rsidRDefault="008841F7" w:rsidP="008841F7">
      <w:pPr>
        <w:pStyle w:val="2"/>
      </w:pPr>
      <w:r>
        <w:t>3. 인적자원개발 요구조사의 프로세스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HRDNI 프로젝트 구성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HRDNI 실행계획 수립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정보수집 및 분석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수행문제의 원인에 대한 심층적 분석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</w:p>
    <w:tbl>
      <w:tblPr>
        <w:tblW w:w="4900" w:type="pct"/>
        <w:tblCellSpacing w:w="0" w:type="dxa"/>
        <w:tblInd w:w="8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9"/>
        <w:gridCol w:w="4570"/>
      </w:tblGrid>
      <w:tr w:rsidR="008841F7" w:rsidTr="008841F7">
        <w:trPr>
          <w:tblCellSpacing w:w="0" w:type="dxa"/>
        </w:trPr>
        <w:tc>
          <w:tcPr>
            <w:tcW w:w="2500" w:type="pct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수행문제의 원인</w:t>
            </w:r>
          </w:p>
        </w:tc>
        <w:tc>
          <w:tcPr>
            <w:tcW w:w="0" w:type="auto"/>
            <w:shd w:val="clear" w:color="auto" w:fill="4F81BD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b/>
                <w:bCs/>
                <w:color w:val="FFFFFF"/>
                <w:sz w:val="23"/>
                <w:szCs w:val="23"/>
              </w:rPr>
            </w:pPr>
            <w:r>
              <w:rPr>
                <w:b/>
                <w:bCs/>
                <w:color w:val="FFFFFF"/>
                <w:sz w:val="23"/>
                <w:szCs w:val="23"/>
              </w:rPr>
              <w:t>그 처방</w:t>
            </w:r>
          </w:p>
        </w:tc>
      </w:tr>
      <w:tr w:rsidR="008841F7" w:rsidTr="008841F7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지식/기능/능력의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교육훈련</w:t>
            </w:r>
          </w:p>
        </w:tc>
      </w:tr>
      <w:tr w:rsidR="008841F7" w:rsidTr="008841F7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lastRenderedPageBreak/>
              <w:t>동기의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동기체제의 재조명</w:t>
            </w:r>
          </w:p>
        </w:tc>
      </w:tr>
      <w:tr w:rsidR="008841F7" w:rsidTr="008841F7">
        <w:trPr>
          <w:trHeight w:val="345"/>
          <w:tblCellSpacing w:w="0" w:type="dxa"/>
        </w:trPr>
        <w:tc>
          <w:tcPr>
            <w:tcW w:w="2500" w:type="pct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환경여건의 결함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E9EDF4"/>
            <w:vAlign w:val="center"/>
            <w:hideMark/>
          </w:tcPr>
          <w:p w:rsidR="008841F7" w:rsidRDefault="008841F7">
            <w:pPr>
              <w:spacing w:before="300" w:after="300"/>
              <w:jc w:val="center"/>
              <w:rPr>
                <w:rFonts w:ascii="굴림" w:eastAsia="굴림" w:hAnsi="굴림" w:cs="굴림"/>
                <w:szCs w:val="20"/>
              </w:rPr>
            </w:pPr>
            <w:r>
              <w:rPr>
                <w:szCs w:val="20"/>
              </w:rPr>
              <w:t>환경여건/작업조건 개선</w:t>
            </w:r>
          </w:p>
        </w:tc>
      </w:tr>
    </w:tbl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3"/>
          <w:szCs w:val="23"/>
        </w:rPr>
      </w:pPr>
      <w:r>
        <w:rPr>
          <w:sz w:val="23"/>
          <w:szCs w:val="23"/>
        </w:rPr>
        <w:t xml:space="preserve">- 수행문제의 </w:t>
      </w:r>
      <w:proofErr w:type="gramStart"/>
      <w:r>
        <w:rPr>
          <w:sz w:val="23"/>
          <w:szCs w:val="23"/>
        </w:rPr>
        <w:t>원인 :</w:t>
      </w:r>
      <w:proofErr w:type="gramEnd"/>
      <w:r>
        <w:rPr>
          <w:sz w:val="23"/>
          <w:szCs w:val="23"/>
        </w:rPr>
        <w:t xml:space="preserve"> J. </w:t>
      </w:r>
      <w:proofErr w:type="spellStart"/>
      <w:proofErr w:type="gramStart"/>
      <w:r>
        <w:rPr>
          <w:sz w:val="23"/>
          <w:szCs w:val="23"/>
        </w:rPr>
        <w:t>Harless</w:t>
      </w:r>
      <w:proofErr w:type="spellEnd"/>
      <w:r>
        <w:rPr>
          <w:sz w:val="23"/>
          <w:szCs w:val="23"/>
        </w:rPr>
        <w:t xml:space="preserve"> :</w:t>
      </w:r>
      <w:proofErr w:type="gramEnd"/>
      <w:r>
        <w:rPr>
          <w:sz w:val="23"/>
          <w:szCs w:val="23"/>
        </w:rPr>
        <w:t xml:space="preserve"> 지식의 결여, 동기·인센티브의 결여, 환경적 원인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sz w:val="24"/>
          <w:szCs w:val="24"/>
        </w:rPr>
      </w:pPr>
      <w:r>
        <w:t>5) 원인에 대한 해결책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우선순위 선택</w:t>
      </w:r>
    </w:p>
    <w:p w:rsidR="008841F7" w:rsidRDefault="008841F7" w:rsidP="008841F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(1) </w:t>
      </w:r>
      <w:proofErr w:type="gramStart"/>
      <w:r>
        <w:t>우선순위 :</w:t>
      </w:r>
      <w:proofErr w:type="gramEnd"/>
      <w:r>
        <w:t xml:space="preserve"> 교육훈련에의 투자가 최상의 편익을 보장하도록</w:t>
      </w:r>
    </w:p>
    <w:p w:rsidR="008841F7" w:rsidRDefault="008841F7" w:rsidP="008841F7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(2) 우선순위 </w:t>
      </w:r>
      <w:proofErr w:type="gramStart"/>
      <w:r>
        <w:t>노력 :</w:t>
      </w:r>
      <w:proofErr w:type="gramEnd"/>
      <w:r>
        <w:t xml:space="preserve"> ① From important things(중요한 것부터), ② Urgent (긴급한 것 순으로)</w:t>
      </w:r>
    </w:p>
    <w:p w:rsidR="008841F7" w:rsidRDefault="008841F7" w:rsidP="008841F7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7) 결과의 보고</w:t>
      </w:r>
    </w:p>
    <w:p w:rsidR="008841F7" w:rsidRPr="008841F7" w:rsidRDefault="008841F7">
      <w:pPr>
        <w:rPr>
          <w:szCs w:val="20"/>
        </w:rPr>
      </w:pPr>
    </w:p>
    <w:p w:rsidR="006D55C4" w:rsidRDefault="006D55C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2교시 학습 키워드 </w:t>
      </w:r>
      <w:r w:rsidR="006D55C4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6D55C4">
        <w:rPr>
          <w:rFonts w:hint="eastAsia"/>
          <w:szCs w:val="20"/>
        </w:rPr>
        <w:t>출발점 행동, 사정측정, 학습이벤트</w:t>
      </w:r>
    </w:p>
    <w:p w:rsidR="008841F7" w:rsidRPr="008841F7" w:rsidRDefault="008841F7" w:rsidP="008841F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내용과 방법을 선정하기 위해 이론적 근거를 제시하면서 교육훈련 설계의 출발점이다.</w:t>
      </w:r>
    </w:p>
    <w:p w:rsidR="008841F7" w:rsidRPr="008841F7" w:rsidRDefault="008841F7" w:rsidP="008841F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목표는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설계를 위한 항로표시이다.</w:t>
      </w:r>
    </w:p>
    <w:p w:rsidR="005262A7" w:rsidRDefault="008841F7" w:rsidP="008841F7">
      <w:pPr>
        <w:rPr>
          <w:rFonts w:hint="eastAsia"/>
          <w:szCs w:val="20"/>
        </w:rPr>
      </w:pPr>
      <w:proofErr w:type="gramStart"/>
      <w:r w:rsidRPr="008841F7">
        <w:rPr>
          <w:rFonts w:ascii="굴림" w:eastAsia="굴림" w:hAnsi="Symbol" w:cs="굴림"/>
          <w:kern w:val="0"/>
          <w:sz w:val="24"/>
          <w:szCs w:val="24"/>
        </w:rPr>
        <w:t></w:t>
      </w:r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 학습자들의</w:t>
      </w:r>
      <w:proofErr w:type="gramEnd"/>
      <w:r w:rsidRPr="008841F7">
        <w:rPr>
          <w:rFonts w:ascii="굴림" w:eastAsia="굴림" w:hAnsi="굴림" w:cs="굴림"/>
          <w:kern w:val="0"/>
          <w:sz w:val="24"/>
          <w:szCs w:val="24"/>
        </w:rPr>
        <w:t xml:space="preserve"> 관점에서 목표를 알고 있다면 그들은 학습프로세스에서 주인의식을 가지고 그들의 활동을 가지고 조직하고 지휘할 수 있다.</w:t>
      </w:r>
    </w:p>
    <w:p w:rsidR="006D55C4" w:rsidRDefault="006D55C4" w:rsidP="006D55C4">
      <w:pPr>
        <w:pStyle w:val="a3"/>
      </w:pPr>
      <w:r>
        <w:rPr>
          <w:rFonts w:hint="eastAsia"/>
        </w:rPr>
        <w:t xml:space="preserve">Q1. </w:t>
      </w:r>
      <w:r>
        <w:t>학습목표설정 시 최종행동에 용어로 적당하지 않은 것은?</w:t>
      </w:r>
    </w:p>
    <w:p w:rsidR="006D55C4" w:rsidRDefault="006D55C4" w:rsidP="006D55C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해결하다.</w:t>
        </w:r>
      </w:hyperlink>
    </w:p>
    <w:p w:rsidR="006D55C4" w:rsidRPr="006D55C4" w:rsidRDefault="006D55C4" w:rsidP="006D55C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6D55C4">
          <w:rPr>
            <w:rStyle w:val="a4"/>
            <w:color w:val="FF0000"/>
          </w:rPr>
          <w:t>이해하다.</w:t>
        </w:r>
      </w:hyperlink>
    </w:p>
    <w:p w:rsidR="006D55C4" w:rsidRDefault="006D55C4" w:rsidP="006D55C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구성하다.</w:t>
        </w:r>
      </w:hyperlink>
    </w:p>
    <w:p w:rsidR="006D55C4" w:rsidRDefault="006D55C4" w:rsidP="006D55C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설명하다.</w:t>
        </w:r>
      </w:hyperlink>
    </w:p>
    <w:p w:rsidR="006D55C4" w:rsidRDefault="006D55C4" w:rsidP="006D55C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제시하다.</w:t>
        </w:r>
      </w:hyperlink>
    </w:p>
    <w:p w:rsidR="006D55C4" w:rsidRDefault="006D55C4" w:rsidP="006D55C4">
      <w:pPr>
        <w:pStyle w:val="a3"/>
        <w:ind w:left="720"/>
      </w:pPr>
      <w:r>
        <w:t>최종행동용어로 적당하지 않은 단어는 깨닫다, 알다, 이해하다, 평가하다, 생각하다, 파악하다 이다.</w:t>
      </w:r>
    </w:p>
    <w:p w:rsidR="006D55C4" w:rsidRDefault="006D55C4" w:rsidP="006D55C4">
      <w:pPr>
        <w:pStyle w:val="num2"/>
      </w:pPr>
      <w:r>
        <w:rPr>
          <w:rFonts w:hint="eastAsia"/>
        </w:rPr>
        <w:t xml:space="preserve">Q2. </w:t>
      </w:r>
      <w:r>
        <w:t xml:space="preserve">학습이벤트 설계에서 </w:t>
      </w:r>
      <w:proofErr w:type="spellStart"/>
      <w:r>
        <w:t>콘텐츠</w:t>
      </w:r>
      <w:proofErr w:type="spellEnd"/>
      <w:r>
        <w:t xml:space="preserve"> </w:t>
      </w:r>
      <w:proofErr w:type="spellStart"/>
      <w:r>
        <w:t>배열순으로</w:t>
      </w:r>
      <w:proofErr w:type="spellEnd"/>
      <w:r>
        <w:t xml:space="preserve"> 적당하지 않은 것은?</w:t>
      </w:r>
    </w:p>
    <w:p w:rsidR="006D55C4" w:rsidRDefault="006D55C4" w:rsidP="006D55C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아는 것 → 모르는 것</w:t>
        </w:r>
      </w:hyperlink>
    </w:p>
    <w:p w:rsidR="006D55C4" w:rsidRPr="006D55C4" w:rsidRDefault="006D55C4" w:rsidP="006D55C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2번" w:history="1">
        <w:r w:rsidRPr="006D55C4">
          <w:rPr>
            <w:rStyle w:val="a4"/>
            <w:color w:val="FF0000"/>
          </w:rPr>
          <w:t>추상적 → 구체적</w:t>
        </w:r>
      </w:hyperlink>
    </w:p>
    <w:p w:rsidR="006D55C4" w:rsidRDefault="006D55C4" w:rsidP="006D55C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일반적 → 특수한</w:t>
        </w:r>
      </w:hyperlink>
    </w:p>
    <w:p w:rsidR="006D55C4" w:rsidRDefault="006D55C4" w:rsidP="006D55C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4번" w:history="1">
        <w:r>
          <w:rPr>
            <w:rStyle w:val="a4"/>
          </w:rPr>
          <w:t>단순한 → 복잡한</w:t>
        </w:r>
      </w:hyperlink>
    </w:p>
    <w:p w:rsidR="006D55C4" w:rsidRDefault="006D55C4" w:rsidP="006D55C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개괄적 → 자세한</w:t>
        </w:r>
      </w:hyperlink>
    </w:p>
    <w:p w:rsidR="006D55C4" w:rsidRDefault="006D55C4" w:rsidP="006D55C4">
      <w:pPr>
        <w:pStyle w:val="a3"/>
        <w:ind w:left="720"/>
      </w:pPr>
      <w:proofErr w:type="spellStart"/>
      <w:r>
        <w:t>콘텐츠의</w:t>
      </w:r>
      <w:proofErr w:type="spellEnd"/>
      <w:r>
        <w:t xml:space="preserve"> 배열순서는 아는 것에서 모르는 것, 구체적인 것에서 추상적인 것, 일반적인 것에서 특수한 것, 관찰에서 추리, 단순한 것에서 복잡한 것, 개괄적인 것에서 자세한 것의 순으로 배열한다.</w:t>
      </w:r>
    </w:p>
    <w:p w:rsidR="006D55C4" w:rsidRDefault="006D55C4" w:rsidP="006D55C4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빠르고 효과적으로 학습자가 학습하기 위한 사항과 거리가 먼 것은?</w:t>
      </w:r>
    </w:p>
    <w:p w:rsidR="006D55C4" w:rsidRDefault="006D55C4" w:rsidP="006D55C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기존의 지식, 기술, 태도로부터 시작</w:t>
        </w:r>
      </w:hyperlink>
    </w:p>
    <w:p w:rsidR="006D55C4" w:rsidRDefault="006D55C4" w:rsidP="006D55C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피드백은 실습에 뒤이어 실시</w:t>
        </w:r>
      </w:hyperlink>
    </w:p>
    <w:p w:rsidR="006D55C4" w:rsidRPr="006D55C4" w:rsidRDefault="006D55C4" w:rsidP="006D55C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" w:tooltip="보기3번" w:history="1">
        <w:r w:rsidRPr="006D55C4">
          <w:rPr>
            <w:rStyle w:val="a4"/>
            <w:color w:val="FF0000"/>
          </w:rPr>
          <w:t>소집단이나 개인활동은 오전에 실시</w:t>
        </w:r>
      </w:hyperlink>
    </w:p>
    <w:p w:rsidR="006D55C4" w:rsidRDefault="006D55C4" w:rsidP="006D55C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조언은 실습에 뒤이어 지식과 기술에 연결해서 실시</w:t>
        </w:r>
      </w:hyperlink>
    </w:p>
    <w:p w:rsidR="006D55C4" w:rsidRDefault="006D55C4" w:rsidP="006D55C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5번" w:history="1">
        <w:r>
          <w:rPr>
            <w:rStyle w:val="a4"/>
          </w:rPr>
          <w:t>수행기준의 개발을 위해 일정한 간격을 두고 실시</w:t>
        </w:r>
      </w:hyperlink>
    </w:p>
    <w:p w:rsidR="006D55C4" w:rsidRDefault="006D55C4" w:rsidP="006D55C4">
      <w:pPr>
        <w:pStyle w:val="a3"/>
        <w:ind w:left="720"/>
      </w:pPr>
      <w:r>
        <w:t>소집단이나 개인활동은 오후에 실시함이 바람직하다.</w:t>
      </w:r>
    </w:p>
    <w:p w:rsidR="006D55C4" w:rsidRDefault="006D55C4" w:rsidP="006D55C4">
      <w:pPr>
        <w:pStyle w:val="2"/>
      </w:pPr>
      <w:r>
        <w:lastRenderedPageBreak/>
        <w:t>1. 인적자원개발 설계의 프로세스</w:t>
      </w:r>
    </w:p>
    <w:p w:rsidR="006D55C4" w:rsidRDefault="006D55C4" w:rsidP="006D55C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</w:t>
      </w:r>
    </w:p>
    <w:p w:rsidR="006D55C4" w:rsidRDefault="006D55C4" w:rsidP="006D55C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어떤 조건(conditions)이나 기준(standards)에서 성취되어야 할 수행에 대한 진술</w:t>
      </w:r>
    </w:p>
    <w:p w:rsidR="006D55C4" w:rsidRDefault="006D55C4" w:rsidP="006D55C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6D55C4" w:rsidRDefault="006D55C4" w:rsidP="006D55C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준비도와</w:t>
      </w:r>
      <w:proofErr w:type="spellEnd"/>
      <w:r>
        <w:t xml:space="preserve"> 비슷한 개념, 이미 교육훈련 받았던 사람들이 알고 실행할 수 있는 행동</w:t>
      </w:r>
    </w:p>
    <w:p w:rsidR="006D55C4" w:rsidRDefault="006D55C4" w:rsidP="006D55C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</w:t>
      </w:r>
    </w:p>
    <w:p w:rsidR="006D55C4" w:rsidRDefault="006D55C4" w:rsidP="006D55C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학습을 실행하는 단계, 학습에서 일어날 세부사항과 학습전략에 관한 의사결정</w:t>
      </w:r>
    </w:p>
    <w:p w:rsidR="006D55C4" w:rsidRDefault="006D55C4" w:rsidP="006D55C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사정(Assessment)</w:t>
      </w:r>
    </w:p>
    <w:p w:rsidR="006D55C4" w:rsidRDefault="006D55C4" w:rsidP="006D55C4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학습목표가 성취되었는지를 위해 측정이 일어나는 단계</w:t>
      </w:r>
    </w:p>
    <w:p w:rsidR="006D55C4" w:rsidRDefault="006D55C4" w:rsidP="006D55C4">
      <w:pPr>
        <w:pStyle w:val="2"/>
      </w:pPr>
      <w:r>
        <w:t>2. 학습경험의 설계</w:t>
      </w:r>
    </w:p>
    <w:p w:rsidR="006D55C4" w:rsidRDefault="006D55C4" w:rsidP="006D55C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학습목표의 설정</w:t>
      </w:r>
    </w:p>
    <w:p w:rsidR="006D55C4" w:rsidRDefault="006D55C4" w:rsidP="006D55C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목표와 방법을 선정하기 위한 이론적 근거 제시</w:t>
      </w:r>
    </w:p>
    <w:p w:rsidR="006D55C4" w:rsidRDefault="006D55C4" w:rsidP="006D55C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목표는 족쇄가 아니라, 설계를 위한 항로 표시</w:t>
      </w:r>
    </w:p>
    <w:p w:rsidR="006D55C4" w:rsidRDefault="006D55C4" w:rsidP="006D55C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Mager</w:t>
      </w:r>
      <w:proofErr w:type="spellEnd"/>
      <w:r>
        <w:t xml:space="preserve">-type의 행동목표의 </w:t>
      </w:r>
      <w:proofErr w:type="gramStart"/>
      <w:r>
        <w:t>구성 :</w:t>
      </w:r>
      <w:proofErr w:type="gramEnd"/>
      <w:r>
        <w:t xml:space="preserve"> 행동요소, 조건요소, 기준요소</w:t>
      </w:r>
    </w:p>
    <w:p w:rsidR="006D55C4" w:rsidRDefault="006D55C4" w:rsidP="006D55C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출발점 행동</w:t>
      </w:r>
    </w:p>
    <w:p w:rsidR="006D55C4" w:rsidRDefault="006D55C4" w:rsidP="006D55C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학습자들이 이미 알고 있거나 행하고 있는 것과 관련, 훈련이 시작되는 수준</w:t>
      </w:r>
    </w:p>
    <w:p w:rsidR="006D55C4" w:rsidRDefault="006D55C4" w:rsidP="006D55C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6D55C4" w:rsidRDefault="006D55C4" w:rsidP="006D55C4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빠르고 효과적으로 학습자들에게 학습하도록 하기 위해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기존의 지식, 기술, 태도로부터 시작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기술을 개발하고 피드백 사용을 위해 한 번 이상의 실습을 제공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수행기준의 개발을 위해 일정한 간격을 두고 실습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피드백은 실습에 뒤이어 실시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조언은 실습에 뒤이어 지식과 기술에 연결해서 실시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설명과 조언은 오전에 더 효과적으로 동화됨</w:t>
      </w:r>
    </w:p>
    <w:p w:rsidR="006D55C4" w:rsidRDefault="006D55C4" w:rsidP="006D55C4">
      <w:pPr>
        <w:widowControl/>
        <w:numPr>
          <w:ilvl w:val="2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소집단이나 개인활동은 오후에 실시</w:t>
      </w:r>
    </w:p>
    <w:p w:rsidR="006D55C4" w:rsidRDefault="006D55C4" w:rsidP="006D55C4">
      <w:pPr>
        <w:pStyle w:val="2"/>
      </w:pPr>
      <w:r>
        <w:t>2. 학습경험의 설계</w:t>
      </w:r>
    </w:p>
    <w:p w:rsidR="006D55C4" w:rsidRDefault="006D55C4" w:rsidP="006D55C4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학습이벤트 설계</w:t>
      </w:r>
    </w:p>
    <w:p w:rsidR="006D55C4" w:rsidRDefault="006D55C4" w:rsidP="006D55C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내용을 조직화하는 데에 반드시 고려해야 할 기준과 원칙들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② </w:t>
      </w:r>
      <w:proofErr w:type="spellStart"/>
      <w:r>
        <w:t>전후관계에서</w:t>
      </w:r>
      <w:proofErr w:type="spellEnd"/>
      <w:r>
        <w:t xml:space="preserve"> 전체 학습에 집중하는 것이 더 바람직하고 그 다음으로 부분을 소개함.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주제의 계속성은 일련의 연결하지 못한 활동들보다 더욱 좋음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④ 학습자들은 학습하는 </w:t>
      </w:r>
      <w:proofErr w:type="spellStart"/>
      <w:r>
        <w:t>진도율이</w:t>
      </w:r>
      <w:proofErr w:type="spellEnd"/>
      <w:r>
        <w:t xml:space="preserve"> 다르기 때문에 학습 간 연결을 사용해야 됨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⑤ 논리적 배열은 일반적으로 다음과 같이 실시할 수 있음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아는 것 → 모르는 것, 구체적 → 추상적, 일반적 → 특수한, 관찰 → 추리/이론, 단순한 → 복잡한, 개괄적 → 자세한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⑥ 논리적 배열은 학습내용과 학습자에 따라 달라질 수 있으며 그것은 독립적으로 할 수 없음</w:t>
      </w:r>
    </w:p>
    <w:p w:rsidR="006D55C4" w:rsidRDefault="006D55C4" w:rsidP="006D55C4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목표성취를 위한 </w:t>
      </w:r>
      <w:proofErr w:type="gramStart"/>
      <w:r>
        <w:t>시간 :</w:t>
      </w:r>
      <w:proofErr w:type="gramEnd"/>
      <w:r>
        <w:t xml:space="preserve"> 학습이벤트를 위해 요구되는 시간은 목표를 성취하기 위해 요구되는 시간임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경험법칙은 지식의 투입이 한 번에 최대한 한 시간으로 제한할 것을 제안함</w:t>
      </w:r>
    </w:p>
    <w:p w:rsidR="006D55C4" w:rsidRDefault="006D55C4" w:rsidP="006D55C4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실습 또는 지식의 적용은 즉시 투입되어야 하며 실습에 대한 피드백은 실습기간 후 가능한 빨라야 함</w:t>
      </w:r>
    </w:p>
    <w:p w:rsidR="008841F7" w:rsidRPr="006D55C4" w:rsidRDefault="008841F7">
      <w:pPr>
        <w:rPr>
          <w:szCs w:val="20"/>
        </w:rPr>
      </w:pPr>
      <w:bookmarkStart w:id="0" w:name="_GoBack"/>
      <w:bookmarkEnd w:id="0"/>
    </w:p>
    <w:sectPr w:rsidR="008841F7" w:rsidRPr="006D55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4329"/>
    <w:multiLevelType w:val="multilevel"/>
    <w:tmpl w:val="9C169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A3F0B"/>
    <w:multiLevelType w:val="multilevel"/>
    <w:tmpl w:val="7DE2E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7E46AE"/>
    <w:multiLevelType w:val="multilevel"/>
    <w:tmpl w:val="901C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C77C0C"/>
    <w:multiLevelType w:val="multilevel"/>
    <w:tmpl w:val="3F422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F491A5D"/>
    <w:multiLevelType w:val="multilevel"/>
    <w:tmpl w:val="3E52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961535"/>
    <w:multiLevelType w:val="multilevel"/>
    <w:tmpl w:val="88361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8EA0F69"/>
    <w:multiLevelType w:val="multilevel"/>
    <w:tmpl w:val="A2483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96203DF"/>
    <w:multiLevelType w:val="multilevel"/>
    <w:tmpl w:val="4A0C1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05D14C4"/>
    <w:multiLevelType w:val="multilevel"/>
    <w:tmpl w:val="9AC2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2F0255"/>
    <w:multiLevelType w:val="multilevel"/>
    <w:tmpl w:val="54C6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A742612"/>
    <w:multiLevelType w:val="multilevel"/>
    <w:tmpl w:val="52B6A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7932600"/>
    <w:multiLevelType w:val="multilevel"/>
    <w:tmpl w:val="0F6E3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8"/>
  </w:num>
  <w:num w:numId="3">
    <w:abstractNumId w:val="4"/>
  </w:num>
  <w:num w:numId="4">
    <w:abstractNumId w:val="23"/>
  </w:num>
  <w:num w:numId="5">
    <w:abstractNumId w:val="12"/>
  </w:num>
  <w:num w:numId="6">
    <w:abstractNumId w:val="16"/>
  </w:num>
  <w:num w:numId="7">
    <w:abstractNumId w:val="31"/>
  </w:num>
  <w:num w:numId="8">
    <w:abstractNumId w:val="17"/>
  </w:num>
  <w:num w:numId="9">
    <w:abstractNumId w:val="27"/>
  </w:num>
  <w:num w:numId="10">
    <w:abstractNumId w:val="21"/>
  </w:num>
  <w:num w:numId="11">
    <w:abstractNumId w:val="19"/>
  </w:num>
  <w:num w:numId="12">
    <w:abstractNumId w:val="2"/>
  </w:num>
  <w:num w:numId="13">
    <w:abstractNumId w:val="37"/>
  </w:num>
  <w:num w:numId="14">
    <w:abstractNumId w:val="10"/>
  </w:num>
  <w:num w:numId="15">
    <w:abstractNumId w:val="1"/>
  </w:num>
  <w:num w:numId="16">
    <w:abstractNumId w:val="35"/>
  </w:num>
  <w:num w:numId="17">
    <w:abstractNumId w:val="24"/>
  </w:num>
  <w:num w:numId="18">
    <w:abstractNumId w:val="11"/>
  </w:num>
  <w:num w:numId="19">
    <w:abstractNumId w:val="38"/>
  </w:num>
  <w:num w:numId="20">
    <w:abstractNumId w:val="13"/>
  </w:num>
  <w:num w:numId="21">
    <w:abstractNumId w:val="20"/>
  </w:num>
  <w:num w:numId="22">
    <w:abstractNumId w:val="22"/>
  </w:num>
  <w:num w:numId="23">
    <w:abstractNumId w:val="28"/>
  </w:num>
  <w:num w:numId="24">
    <w:abstractNumId w:val="32"/>
  </w:num>
  <w:num w:numId="25">
    <w:abstractNumId w:val="14"/>
  </w:num>
  <w:num w:numId="26">
    <w:abstractNumId w:val="7"/>
  </w:num>
  <w:num w:numId="27">
    <w:abstractNumId w:val="15"/>
  </w:num>
  <w:num w:numId="28">
    <w:abstractNumId w:val="5"/>
  </w:num>
  <w:num w:numId="29">
    <w:abstractNumId w:val="0"/>
  </w:num>
  <w:num w:numId="30">
    <w:abstractNumId w:val="9"/>
  </w:num>
  <w:num w:numId="31">
    <w:abstractNumId w:val="26"/>
  </w:num>
  <w:num w:numId="32">
    <w:abstractNumId w:val="3"/>
  </w:num>
  <w:num w:numId="33">
    <w:abstractNumId w:val="34"/>
  </w:num>
  <w:num w:numId="34">
    <w:abstractNumId w:val="36"/>
  </w:num>
  <w:num w:numId="35">
    <w:abstractNumId w:val="8"/>
  </w:num>
  <w:num w:numId="36">
    <w:abstractNumId w:val="6"/>
  </w:num>
  <w:num w:numId="37">
    <w:abstractNumId w:val="29"/>
  </w:num>
  <w:num w:numId="38">
    <w:abstractNumId w:val="25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5262A7"/>
    <w:rsid w:val="00542CE4"/>
    <w:rsid w:val="006A1218"/>
    <w:rsid w:val="006D55C4"/>
    <w:rsid w:val="008841F7"/>
    <w:rsid w:val="008D2077"/>
    <w:rsid w:val="008D6AC5"/>
    <w:rsid w:val="009A29CC"/>
    <w:rsid w:val="00A77C0B"/>
    <w:rsid w:val="00C30EDD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8841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8841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9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2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1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07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8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1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3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0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5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8/index.html?wk=05&amp;th=01?isEnd=1" TargetMode="External"/><Relationship Id="rId13" Type="http://schemas.openxmlformats.org/officeDocument/2006/relationships/hyperlink" Target="http://lms.studywill.net/Contents/2019/000378/index.html?wk=05&amp;th=01?isEnd=1" TargetMode="External"/><Relationship Id="rId18" Type="http://schemas.openxmlformats.org/officeDocument/2006/relationships/hyperlink" Target="http://lms.studywill.net/Contents/2019/000378/index.html?wk=05&amp;th=01?isEnd=1" TargetMode="External"/><Relationship Id="rId26" Type="http://schemas.openxmlformats.org/officeDocument/2006/relationships/hyperlink" Target="http://lms.studywill.net/Contents/2019/000378/index.html?wk=05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8/index.html?wk=05&amp;th=02?isEnd=1" TargetMode="External"/><Relationship Id="rId34" Type="http://schemas.openxmlformats.org/officeDocument/2006/relationships/hyperlink" Target="http://lms.studywill.net/Contents/2019/000378/index.html?wk=05&amp;th=02?isEnd=1" TargetMode="External"/><Relationship Id="rId7" Type="http://schemas.openxmlformats.org/officeDocument/2006/relationships/hyperlink" Target="http://lms.studywill.net/Contents/2019/000378/index.html?wk=05&amp;th=01?isEnd=1" TargetMode="External"/><Relationship Id="rId12" Type="http://schemas.openxmlformats.org/officeDocument/2006/relationships/hyperlink" Target="http://lms.studywill.net/Contents/2019/000378/index.html?wk=05&amp;th=01?isEnd=1" TargetMode="External"/><Relationship Id="rId17" Type="http://schemas.openxmlformats.org/officeDocument/2006/relationships/hyperlink" Target="http://lms.studywill.net/Contents/2019/000378/index.html?wk=05&amp;th=01?isEnd=1" TargetMode="External"/><Relationship Id="rId25" Type="http://schemas.openxmlformats.org/officeDocument/2006/relationships/hyperlink" Target="http://lms.studywill.net/Contents/2019/000378/index.html?wk=05&amp;th=02?isEnd=1" TargetMode="External"/><Relationship Id="rId33" Type="http://schemas.openxmlformats.org/officeDocument/2006/relationships/hyperlink" Target="http://lms.studywill.net/Contents/2019/000378/index.html?wk=05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8/index.html?wk=05&amp;th=01?isEnd=1" TargetMode="External"/><Relationship Id="rId20" Type="http://schemas.openxmlformats.org/officeDocument/2006/relationships/hyperlink" Target="http://lms.studywill.net/Contents/2019/000378/index.html?wk=05&amp;th=01?isEnd=1" TargetMode="External"/><Relationship Id="rId29" Type="http://schemas.openxmlformats.org/officeDocument/2006/relationships/hyperlink" Target="http://lms.studywill.net/Contents/2019/000378/index.html?wk=05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8/index.html?wk=05&amp;th=01?isEnd=1" TargetMode="External"/><Relationship Id="rId11" Type="http://schemas.openxmlformats.org/officeDocument/2006/relationships/hyperlink" Target="http://lms.studywill.net/Contents/2019/000378/index.html?wk=05&amp;th=01?isEnd=1" TargetMode="External"/><Relationship Id="rId24" Type="http://schemas.openxmlformats.org/officeDocument/2006/relationships/hyperlink" Target="http://lms.studywill.net/Contents/2019/000378/index.html?wk=05&amp;th=02?isEnd=1" TargetMode="External"/><Relationship Id="rId32" Type="http://schemas.openxmlformats.org/officeDocument/2006/relationships/hyperlink" Target="http://lms.studywill.net/Contents/2019/000378/index.html?wk=05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8/index.html?wk=05&amp;th=01?isEnd=1" TargetMode="External"/><Relationship Id="rId23" Type="http://schemas.openxmlformats.org/officeDocument/2006/relationships/hyperlink" Target="http://lms.studywill.net/Contents/2019/000378/index.html?wk=05&amp;th=02?isEnd=1" TargetMode="External"/><Relationship Id="rId28" Type="http://schemas.openxmlformats.org/officeDocument/2006/relationships/hyperlink" Target="http://lms.studywill.net/Contents/2019/000378/index.html?wk=05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78/index.html?wk=05&amp;th=01?isEnd=1" TargetMode="External"/><Relationship Id="rId19" Type="http://schemas.openxmlformats.org/officeDocument/2006/relationships/hyperlink" Target="http://lms.studywill.net/Contents/2019/000378/index.html?wk=05&amp;th=01?isEnd=1" TargetMode="External"/><Relationship Id="rId31" Type="http://schemas.openxmlformats.org/officeDocument/2006/relationships/hyperlink" Target="http://lms.studywill.net/Contents/2019/000378/index.html?wk=05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8/index.html?wk=05&amp;th=01?isEnd=1" TargetMode="External"/><Relationship Id="rId14" Type="http://schemas.openxmlformats.org/officeDocument/2006/relationships/hyperlink" Target="http://lms.studywill.net/Contents/2019/000378/index.html?wk=05&amp;th=01?isEnd=1" TargetMode="External"/><Relationship Id="rId22" Type="http://schemas.openxmlformats.org/officeDocument/2006/relationships/hyperlink" Target="http://lms.studywill.net/Contents/2019/000378/index.html?wk=05&amp;th=02?isEnd=1" TargetMode="External"/><Relationship Id="rId27" Type="http://schemas.openxmlformats.org/officeDocument/2006/relationships/hyperlink" Target="http://lms.studywill.net/Contents/2019/000378/index.html?wk=05&amp;th=02?isEnd=1" TargetMode="External"/><Relationship Id="rId30" Type="http://schemas.openxmlformats.org/officeDocument/2006/relationships/hyperlink" Target="http://lms.studywill.net/Contents/2019/000378/index.html?wk=05&amp;th=02?isEnd=1" TargetMode="External"/><Relationship Id="rId35" Type="http://schemas.openxmlformats.org/officeDocument/2006/relationships/hyperlink" Target="http://lms.studywill.net/Contents/2019/000378/index.html?wk=05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19</cp:revision>
  <dcterms:created xsi:type="dcterms:W3CDTF">2020-12-28T12:28:00Z</dcterms:created>
  <dcterms:modified xsi:type="dcterms:W3CDTF">2021-01-26T13:17:00Z</dcterms:modified>
</cp:coreProperties>
</file>