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3F4D8F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F4D8F">
        <w:rPr>
          <w:rStyle w:val="click"/>
        </w:rPr>
        <w:t>인간관계</w:t>
      </w:r>
      <w:r w:rsidR="003F4D8F">
        <w:rPr>
          <w:rStyle w:val="click"/>
          <w:rFonts w:hint="eastAsia"/>
        </w:rPr>
        <w:t xml:space="preserve">, </w:t>
      </w:r>
      <w:proofErr w:type="spellStart"/>
      <w:r w:rsidR="003F4D8F">
        <w:rPr>
          <w:rStyle w:val="click"/>
        </w:rPr>
        <w:t>호손의</w:t>
      </w:r>
      <w:proofErr w:type="spellEnd"/>
      <w:r w:rsidR="003F4D8F">
        <w:rPr>
          <w:rStyle w:val="click"/>
        </w:rPr>
        <w:t xml:space="preserve"> 실험</w:t>
      </w:r>
      <w:r w:rsidR="003F4D8F">
        <w:rPr>
          <w:rStyle w:val="click"/>
          <w:rFonts w:hint="eastAsia"/>
        </w:rPr>
        <w:t xml:space="preserve">, </w:t>
      </w:r>
      <w:r w:rsidR="003F4D8F">
        <w:rPr>
          <w:rStyle w:val="click"/>
        </w:rPr>
        <w:t>동기부여</w:t>
      </w:r>
    </w:p>
    <w:p w:rsidR="003F4D8F" w:rsidRDefault="003F4D8F" w:rsidP="003F4D8F">
      <w:pPr>
        <w:pStyle w:val="2"/>
      </w:pPr>
      <w:r>
        <w:t>1. 인간관계관리의 이해</w:t>
      </w:r>
    </w:p>
    <w:p w:rsidR="003F4D8F" w:rsidRDefault="003F4D8F" w:rsidP="003F4D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인간관계관리의 개념</w:t>
      </w:r>
    </w:p>
    <w:p w:rsidR="003F4D8F" w:rsidRDefault="003F4D8F" w:rsidP="003F4D8F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인간관계(Human Relation: HR)는 집단 내지 조직 구성원 개인의 행동, 즉 욕구, 동기, 태도 등을 깊이 인식. 이해하고 개인 대 개인, 개인 대 집단, 집단 대 집단 등 조직의 사회관계를 말하며 이를 조정하는 것을 인간관계관리(HRM: Human Relations Management)라 함</w:t>
      </w:r>
    </w:p>
    <w:p w:rsidR="003F4D8F" w:rsidRDefault="003F4D8F" w:rsidP="003F4D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인간관계관리의 전개과정(</w:t>
      </w:r>
      <w:proofErr w:type="spellStart"/>
      <w:r>
        <w:t>호손의</w:t>
      </w:r>
      <w:proofErr w:type="spellEnd"/>
      <w:r>
        <w:t xml:space="preserve"> 실험)</w:t>
      </w:r>
    </w:p>
    <w:p w:rsidR="003F4D8F" w:rsidRDefault="003F4D8F" w:rsidP="003F4D8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조사연구 </w:t>
      </w:r>
      <w:proofErr w:type="gramStart"/>
      <w:r>
        <w:t>기간 :</w:t>
      </w:r>
      <w:proofErr w:type="gramEnd"/>
      <w:r>
        <w:t xml:space="preserve"> 1924년~1932년(8년간) 4차 실시</w:t>
      </w:r>
    </w:p>
    <w:p w:rsidR="003F4D8F" w:rsidRDefault="003F4D8F" w:rsidP="003F4D8F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호손실험의</w:t>
      </w:r>
      <w:proofErr w:type="spellEnd"/>
      <w:r>
        <w:t xml:space="preserve"> 결과 </w:t>
      </w:r>
    </w:p>
    <w:p w:rsidR="003F4D8F" w:rsidRDefault="003F4D8F" w:rsidP="003F4D8F">
      <w:pPr>
        <w:spacing w:before="100" w:beforeAutospacing="1" w:after="100" w:afterAutospacing="1"/>
        <w:ind w:left="1440"/>
      </w:pPr>
      <w:r>
        <w:t xml:space="preserve">작업능률을 좌우하는 것은 임금, 근로시간 등의 근로조건과 조명, 환기 및 기타의 작업환경으로서 물리적 조건만이 아니라, 근로자들의 태도와 감정이 더 중요하다는 것 </w:t>
      </w:r>
    </w:p>
    <w:p w:rsidR="003F4D8F" w:rsidRDefault="003F4D8F" w:rsidP="003F4D8F">
      <w:pPr>
        <w:spacing w:before="100" w:beforeAutospacing="1" w:after="100" w:afterAutospacing="1"/>
        <w:ind w:left="1440"/>
      </w:pPr>
      <w:r>
        <w:t xml:space="preserve">작업환경과 작업조건 등 물리적 조건도 능률 개선에 영향을 줄 수 있으나, 종업원들의 심리적 요소가 더 중요하다는 결과를 가져옴 </w:t>
      </w:r>
    </w:p>
    <w:p w:rsidR="003F4D8F" w:rsidRDefault="003F4D8F" w:rsidP="003F4D8F">
      <w:pPr>
        <w:spacing w:before="100" w:beforeAutospacing="1" w:after="100" w:afterAutospacing="1"/>
        <w:ind w:left="1440"/>
      </w:pPr>
      <w:r>
        <w:t>근로자의 태도나 감정을 좌우하는 요소는 개인적 환경, 사회적 환경, 조직 내의 역학관계 및 소속하는 비공식집단의 힘이라는 것</w:t>
      </w:r>
    </w:p>
    <w:p w:rsidR="003F4D8F" w:rsidRDefault="003F4D8F" w:rsidP="003F4D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동기부여 인간관계론</w:t>
      </w:r>
    </w:p>
    <w:p w:rsidR="003F4D8F" w:rsidRDefault="003F4D8F" w:rsidP="003F4D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동기부여의 </w:t>
      </w:r>
      <w:proofErr w:type="gramStart"/>
      <w:r>
        <w:t>정의 :</w:t>
      </w:r>
      <w:proofErr w:type="gramEnd"/>
      <w:r>
        <w:t xml:space="preserve"> 동기부여(motivation)란 조직 목표를 향하여 인간행동을 자극하고, 방향을 설정하고, 유지하는 일련의 과정이며, 개인의 목표 지향적 행위에 영향을 주는 심리적인 과정으로 정의</w:t>
      </w:r>
    </w:p>
    <w:p w:rsidR="003F4D8F" w:rsidRDefault="003F4D8F" w:rsidP="003F4D8F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동기부여의 구성 요소</w:t>
      </w:r>
      <w:r>
        <w:br/>
        <w:t> ① 인간행동을 자극(arousal)하는 것</w:t>
      </w:r>
      <w:r>
        <w:br/>
        <w:t> ② 인간의 행동에 대해 방향설정(direction)을 하는 것</w:t>
      </w:r>
      <w:r>
        <w:br/>
        <w:t> ③ 인간행동을 유지(maintaining)하는 것</w:t>
      </w:r>
    </w:p>
    <w:p w:rsidR="003F4D8F" w:rsidRDefault="003F4D8F" w:rsidP="003F4D8F">
      <w:pPr>
        <w:pStyle w:val="2"/>
      </w:pPr>
      <w:r>
        <w:t>2. 인간관계관리의 기본적 요건</w:t>
      </w:r>
    </w:p>
    <w:p w:rsidR="003F4D8F" w:rsidRDefault="003F4D8F" w:rsidP="003F4D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인간관계의 3대 목표</w:t>
      </w:r>
    </w:p>
    <w:p w:rsidR="003F4D8F" w:rsidRDefault="003F4D8F" w:rsidP="003F4D8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인간관계의 3대 목표는 사람으로 하여금 ① 협동하고 ② 생산하며 ③ 자신의 작업에서 만족을 얻도록 하는 것임</w:t>
      </w:r>
    </w:p>
    <w:p w:rsidR="003F4D8F" w:rsidRDefault="003F4D8F" w:rsidP="003F4D8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목표가 달성되었을 때 결과는 성공적인 집단노력으로 나타남</w:t>
      </w:r>
    </w:p>
    <w:p w:rsidR="003F4D8F" w:rsidRDefault="003F4D8F" w:rsidP="003F4D8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인간관계의 등식</w:t>
      </w:r>
    </w:p>
    <w:p w:rsidR="003F4D8F" w:rsidRDefault="003F4D8F" w:rsidP="003F4D8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 × 기능 = 능력(ability)</w:t>
      </w:r>
    </w:p>
    <w:p w:rsidR="003F4D8F" w:rsidRDefault="003F4D8F" w:rsidP="003F4D8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상황 × 태도 = 동기부여(motivation)</w:t>
      </w:r>
    </w:p>
    <w:p w:rsidR="003F4D8F" w:rsidRDefault="003F4D8F" w:rsidP="003F4D8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 × 동기부여 = 인간의 성과(human performance)</w:t>
      </w:r>
    </w:p>
    <w:p w:rsidR="003F4D8F" w:rsidRDefault="003F4D8F" w:rsidP="003F4D8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성과 × 물적 요인 = 경영의 성과(business performance)</w:t>
      </w:r>
    </w:p>
    <w:p w:rsidR="003F4D8F" w:rsidRDefault="003F4D8F" w:rsidP="003F4D8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행복을 측정하는 등식</w:t>
      </w:r>
    </w:p>
    <w:p w:rsidR="003F4D8F" w:rsidRDefault="003F4D8F" w:rsidP="003F4D8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행복의 공식 = P+(5×E)+(3×H)</w:t>
      </w:r>
    </w:p>
    <w:p w:rsidR="003F4D8F" w:rsidRDefault="003F4D8F" w:rsidP="003F4D8F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 = 개인적 특성(인생관, 적응력, 탄력성), E=생존조건(건강, 인간관계, 재정상태), H = 더 높은 수준의 조건(자존심, 기대, 야망)</w:t>
      </w:r>
    </w:p>
    <w:p w:rsidR="003F4D8F" w:rsidRDefault="003F4D8F" w:rsidP="003F4D8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주장학자: 영국의 심리학자인 캐럴 </w:t>
      </w:r>
      <w:proofErr w:type="spellStart"/>
      <w:r>
        <w:t>로스웰</w:t>
      </w:r>
      <w:proofErr w:type="spellEnd"/>
      <w:r>
        <w:t>(</w:t>
      </w:r>
      <w:proofErr w:type="spellStart"/>
      <w:r>
        <w:t>Rothwell</w:t>
      </w:r>
      <w:proofErr w:type="spellEnd"/>
      <w:r>
        <w:t>, K), 인생상담사인 피트 코언(Cohen, P)</w:t>
      </w:r>
    </w:p>
    <w:p w:rsidR="003F4D8F" w:rsidRDefault="003F4D8F" w:rsidP="003F4D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인간관계를 구성하는 기본개념</w:t>
      </w:r>
    </w:p>
    <w:p w:rsidR="003F4D8F" w:rsidRDefault="003F4D8F" w:rsidP="003F4D8F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동기부여(Motivation)</w:t>
      </w:r>
    </w:p>
    <w:p w:rsidR="003F4D8F" w:rsidRDefault="003F4D8F" w:rsidP="003F4D8F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개인차(Individual differences)</w:t>
      </w:r>
    </w:p>
    <w:p w:rsidR="003F4D8F" w:rsidRDefault="003F4D8F" w:rsidP="003F4D8F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공통의 이해(Mutual interest)</w:t>
      </w:r>
    </w:p>
    <w:p w:rsidR="003F4D8F" w:rsidRDefault="003F4D8F" w:rsidP="003F4D8F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존엄(Human dignity)</w:t>
      </w:r>
    </w:p>
    <w:p w:rsidR="003F4D8F" w:rsidRDefault="003F4D8F" w:rsidP="003F4D8F">
      <w:pPr>
        <w:pStyle w:val="2"/>
      </w:pPr>
      <w:r>
        <w:t xml:space="preserve">3. 인간관계관리의 주요 기법 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제안제도 :</w:t>
      </w:r>
      <w:proofErr w:type="gramEnd"/>
      <w:r>
        <w:t xml:space="preserve"> 제안제도(suggestion system)란 조직 자체의 운영이나 업무 개선, 비용 절감, 능률 향상, 경영합리화 등을 제고하기 위하여, 종업원들의 아이디어를 체계적으로 수집하고 평가하여 이를 공식적으로 활용하는 제도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고충처리제도 :</w:t>
      </w:r>
      <w:proofErr w:type="gramEnd"/>
      <w:r>
        <w:t xml:space="preserve"> 우리나라의 경우 “근로자 참여 및 협력증진에 관한 법률”(제5장 26조~28조)에 고충처리제도의 운영에 관한 규정을 두어, 구성원들의 고충을 체계적으로 신속하게 해결하도록 하고 있음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인사상담제도 :</w:t>
      </w:r>
      <w:proofErr w:type="gramEnd"/>
      <w:r>
        <w:t xml:space="preserve"> 인사상담제도(personnel </w:t>
      </w:r>
      <w:proofErr w:type="spellStart"/>
      <w:r>
        <w:t>counselling</w:t>
      </w:r>
      <w:proofErr w:type="spellEnd"/>
      <w:r>
        <w:t>)는 종업원과 면담을 통해서 조직에 대한 불만이나 구성원의 사기 등에 대하여 문제를 해결하는 제도를 의미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proofErr w:type="gramStart"/>
      <w:r>
        <w:t>멘토링제도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멘토링은</w:t>
      </w:r>
      <w:proofErr w:type="spellEnd"/>
      <w:r>
        <w:t xml:space="preserve"> 조직에서 업무에 대한 경험과 지식이 많은 사람이 구성원을 일대일로 전담하여 구성원의 역량 및 잠재력을 강화하는 것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사기진작 </w:t>
      </w:r>
      <w:proofErr w:type="gramStart"/>
      <w:r>
        <w:t>기법 :</w:t>
      </w:r>
      <w:proofErr w:type="gramEnd"/>
      <w:r>
        <w:t xml:space="preserve"> 사기란 종업원이 만족감과 자부심을 갖고 결속, 집단과 조직의 공통목적 달성을 위해 적극적으로 노력하는 태도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proofErr w:type="spellStart"/>
      <w:proofErr w:type="gramStart"/>
      <w:r>
        <w:t>의사소통법</w:t>
      </w:r>
      <w:proofErr w:type="spellEnd"/>
      <w:r>
        <w:t xml:space="preserve"> :</w:t>
      </w:r>
      <w:proofErr w:type="gramEnd"/>
      <w:r>
        <w:t xml:space="preserve"> 매체를 통하여 사실과 감정, 사상의 내용을 타인에게 전달</w:t>
      </w:r>
    </w:p>
    <w:p w:rsidR="003F4D8F" w:rsidRDefault="003F4D8F" w:rsidP="003F4D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7) 리더십 </w:t>
      </w:r>
      <w:proofErr w:type="gramStart"/>
      <w:r>
        <w:t>기법 :</w:t>
      </w:r>
      <w:proofErr w:type="gramEnd"/>
      <w:r>
        <w:t xml:space="preserve"> 관리격자(Managerial grid), 감수성 훈련(Sensitivity training), 감독자 훈련(Supervisory training)</w:t>
      </w:r>
    </w:p>
    <w:p w:rsidR="00952A19" w:rsidRDefault="00952A19" w:rsidP="00952A19">
      <w:pPr>
        <w:pStyle w:val="a3"/>
      </w:pPr>
      <w:r>
        <w:rPr>
          <w:rFonts w:hint="eastAsia"/>
        </w:rPr>
        <w:t xml:space="preserve">Q1. </w:t>
      </w:r>
      <w:proofErr w:type="spellStart"/>
      <w:r>
        <w:t>인간관계론의</w:t>
      </w:r>
      <w:proofErr w:type="spellEnd"/>
      <w:r>
        <w:t xml:space="preserve"> 발전사유가 아닌 것은?</w:t>
      </w:r>
    </w:p>
    <w:p w:rsidR="00952A19" w:rsidRDefault="00952A19" w:rsidP="00952A1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태도, 감정무시 등 인간성 경시 시정</w:t>
        </w:r>
      </w:hyperlink>
    </w:p>
    <w:p w:rsidR="00952A19" w:rsidRDefault="00952A19" w:rsidP="00952A1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기업의 사회적 책임 인식</w:t>
        </w:r>
      </w:hyperlink>
    </w:p>
    <w:p w:rsidR="00952A19" w:rsidRDefault="00952A19" w:rsidP="00952A1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종업원의 정신적, 경제적 안정 도모</w:t>
        </w:r>
      </w:hyperlink>
    </w:p>
    <w:p w:rsidR="00952A19" w:rsidRPr="00952A19" w:rsidRDefault="00952A19" w:rsidP="00952A1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952A19">
          <w:rPr>
            <w:rStyle w:val="a4"/>
            <w:color w:val="FF0000"/>
          </w:rPr>
          <w:t>노사화합이 정착되었기 때문</w:t>
        </w:r>
      </w:hyperlink>
    </w:p>
    <w:p w:rsidR="00952A19" w:rsidRDefault="00952A19" w:rsidP="00952A1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경영참가제도 같은 근대적 기업문제 대두</w:t>
        </w:r>
      </w:hyperlink>
    </w:p>
    <w:p w:rsidR="00952A19" w:rsidRDefault="00952A19" w:rsidP="00952A19">
      <w:pPr>
        <w:pStyle w:val="a3"/>
        <w:ind w:left="720"/>
      </w:pPr>
      <w:proofErr w:type="spellStart"/>
      <w:r>
        <w:t>인간관계론의</w:t>
      </w:r>
      <w:proofErr w:type="spellEnd"/>
      <w:r>
        <w:t xml:space="preserve"> 발전사유는 노사문제가 야기되었기 때문에 문제를 해결하기 위해서였다.</w:t>
      </w:r>
    </w:p>
    <w:p w:rsidR="00952A19" w:rsidRDefault="00952A19" w:rsidP="00952A19">
      <w:pPr>
        <w:pStyle w:val="num2"/>
      </w:pPr>
      <w:r>
        <w:rPr>
          <w:rFonts w:hint="eastAsia"/>
        </w:rPr>
        <w:t xml:space="preserve">Q2. </w:t>
      </w:r>
      <w:r>
        <w:t>인간관계의 주요 기법이 아닌 것은?</w:t>
      </w:r>
    </w:p>
    <w:p w:rsidR="00952A19" w:rsidRDefault="00952A19" w:rsidP="00952A1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고충처리제도</w:t>
        </w:r>
      </w:hyperlink>
    </w:p>
    <w:p w:rsidR="00952A19" w:rsidRDefault="00952A19" w:rsidP="00952A1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제안제도</w:t>
        </w:r>
      </w:hyperlink>
    </w:p>
    <w:p w:rsidR="00952A19" w:rsidRPr="00952A19" w:rsidRDefault="00952A19" w:rsidP="00952A1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952A19">
          <w:rPr>
            <w:rStyle w:val="a4"/>
            <w:color w:val="FF0000"/>
          </w:rPr>
          <w:t>노사관계</w:t>
        </w:r>
      </w:hyperlink>
    </w:p>
    <w:p w:rsidR="00952A19" w:rsidRDefault="00952A19" w:rsidP="00952A1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인사상담</w:t>
        </w:r>
      </w:hyperlink>
    </w:p>
    <w:p w:rsidR="00952A19" w:rsidRDefault="00952A19" w:rsidP="00952A1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멘토링제도</w:t>
        </w:r>
      </w:hyperlink>
    </w:p>
    <w:p w:rsidR="00952A19" w:rsidRDefault="00952A19" w:rsidP="00952A19">
      <w:pPr>
        <w:pStyle w:val="a3"/>
        <w:ind w:left="720"/>
      </w:pPr>
      <w:r>
        <w:t>노사관계는 인간관계의 주요 기법이 아니라 인사관리의 유지관리 방법이다.</w:t>
      </w:r>
    </w:p>
    <w:p w:rsidR="00952A19" w:rsidRDefault="00952A19" w:rsidP="00952A19">
      <w:pPr>
        <w:pStyle w:val="num3"/>
      </w:pPr>
      <w:r>
        <w:rPr>
          <w:rFonts w:hint="eastAsia"/>
        </w:rPr>
        <w:t xml:space="preserve">Q3. </w:t>
      </w:r>
      <w:r>
        <w:t>인사상담 시 고려사항이 아닌 것은?</w:t>
      </w:r>
    </w:p>
    <w:p w:rsidR="00952A19" w:rsidRDefault="00952A19" w:rsidP="00952A1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상대를 보면서 할 것</w:t>
        </w:r>
      </w:hyperlink>
    </w:p>
    <w:p w:rsidR="00952A19" w:rsidRDefault="00952A19" w:rsidP="00952A1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충분히 말하게 할 것</w:t>
        </w:r>
      </w:hyperlink>
    </w:p>
    <w:p w:rsidR="00952A19" w:rsidRPr="00952A19" w:rsidRDefault="00952A19" w:rsidP="00952A1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952A19">
          <w:rPr>
            <w:rStyle w:val="a4"/>
            <w:color w:val="FF0000"/>
          </w:rPr>
          <w:t>강제성을 띠고 깊은 질문을 할 것</w:t>
        </w:r>
      </w:hyperlink>
    </w:p>
    <w:p w:rsidR="00952A19" w:rsidRDefault="00952A19" w:rsidP="00952A1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성급한 해답을 주려고 하지 말 것</w:t>
        </w:r>
      </w:hyperlink>
    </w:p>
    <w:p w:rsidR="00952A19" w:rsidRDefault="00952A19" w:rsidP="00952A1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비밀을 항상 유지할 것</w:t>
        </w:r>
      </w:hyperlink>
    </w:p>
    <w:p w:rsidR="00952A19" w:rsidRDefault="00952A19" w:rsidP="00952A19">
      <w:pPr>
        <w:pStyle w:val="a3"/>
        <w:ind w:left="720"/>
      </w:pPr>
      <w:r>
        <w:t>강제성을 띠고 깊은 질문을 하지 말아야 한다.</w:t>
      </w:r>
    </w:p>
    <w:p w:rsidR="003F4D8F" w:rsidRPr="00952A19" w:rsidRDefault="003F4D8F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FA2045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FA2045">
        <w:rPr>
          <w:rStyle w:val="click"/>
        </w:rPr>
        <w:t>갈등관리</w:t>
      </w:r>
      <w:r w:rsidR="00FA2045">
        <w:rPr>
          <w:rStyle w:val="click"/>
          <w:rFonts w:hint="eastAsia"/>
        </w:rPr>
        <w:t xml:space="preserve">, </w:t>
      </w:r>
      <w:r w:rsidR="00FA2045">
        <w:rPr>
          <w:rStyle w:val="click"/>
        </w:rPr>
        <w:t>갈등수준</w:t>
      </w:r>
      <w:r w:rsidR="00FA2045">
        <w:rPr>
          <w:rStyle w:val="click"/>
          <w:rFonts w:hint="eastAsia"/>
        </w:rPr>
        <w:t xml:space="preserve">, </w:t>
      </w:r>
      <w:r w:rsidR="00FA2045">
        <w:rPr>
          <w:rStyle w:val="click"/>
        </w:rPr>
        <w:t>역할갈등</w:t>
      </w:r>
    </w:p>
    <w:p w:rsidR="00E234C4" w:rsidRDefault="00E234C4" w:rsidP="00E234C4">
      <w:pPr>
        <w:pStyle w:val="2"/>
      </w:pPr>
      <w:r>
        <w:t>1. 갈등의 의의</w:t>
      </w:r>
    </w:p>
    <w:p w:rsidR="00E234C4" w:rsidRDefault="00E234C4" w:rsidP="00E234C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갈등의 정의</w:t>
      </w:r>
    </w:p>
    <w:p w:rsidR="00E234C4" w:rsidRDefault="00E234C4" w:rsidP="00E234C4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루탕스</w:t>
      </w:r>
      <w:proofErr w:type="spellEnd"/>
      <w:r>
        <w:t xml:space="preserve">(F. </w:t>
      </w:r>
      <w:proofErr w:type="spellStart"/>
      <w:r>
        <w:t>Ruthans</w:t>
      </w:r>
      <w:proofErr w:type="spellEnd"/>
      <w:r>
        <w:t>)는 갈등을 ˝목표나 가치관이 양립할 수 없는 상태이며, 타인의 목표나 성취를 의도적으로 방해하는 행위이고 감정적으로는 적개심˝이라 정의</w:t>
      </w:r>
    </w:p>
    <w:p w:rsidR="00E234C4" w:rsidRDefault="00E234C4" w:rsidP="00E234C4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슈미트와</w:t>
      </w:r>
      <w:proofErr w:type="spellEnd"/>
      <w:r>
        <w:t xml:space="preserve"> </w:t>
      </w:r>
      <w:proofErr w:type="spellStart"/>
      <w:r>
        <w:t>코컨</w:t>
      </w:r>
      <w:proofErr w:type="spellEnd"/>
      <w:r>
        <w:t xml:space="preserve">(S. Schmidt, &amp; K. </w:t>
      </w:r>
      <w:proofErr w:type="spellStart"/>
      <w:r>
        <w:t>Kochan</w:t>
      </w:r>
      <w:proofErr w:type="spellEnd"/>
      <w:r>
        <w:t xml:space="preserve">)은 행동측면에서 갈등과정을 구체화하여 몇 가지 요소를 갈등의 특성으로 들고 있음 </w:t>
      </w:r>
      <w:r>
        <w:br/>
        <w:t> ① 상호 의존성   ② 한정된 자원   ③ 상반된 목표   ④ 상대의 목표과정에의 개입   ⑤ 표출된 대립관계</w:t>
      </w:r>
    </w:p>
    <w:p w:rsidR="00E234C4" w:rsidRDefault="00E234C4" w:rsidP="00E234C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갈등의 관점과 관점의 변화</w:t>
      </w:r>
    </w:p>
    <w:p w:rsidR="00E234C4" w:rsidRDefault="00E234C4" w:rsidP="00E234C4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고전적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갈등해악론</w:t>
      </w:r>
      <w:proofErr w:type="spellEnd"/>
    </w:p>
    <w:p w:rsidR="00E234C4" w:rsidRDefault="00E234C4" w:rsidP="00E234C4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행동학적 </w:t>
      </w:r>
      <w:proofErr w:type="gramStart"/>
      <w:r>
        <w:t>관점 :</w:t>
      </w:r>
      <w:proofErr w:type="gramEnd"/>
      <w:r>
        <w:t xml:space="preserve"> 갈등불가피론</w:t>
      </w:r>
    </w:p>
    <w:p w:rsidR="00E234C4" w:rsidRDefault="00E234C4" w:rsidP="00E234C4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상호작용적 </w:t>
      </w:r>
      <w:proofErr w:type="gramStart"/>
      <w:r>
        <w:t>관점 :</w:t>
      </w:r>
      <w:proofErr w:type="gramEnd"/>
      <w:r>
        <w:t xml:space="preserve"> </w:t>
      </w:r>
      <w:proofErr w:type="spellStart"/>
      <w:r>
        <w:t>갈등촉진론</w:t>
      </w:r>
      <w:proofErr w:type="spellEnd"/>
    </w:p>
    <w:p w:rsidR="00E234C4" w:rsidRDefault="00E234C4" w:rsidP="00E234C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갈등의 순기능과 역기능</w:t>
      </w:r>
    </w:p>
    <w:p w:rsidR="00E234C4" w:rsidRDefault="00E234C4" w:rsidP="00E234C4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역기능</w:t>
      </w:r>
      <w:r>
        <w:br/>
        <w:t>- 상처, 반목, 질시, 이탈, 와해 위험</w:t>
      </w:r>
      <w:r>
        <w:br/>
        <w:t>- 조직의 안정성과 생산성 저하</w:t>
      </w:r>
      <w:r>
        <w:br/>
        <w:t>- 조직의 심리적, 물리적 자원 소모</w:t>
      </w:r>
      <w:r>
        <w:br/>
        <w:t>- 정당성 경쟁, 갈등의 확대생산</w:t>
      </w:r>
    </w:p>
    <w:p w:rsidR="00E234C4" w:rsidRDefault="00E234C4" w:rsidP="00E234C4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순기능</w:t>
      </w:r>
      <w:r>
        <w:br/>
        <w:t>- 더 큰 갈등이나 파국 예고</w:t>
      </w:r>
      <w:r>
        <w:br/>
        <w:t>- 잠재된 문제점과 해결단서 제공</w:t>
      </w:r>
      <w:r>
        <w:br/>
        <w:t>- 긴장감, 자기발전 노력 및 생동감 제공</w:t>
      </w:r>
      <w:r>
        <w:br/>
        <w:t>- 해결과정의 서로 간 이해 및 개선, 성숙 도모</w:t>
      </w:r>
    </w:p>
    <w:p w:rsidR="00E234C4" w:rsidRDefault="00E234C4" w:rsidP="00E234C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갈등의 중요성</w:t>
      </w:r>
    </w:p>
    <w:p w:rsidR="00E234C4" w:rsidRDefault="00E234C4" w:rsidP="00E234C4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 수준의 갈등관리는 조직성과에 중요한 영향을 미침</w:t>
      </w:r>
    </w:p>
    <w:p w:rsidR="00E234C4" w:rsidRDefault="00E234C4" w:rsidP="00E234C4">
      <w:pPr>
        <w:pStyle w:val="2"/>
      </w:pPr>
      <w:r>
        <w:t>2. 갈등의 원인, 유형, 결과</w:t>
      </w:r>
    </w:p>
    <w:p w:rsidR="00E234C4" w:rsidRDefault="00E234C4" w:rsidP="00E234C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원인 :</w:t>
      </w:r>
      <w:proofErr w:type="gramEnd"/>
      <w:r>
        <w:t xml:space="preserve"> 상호 의존성, 집단 간 행동특성의 차이, 자원의 제한성, 책임영역의 모호성</w:t>
      </w:r>
    </w:p>
    <w:p w:rsidR="00E234C4" w:rsidRDefault="00E234C4" w:rsidP="00E234C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갈등의 </w:t>
      </w:r>
      <w:proofErr w:type="gramStart"/>
      <w:r>
        <w:t>유형 :</w:t>
      </w:r>
      <w:proofErr w:type="gramEnd"/>
      <w:r>
        <w:t xml:space="preserve"> 개인적 갈등, 개인 간 갈등, 집단 간 갈등, 조직 간 갈등</w:t>
      </w:r>
    </w:p>
    <w:p w:rsidR="00E234C4" w:rsidRDefault="00E234C4" w:rsidP="00E234C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집단 간 갈등의 결과</w:t>
      </w:r>
    </w:p>
    <w:p w:rsidR="00E234C4" w:rsidRDefault="00E234C4" w:rsidP="00E234C4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내의 변화</w:t>
      </w:r>
      <w:r>
        <w:br/>
        <w:t> ① 응집성의 증가</w:t>
      </w:r>
      <w:r>
        <w:br/>
        <w:t> ② 집단 간의 과업지향성 강화</w:t>
      </w:r>
      <w:r>
        <w:br/>
        <w:t> ③ 리더십의 전제화</w:t>
      </w:r>
      <w:r>
        <w:br/>
        <w:t xml:space="preserve"> ④ 조직과 구조의 </w:t>
      </w:r>
      <w:proofErr w:type="gramStart"/>
      <w:r>
        <w:t>엄격화 :</w:t>
      </w:r>
      <w:proofErr w:type="gramEnd"/>
      <w:r>
        <w:t xml:space="preserve"> 규정의 제정</w:t>
      </w:r>
      <w:r>
        <w:br/>
        <w:t> ⑤ 통일성 강조</w:t>
      </w:r>
    </w:p>
    <w:p w:rsidR="00E234C4" w:rsidRDefault="00E234C4" w:rsidP="00E234C4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 간 관계의 변화</w:t>
      </w:r>
      <w:r>
        <w:br/>
        <w:t> ① 적대감과 부정적 태도의 증가</w:t>
      </w:r>
      <w:r>
        <w:br/>
        <w:t> ② 부정적 상동적 태도의 증가</w:t>
      </w:r>
      <w:r>
        <w:br/>
        <w:t> ③ 집단 간 커뮤니케이션 감소</w:t>
      </w:r>
      <w:r>
        <w:br/>
        <w:t> ④ 타 집단에 대한 엄격한 감시</w:t>
      </w:r>
    </w:p>
    <w:p w:rsidR="00E234C4" w:rsidRDefault="00E234C4" w:rsidP="00E234C4">
      <w:pPr>
        <w:pStyle w:val="2"/>
      </w:pPr>
      <w:r>
        <w:lastRenderedPageBreak/>
        <w:t>3. 갈등관리 방안</w:t>
      </w:r>
    </w:p>
    <w:p w:rsidR="00E234C4" w:rsidRDefault="00E234C4" w:rsidP="00E234C4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갈등의 </w:t>
      </w:r>
      <w:proofErr w:type="gramStart"/>
      <w:r>
        <w:t>관리유형 :</w:t>
      </w:r>
      <w:proofErr w:type="gramEnd"/>
      <w:r>
        <w:t xml:space="preserve"> 회피, 경쟁(지배), 양보(수용), 타협(절충), 협력(협동)</w:t>
      </w:r>
    </w:p>
    <w:p w:rsidR="00E234C4" w:rsidRDefault="00E234C4" w:rsidP="00E234C4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조직수준의 </w:t>
      </w:r>
      <w:proofErr w:type="gramStart"/>
      <w:r>
        <w:t>대응전략 :</w:t>
      </w:r>
      <w:proofErr w:type="gramEnd"/>
      <w:r>
        <w:t xml:space="preserve"> 상위목표의 설정, 자원의 확충, 제도화, 커뮤니케이션 활성화, 조직구조의 변화</w:t>
      </w:r>
    </w:p>
    <w:p w:rsidR="00E234C4" w:rsidRDefault="00E234C4" w:rsidP="00E234C4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갈등관리 방안</w:t>
      </w:r>
    </w:p>
    <w:p w:rsidR="00E234C4" w:rsidRDefault="00E234C4" w:rsidP="00E234C4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해결전략</w:t>
      </w:r>
      <w:r>
        <w:br/>
        <w:t xml:space="preserve"> ① 잠재적 갈등 요소의 </w:t>
      </w:r>
      <w:proofErr w:type="gramStart"/>
      <w:r>
        <w:t>예방관리  ②</w:t>
      </w:r>
      <w:proofErr w:type="gramEnd"/>
      <w:r>
        <w:t xml:space="preserve"> 갈등관리자의 역량강화  ③ 갈등의 신속 대처</w:t>
      </w:r>
    </w:p>
    <w:p w:rsidR="00E234C4" w:rsidRDefault="00E234C4" w:rsidP="00E234C4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 리더십</w:t>
      </w:r>
      <w:r>
        <w:br/>
        <w:t xml:space="preserve"> ① 건설적이고 긍정적인 해결 </w:t>
      </w:r>
      <w:proofErr w:type="gramStart"/>
      <w:r>
        <w:t>마인드 :</w:t>
      </w:r>
      <w:proofErr w:type="gramEnd"/>
      <w:r>
        <w:t xml:space="preserve"> 협력 상생, 감정조절이 중요함</w:t>
      </w:r>
      <w:r>
        <w:br/>
        <w:t> ② 화합에 대한 과도한 기대는 욕심임 : 삶에는 항상 장애물이 있음</w:t>
      </w:r>
      <w:r>
        <w:br/>
        <w:t> ③ 갈등상황이 발생하는 원인을 인식해야 함 : 상호감수성 필요</w:t>
      </w:r>
      <w:r>
        <w:br/>
        <w:t> ④ 갈등발생 시에 합리적인 처리원칙을 세우고 알림</w:t>
      </w:r>
      <w:r>
        <w:br/>
        <w:t> ⑤ 갈등의 두 방향 처리 : 공론화하여 처리할 부분과 조기에 차단할 부분으로 구분</w:t>
      </w:r>
      <w:r>
        <w:br/>
        <w:t> ⑥ 갈등의 원인이 된 원천을 해소함</w:t>
      </w:r>
      <w:r>
        <w:br/>
        <w:t> ⑦ 리더는 모든 갈등처리의 만능열쇠가 아님 : 당사자 간에 풀도록 하는 것이 좋음</w:t>
      </w:r>
    </w:p>
    <w:p w:rsidR="00B62936" w:rsidRDefault="00B62936" w:rsidP="00B62936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자신의 이익과 상대방의 이익을 공평하게 나누는 갈등관리 유형은?</w:t>
      </w:r>
    </w:p>
    <w:p w:rsidR="00B62936" w:rsidRDefault="00B62936" w:rsidP="00B6293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회피</w:t>
        </w:r>
      </w:hyperlink>
    </w:p>
    <w:p w:rsidR="00B62936" w:rsidRPr="00B62936" w:rsidRDefault="00B62936" w:rsidP="00B6293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2번" w:history="1">
        <w:r w:rsidRPr="00B62936">
          <w:rPr>
            <w:rStyle w:val="a4"/>
            <w:color w:val="FF0000"/>
          </w:rPr>
          <w:t>타협</w:t>
        </w:r>
      </w:hyperlink>
    </w:p>
    <w:p w:rsidR="00B62936" w:rsidRDefault="00B62936" w:rsidP="00B6293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협력</w:t>
        </w:r>
      </w:hyperlink>
    </w:p>
    <w:p w:rsidR="00B62936" w:rsidRDefault="00B62936" w:rsidP="00B6293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양보</w:t>
        </w:r>
      </w:hyperlink>
    </w:p>
    <w:p w:rsidR="00B62936" w:rsidRDefault="00B62936" w:rsidP="00B6293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경쟁</w:t>
        </w:r>
      </w:hyperlink>
    </w:p>
    <w:p w:rsidR="00B62936" w:rsidRDefault="00B62936" w:rsidP="00B62936">
      <w:pPr>
        <w:pStyle w:val="a3"/>
        <w:ind w:left="720"/>
      </w:pPr>
      <w:r>
        <w:t>자신의 이익과 상대방의 이익을 공평하게 나누는 갈등관리 유형은 타협(절충)이다.</w:t>
      </w:r>
    </w:p>
    <w:p w:rsidR="00B62936" w:rsidRDefault="00B62936" w:rsidP="00B62936">
      <w:pPr>
        <w:pStyle w:val="num2"/>
      </w:pPr>
      <w:r>
        <w:rPr>
          <w:rFonts w:hint="eastAsia"/>
        </w:rPr>
        <w:t xml:space="preserve">Q2. </w:t>
      </w:r>
      <w:r>
        <w:t>집단 간 갈등 시 집단 내 변화가 아닌 것은?</w:t>
      </w:r>
    </w:p>
    <w:p w:rsidR="00B62936" w:rsidRDefault="00B62936" w:rsidP="00B6293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리더십의 전제화</w:t>
        </w:r>
      </w:hyperlink>
    </w:p>
    <w:p w:rsidR="00B62936" w:rsidRDefault="00B62936" w:rsidP="00B6293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집단 간의 과업지향성 강화</w:t>
        </w:r>
      </w:hyperlink>
    </w:p>
    <w:p w:rsidR="00B62936" w:rsidRPr="00B62936" w:rsidRDefault="00B62936" w:rsidP="00B6293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B62936">
          <w:rPr>
            <w:rStyle w:val="a4"/>
            <w:color w:val="FF0000"/>
          </w:rPr>
          <w:t>응집력의 약화</w:t>
        </w:r>
      </w:hyperlink>
    </w:p>
    <w:p w:rsidR="00B62936" w:rsidRDefault="00B62936" w:rsidP="00B6293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조직의 엄격화</w:t>
        </w:r>
      </w:hyperlink>
    </w:p>
    <w:p w:rsidR="00B62936" w:rsidRDefault="00B62936" w:rsidP="00B6293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통일성 강조</w:t>
        </w:r>
      </w:hyperlink>
    </w:p>
    <w:p w:rsidR="00B62936" w:rsidRDefault="00B62936" w:rsidP="00B62936">
      <w:pPr>
        <w:pStyle w:val="a3"/>
        <w:ind w:left="720"/>
      </w:pPr>
      <w:r>
        <w:t>집단 간 갈등 시 응집력은 약화되는 것이 아니라 집단 내 응집은 강화된다.</w:t>
      </w:r>
    </w:p>
    <w:p w:rsidR="00B62936" w:rsidRDefault="00B62936" w:rsidP="00B62936">
      <w:pPr>
        <w:pStyle w:val="num3"/>
      </w:pPr>
      <w:r>
        <w:rPr>
          <w:rFonts w:hint="eastAsia"/>
        </w:rPr>
        <w:lastRenderedPageBreak/>
        <w:t xml:space="preserve">Q3. </w:t>
      </w:r>
      <w:r>
        <w:t>개인이 목표를 달성하는 과정에서 목표 지향적 행위가 장애물로 인하여 좌절되어 발생하는 갈등은?</w:t>
      </w:r>
    </w:p>
    <w:p w:rsidR="00B62936" w:rsidRDefault="00B62936" w:rsidP="00B6293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역할 갈등</w:t>
        </w:r>
      </w:hyperlink>
    </w:p>
    <w:p w:rsidR="00B62936" w:rsidRPr="00B62936" w:rsidRDefault="00B62936" w:rsidP="00B6293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B62936">
          <w:rPr>
            <w:rStyle w:val="a4"/>
            <w:color w:val="FF0000"/>
          </w:rPr>
          <w:t>좌절 갈등</w:t>
        </w:r>
      </w:hyperlink>
    </w:p>
    <w:p w:rsidR="00B62936" w:rsidRDefault="00B62936" w:rsidP="00B6293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역할 모호성</w:t>
        </w:r>
      </w:hyperlink>
    </w:p>
    <w:p w:rsidR="00B62936" w:rsidRDefault="00B62936" w:rsidP="00B6293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목표 활동</w:t>
        </w:r>
      </w:hyperlink>
    </w:p>
    <w:p w:rsidR="00B62936" w:rsidRDefault="00B62936" w:rsidP="00B6293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개인 간 갈등</w:t>
        </w:r>
      </w:hyperlink>
    </w:p>
    <w:p w:rsidR="00B62936" w:rsidRDefault="00B62936" w:rsidP="00B62936">
      <w:pPr>
        <w:pStyle w:val="a3"/>
        <w:ind w:left="720"/>
      </w:pPr>
      <w:r>
        <w:t>개인이 목표를 달성하는 과정에서 목표 지향적 행위가 장애물로 인하여 좌절되어 발생하는 갈등은 좌절갈등이다.</w:t>
      </w:r>
    </w:p>
    <w:p w:rsidR="005262A7" w:rsidRPr="00B62936" w:rsidRDefault="005262A7">
      <w:pPr>
        <w:rPr>
          <w:szCs w:val="20"/>
        </w:rPr>
      </w:pPr>
    </w:p>
    <w:sectPr w:rsidR="005262A7" w:rsidRPr="00B62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5B" w:rsidRDefault="001F685B" w:rsidP="003F4D8F">
      <w:pPr>
        <w:spacing w:after="0" w:line="240" w:lineRule="auto"/>
      </w:pPr>
      <w:r>
        <w:separator/>
      </w:r>
    </w:p>
  </w:endnote>
  <w:endnote w:type="continuationSeparator" w:id="0">
    <w:p w:rsidR="001F685B" w:rsidRDefault="001F685B" w:rsidP="003F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5B" w:rsidRDefault="001F685B" w:rsidP="003F4D8F">
      <w:pPr>
        <w:spacing w:after="0" w:line="240" w:lineRule="auto"/>
      </w:pPr>
      <w:r>
        <w:separator/>
      </w:r>
    </w:p>
  </w:footnote>
  <w:footnote w:type="continuationSeparator" w:id="0">
    <w:p w:rsidR="001F685B" w:rsidRDefault="001F685B" w:rsidP="003F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DFB"/>
    <w:multiLevelType w:val="multilevel"/>
    <w:tmpl w:val="BD4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061AC"/>
    <w:multiLevelType w:val="multilevel"/>
    <w:tmpl w:val="7936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991A1B"/>
    <w:multiLevelType w:val="multilevel"/>
    <w:tmpl w:val="422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DB21D9"/>
    <w:multiLevelType w:val="multilevel"/>
    <w:tmpl w:val="4FDA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0D2783"/>
    <w:multiLevelType w:val="multilevel"/>
    <w:tmpl w:val="05F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263FAB"/>
    <w:multiLevelType w:val="multilevel"/>
    <w:tmpl w:val="9A0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EA23AB"/>
    <w:multiLevelType w:val="multilevel"/>
    <w:tmpl w:val="37A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F000CC"/>
    <w:multiLevelType w:val="multilevel"/>
    <w:tmpl w:val="684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D74D10"/>
    <w:multiLevelType w:val="multilevel"/>
    <w:tmpl w:val="3F9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F840B3"/>
    <w:multiLevelType w:val="multilevel"/>
    <w:tmpl w:val="A92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07704D"/>
    <w:multiLevelType w:val="multilevel"/>
    <w:tmpl w:val="36A0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11314B"/>
    <w:multiLevelType w:val="multilevel"/>
    <w:tmpl w:val="6A9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9827C3"/>
    <w:multiLevelType w:val="multilevel"/>
    <w:tmpl w:val="4BB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DB7387"/>
    <w:multiLevelType w:val="multilevel"/>
    <w:tmpl w:val="AD8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DD2AFF"/>
    <w:multiLevelType w:val="multilevel"/>
    <w:tmpl w:val="5E74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EF6E7E"/>
    <w:multiLevelType w:val="multilevel"/>
    <w:tmpl w:val="66E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96F1AD9"/>
    <w:multiLevelType w:val="multilevel"/>
    <w:tmpl w:val="612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1620D36"/>
    <w:multiLevelType w:val="multilevel"/>
    <w:tmpl w:val="2B5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C20F4B"/>
    <w:multiLevelType w:val="multilevel"/>
    <w:tmpl w:val="B992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B42FAD"/>
    <w:multiLevelType w:val="multilevel"/>
    <w:tmpl w:val="90BC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17"/>
  </w:num>
  <w:num w:numId="3">
    <w:abstractNumId w:val="4"/>
  </w:num>
  <w:num w:numId="4">
    <w:abstractNumId w:val="25"/>
  </w:num>
  <w:num w:numId="5">
    <w:abstractNumId w:val="10"/>
  </w:num>
  <w:num w:numId="6">
    <w:abstractNumId w:val="15"/>
  </w:num>
  <w:num w:numId="7">
    <w:abstractNumId w:val="35"/>
  </w:num>
  <w:num w:numId="8">
    <w:abstractNumId w:val="16"/>
  </w:num>
  <w:num w:numId="9">
    <w:abstractNumId w:val="28"/>
  </w:num>
  <w:num w:numId="10">
    <w:abstractNumId w:val="23"/>
  </w:num>
  <w:num w:numId="11">
    <w:abstractNumId w:val="18"/>
  </w:num>
  <w:num w:numId="12">
    <w:abstractNumId w:val="2"/>
  </w:num>
  <w:num w:numId="13">
    <w:abstractNumId w:val="45"/>
  </w:num>
  <w:num w:numId="14">
    <w:abstractNumId w:val="8"/>
  </w:num>
  <w:num w:numId="15">
    <w:abstractNumId w:val="1"/>
  </w:num>
  <w:num w:numId="16">
    <w:abstractNumId w:val="41"/>
  </w:num>
  <w:num w:numId="17">
    <w:abstractNumId w:val="26"/>
  </w:num>
  <w:num w:numId="18">
    <w:abstractNumId w:val="9"/>
  </w:num>
  <w:num w:numId="19">
    <w:abstractNumId w:val="46"/>
  </w:num>
  <w:num w:numId="20">
    <w:abstractNumId w:val="12"/>
  </w:num>
  <w:num w:numId="21">
    <w:abstractNumId w:val="20"/>
  </w:num>
  <w:num w:numId="22">
    <w:abstractNumId w:val="24"/>
  </w:num>
  <w:num w:numId="23">
    <w:abstractNumId w:val="29"/>
  </w:num>
  <w:num w:numId="24">
    <w:abstractNumId w:val="36"/>
  </w:num>
  <w:num w:numId="25">
    <w:abstractNumId w:val="13"/>
  </w:num>
  <w:num w:numId="26">
    <w:abstractNumId w:val="6"/>
  </w:num>
  <w:num w:numId="27">
    <w:abstractNumId w:val="14"/>
  </w:num>
  <w:num w:numId="28">
    <w:abstractNumId w:val="5"/>
  </w:num>
  <w:num w:numId="29">
    <w:abstractNumId w:val="22"/>
  </w:num>
  <w:num w:numId="30">
    <w:abstractNumId w:val="30"/>
  </w:num>
  <w:num w:numId="31">
    <w:abstractNumId w:val="32"/>
  </w:num>
  <w:num w:numId="32">
    <w:abstractNumId w:val="19"/>
  </w:num>
  <w:num w:numId="33">
    <w:abstractNumId w:val="33"/>
  </w:num>
  <w:num w:numId="34">
    <w:abstractNumId w:val="42"/>
  </w:num>
  <w:num w:numId="35">
    <w:abstractNumId w:val="0"/>
  </w:num>
  <w:num w:numId="36">
    <w:abstractNumId w:val="27"/>
  </w:num>
  <w:num w:numId="37">
    <w:abstractNumId w:val="38"/>
  </w:num>
  <w:num w:numId="38">
    <w:abstractNumId w:val="31"/>
  </w:num>
  <w:num w:numId="39">
    <w:abstractNumId w:val="39"/>
  </w:num>
  <w:num w:numId="40">
    <w:abstractNumId w:val="7"/>
  </w:num>
  <w:num w:numId="41">
    <w:abstractNumId w:val="34"/>
  </w:num>
  <w:num w:numId="42">
    <w:abstractNumId w:val="21"/>
  </w:num>
  <w:num w:numId="43">
    <w:abstractNumId w:val="11"/>
  </w:num>
  <w:num w:numId="44">
    <w:abstractNumId w:val="3"/>
  </w:num>
  <w:num w:numId="45">
    <w:abstractNumId w:val="44"/>
  </w:num>
  <w:num w:numId="46">
    <w:abstractNumId w:val="37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F685B"/>
    <w:rsid w:val="00366CAA"/>
    <w:rsid w:val="003F4D8F"/>
    <w:rsid w:val="0049058B"/>
    <w:rsid w:val="005262A7"/>
    <w:rsid w:val="00542CE4"/>
    <w:rsid w:val="006A1218"/>
    <w:rsid w:val="008D2077"/>
    <w:rsid w:val="008D6AC5"/>
    <w:rsid w:val="00952A19"/>
    <w:rsid w:val="009A29CC"/>
    <w:rsid w:val="00A77C0B"/>
    <w:rsid w:val="00B62936"/>
    <w:rsid w:val="00C30EDD"/>
    <w:rsid w:val="00D07D4F"/>
    <w:rsid w:val="00D25C1D"/>
    <w:rsid w:val="00DA51FB"/>
    <w:rsid w:val="00DE1949"/>
    <w:rsid w:val="00E234C4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3F4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4D8F"/>
  </w:style>
  <w:style w:type="paragraph" w:styleId="a7">
    <w:name w:val="footer"/>
    <w:basedOn w:val="a"/>
    <w:link w:val="Char1"/>
    <w:uiPriority w:val="99"/>
    <w:unhideWhenUsed/>
    <w:rsid w:val="003F4D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4D8F"/>
  </w:style>
  <w:style w:type="character" w:customStyle="1" w:styleId="click">
    <w:name w:val="click"/>
    <w:basedOn w:val="a0"/>
    <w:rsid w:val="003F4D8F"/>
  </w:style>
  <w:style w:type="character" w:customStyle="1" w:styleId="p01">
    <w:name w:val="p01"/>
    <w:basedOn w:val="a0"/>
    <w:rsid w:val="003F4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3F4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4D8F"/>
  </w:style>
  <w:style w:type="paragraph" w:styleId="a7">
    <w:name w:val="footer"/>
    <w:basedOn w:val="a"/>
    <w:link w:val="Char1"/>
    <w:uiPriority w:val="99"/>
    <w:unhideWhenUsed/>
    <w:rsid w:val="003F4D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4D8F"/>
  </w:style>
  <w:style w:type="character" w:customStyle="1" w:styleId="click">
    <w:name w:val="click"/>
    <w:basedOn w:val="a0"/>
    <w:rsid w:val="003F4D8F"/>
  </w:style>
  <w:style w:type="character" w:customStyle="1" w:styleId="p01">
    <w:name w:val="p01"/>
    <w:basedOn w:val="a0"/>
    <w:rsid w:val="003F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11&amp;th=01?isEnd=1" TargetMode="External"/><Relationship Id="rId13" Type="http://schemas.openxmlformats.org/officeDocument/2006/relationships/hyperlink" Target="http://lms.studywill.net/Contents/2018/000367/index.html?wk=11&amp;th=01?isEnd=1" TargetMode="External"/><Relationship Id="rId18" Type="http://schemas.openxmlformats.org/officeDocument/2006/relationships/hyperlink" Target="http://lms.studywill.net/Contents/2018/000367/index.html?wk=11&amp;th=01?isEnd=1" TargetMode="External"/><Relationship Id="rId26" Type="http://schemas.openxmlformats.org/officeDocument/2006/relationships/hyperlink" Target="http://lms.studywill.net/Contents/2018/000367/index.html?wk=11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11&amp;th=01?isEnd=1" TargetMode="External"/><Relationship Id="rId34" Type="http://schemas.openxmlformats.org/officeDocument/2006/relationships/hyperlink" Target="http://lms.studywill.net/Contents/2018/000367/index.html?wk=11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67/index.html?wk=11&amp;th=01?isEnd=1" TargetMode="External"/><Relationship Id="rId17" Type="http://schemas.openxmlformats.org/officeDocument/2006/relationships/hyperlink" Target="http://lms.studywill.net/Contents/2018/000367/index.html?wk=11&amp;th=01?isEnd=1" TargetMode="External"/><Relationship Id="rId25" Type="http://schemas.openxmlformats.org/officeDocument/2006/relationships/hyperlink" Target="http://lms.studywill.net/Contents/2018/000367/index.html?wk=11&amp;th=02?isEnd=1" TargetMode="External"/><Relationship Id="rId33" Type="http://schemas.openxmlformats.org/officeDocument/2006/relationships/hyperlink" Target="http://lms.studywill.net/Contents/2018/000367/index.html?wk=11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11&amp;th=01?isEnd=1" TargetMode="External"/><Relationship Id="rId20" Type="http://schemas.openxmlformats.org/officeDocument/2006/relationships/hyperlink" Target="http://lms.studywill.net/Contents/2018/000367/index.html?wk=11&amp;th=01?isEnd=1" TargetMode="External"/><Relationship Id="rId29" Type="http://schemas.openxmlformats.org/officeDocument/2006/relationships/hyperlink" Target="http://lms.studywill.net/Contents/2018/000367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67/index.html?wk=11&amp;th=01?isEnd=1" TargetMode="External"/><Relationship Id="rId24" Type="http://schemas.openxmlformats.org/officeDocument/2006/relationships/hyperlink" Target="http://lms.studywill.net/Contents/2018/000367/index.html?wk=11&amp;th=02?isEnd=1" TargetMode="External"/><Relationship Id="rId32" Type="http://schemas.openxmlformats.org/officeDocument/2006/relationships/hyperlink" Target="http://lms.studywill.net/Contents/2018/000367/index.html?wk=11&amp;th=02?isEnd=1" TargetMode="External"/><Relationship Id="rId37" Type="http://schemas.openxmlformats.org/officeDocument/2006/relationships/hyperlink" Target="http://lms.studywill.net/Contents/2018/000367/index.html?wk=11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11&amp;th=01?isEnd=1" TargetMode="External"/><Relationship Id="rId23" Type="http://schemas.openxmlformats.org/officeDocument/2006/relationships/hyperlink" Target="http://lms.studywill.net/Contents/2018/000367/index.html?wk=11&amp;th=02?isEnd=1" TargetMode="External"/><Relationship Id="rId28" Type="http://schemas.openxmlformats.org/officeDocument/2006/relationships/hyperlink" Target="http://lms.studywill.net/Contents/2018/000367/index.html?wk=11&amp;th=02?isEnd=1" TargetMode="External"/><Relationship Id="rId36" Type="http://schemas.openxmlformats.org/officeDocument/2006/relationships/hyperlink" Target="http://lms.studywill.net/Contents/2018/000367/index.html?wk=11&amp;th=02?isEnd=1" TargetMode="External"/><Relationship Id="rId10" Type="http://schemas.openxmlformats.org/officeDocument/2006/relationships/hyperlink" Target="http://lms.studywill.net/Contents/2018/000367/index.html?wk=11&amp;th=01?isEnd=1" TargetMode="External"/><Relationship Id="rId19" Type="http://schemas.openxmlformats.org/officeDocument/2006/relationships/hyperlink" Target="http://lms.studywill.net/Contents/2018/000367/index.html?wk=11&amp;th=01?isEnd=1" TargetMode="External"/><Relationship Id="rId31" Type="http://schemas.openxmlformats.org/officeDocument/2006/relationships/hyperlink" Target="http://lms.studywill.net/Contents/2018/000367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11&amp;th=01?isEnd=1" TargetMode="External"/><Relationship Id="rId14" Type="http://schemas.openxmlformats.org/officeDocument/2006/relationships/hyperlink" Target="http://lms.studywill.net/Contents/2018/000367/index.html?wk=11&amp;th=01?isEnd=1" TargetMode="External"/><Relationship Id="rId22" Type="http://schemas.openxmlformats.org/officeDocument/2006/relationships/hyperlink" Target="http://lms.studywill.net/Contents/2018/000367/index.html?wk=11&amp;th=01?isEnd=1" TargetMode="External"/><Relationship Id="rId27" Type="http://schemas.openxmlformats.org/officeDocument/2006/relationships/hyperlink" Target="http://lms.studywill.net/Contents/2018/000367/index.html?wk=11&amp;th=02?isEnd=1" TargetMode="External"/><Relationship Id="rId30" Type="http://schemas.openxmlformats.org/officeDocument/2006/relationships/hyperlink" Target="http://lms.studywill.net/Contents/2018/000367/index.html?wk=11&amp;th=02?isEnd=1" TargetMode="External"/><Relationship Id="rId35" Type="http://schemas.openxmlformats.org/officeDocument/2006/relationships/hyperlink" Target="http://lms.studywill.net/Contents/2018/000367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2021-02-28T04:33:00Z</dcterms:modified>
</cp:coreProperties>
</file>