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02FEB">
      <w:pPr>
        <w:rPr>
          <w:szCs w:val="20"/>
        </w:rPr>
      </w:pPr>
      <w:r>
        <w:rPr>
          <w:rFonts w:hint="eastAsia"/>
          <w:szCs w:val="20"/>
        </w:rPr>
        <w:t>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 w:rsidP="00202FEB">
      <w:pPr>
        <w:tabs>
          <w:tab w:val="left" w:pos="3075"/>
        </w:tabs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202FEB">
        <w:rPr>
          <w:rFonts w:hint="eastAsia"/>
          <w:szCs w:val="20"/>
        </w:rPr>
        <w:t xml:space="preserve"> </w:t>
      </w:r>
      <w:r w:rsidR="00202FEB">
        <w:rPr>
          <w:rStyle w:val="a8"/>
        </w:rPr>
        <w:t>● 과학적 연구방법</w:t>
      </w:r>
      <w:r w:rsidR="00202FEB">
        <w:rPr>
          <w:rStyle w:val="a8"/>
          <w:rFonts w:hint="eastAsia"/>
        </w:rPr>
        <w:t xml:space="preserve"> </w:t>
      </w:r>
      <w:r w:rsidR="00202FEB">
        <w:rPr>
          <w:rStyle w:val="a8"/>
        </w:rPr>
        <w:t>● 과학적 연구설계에 관련된 개념들</w:t>
      </w:r>
      <w:r w:rsidR="00202FEB">
        <w:rPr>
          <w:rStyle w:val="a8"/>
          <w:rFonts w:hint="eastAsia"/>
        </w:rPr>
        <w:t xml:space="preserve"> </w:t>
      </w:r>
      <w:r w:rsidR="00202FEB">
        <w:rPr>
          <w:rStyle w:val="a8"/>
        </w:rPr>
        <w:t xml:space="preserve">● 표본과 </w:t>
      </w:r>
      <w:proofErr w:type="spellStart"/>
      <w:r w:rsidR="00202FEB">
        <w:rPr>
          <w:rStyle w:val="a8"/>
        </w:rPr>
        <w:t>표집</w:t>
      </w:r>
      <w:proofErr w:type="spellEnd"/>
      <w:r w:rsidR="00202FEB">
        <w:rPr>
          <w:rStyle w:val="a8"/>
          <w:rFonts w:hint="eastAsia"/>
        </w:rPr>
        <w:t xml:space="preserve"> </w:t>
      </w:r>
      <w:r w:rsidR="00202FEB">
        <w:rPr>
          <w:rStyle w:val="a8"/>
        </w:rPr>
        <w:t>● 자료수집과 정리</w:t>
      </w:r>
      <w:r w:rsidR="00202FEB">
        <w:rPr>
          <w:rStyle w:val="a8"/>
          <w:rFonts w:hint="eastAsia"/>
        </w:rPr>
        <w:t xml:space="preserve"> </w:t>
      </w:r>
      <w:r w:rsidR="00202FEB">
        <w:rPr>
          <w:rStyle w:val="a8"/>
        </w:rPr>
        <w:t>● 신뢰도와 타당도</w:t>
      </w:r>
    </w:p>
    <w:p w:rsidR="00202FEB" w:rsidRDefault="00202FEB" w:rsidP="00202FEB">
      <w:pPr>
        <w:tabs>
          <w:tab w:val="left" w:pos="3075"/>
        </w:tabs>
        <w:rPr>
          <w:rStyle w:val="a8"/>
          <w:rFonts w:hint="eastAsia"/>
        </w:rPr>
      </w:pPr>
      <w:r>
        <w:rPr>
          <w:rStyle w:val="a8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8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8"/>
        </w:rPr>
        <w:t xml:space="preserve">● 표본과 </w:t>
      </w:r>
      <w:proofErr w:type="spellStart"/>
      <w:r>
        <w:rPr>
          <w:rStyle w:val="a8"/>
        </w:rPr>
        <w:t>표집을</w:t>
      </w:r>
      <w:proofErr w:type="spellEnd"/>
      <w:r>
        <w:rPr>
          <w:rStyle w:val="a8"/>
        </w:rPr>
        <w:t xml:space="preserve"> 비교할 수 있다. </w:t>
      </w:r>
      <w:r>
        <w:rPr>
          <w:b/>
          <w:bCs/>
        </w:rPr>
        <w:br/>
      </w:r>
      <w:r>
        <w:rPr>
          <w:rStyle w:val="a8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8"/>
        </w:rPr>
        <w:t xml:space="preserve">● 신뢰도와 </w:t>
      </w:r>
      <w:proofErr w:type="spellStart"/>
      <w:r>
        <w:rPr>
          <w:rStyle w:val="a8"/>
        </w:rPr>
        <w:t>타당도를</w:t>
      </w:r>
      <w:proofErr w:type="spellEnd"/>
      <w:r>
        <w:rPr>
          <w:rStyle w:val="a8"/>
        </w:rPr>
        <w:t xml:space="preserve"> 구분할 수 있다.</w:t>
      </w:r>
    </w:p>
    <w:p w:rsidR="00202FEB" w:rsidRDefault="00202FEB" w:rsidP="00202FEB">
      <w:pPr>
        <w:tabs>
          <w:tab w:val="left" w:pos="3075"/>
        </w:tabs>
        <w:rPr>
          <w:rFonts w:hint="eastAsia"/>
        </w:rPr>
      </w:pPr>
      <w:r>
        <w:rPr>
          <w:rStyle w:val="a8"/>
        </w:rPr>
        <w:t>1. 과학적 연구방법</w:t>
      </w:r>
      <w:r>
        <w:br/>
        <w:t>● 특징</w:t>
      </w:r>
      <w:r>
        <w:br/>
        <w:t xml:space="preserve">- </w:t>
      </w:r>
      <w:proofErr w:type="gramStart"/>
      <w:r>
        <w:t>객관성 :</w:t>
      </w:r>
      <w:proofErr w:type="gramEnd"/>
      <w:r>
        <w:t xml:space="preserve"> 누구나 똑같은 조건에서 똑같은 지식을 얻음</w:t>
      </w:r>
      <w:r>
        <w:br/>
        <w:t>- 구체성 : 용어를 조작적 정의함</w:t>
      </w:r>
    </w:p>
    <w:p w:rsidR="00202FEB" w:rsidRDefault="00202FEB" w:rsidP="00202FEB">
      <w:pPr>
        <w:tabs>
          <w:tab w:val="left" w:pos="3075"/>
        </w:tabs>
        <w:rPr>
          <w:rFonts w:hint="eastAsia"/>
        </w:rPr>
      </w:pPr>
      <w:r>
        <w:rPr>
          <w:rStyle w:val="a8"/>
        </w:rPr>
        <w:t>2. 과학적 연구설계에 관련된 개념들</w:t>
      </w:r>
      <w:r>
        <w:br/>
        <w:t xml:space="preserve">● </w:t>
      </w:r>
      <w:proofErr w:type="gramStart"/>
      <w:r>
        <w:t>가설 :</w:t>
      </w:r>
      <w:proofErr w:type="gramEnd"/>
      <w:r>
        <w:t xml:space="preserve"> 연구문제에 대한 잠정적 결론임</w:t>
      </w:r>
      <w:r>
        <w:br/>
        <w:t>● 조작적 정의 : 어떤 개념을 측정 가능하게 정의하는 것을 말함</w:t>
      </w:r>
      <w:r>
        <w:br/>
        <w:t>● 변인 : 변화할 수 있는 사물이나 개념, 측정 가능한 단위임</w:t>
      </w:r>
      <w:r>
        <w:br/>
        <w:t>● 통제 : 연구자가 검증하기를 원하는 가설 이외의 다른 설명을 배제할 수 있도록 하는 절차임</w:t>
      </w:r>
    </w:p>
    <w:p w:rsidR="00202FEB" w:rsidRDefault="00202FEB" w:rsidP="00202FEB">
      <w:pPr>
        <w:tabs>
          <w:tab w:val="left" w:pos="3075"/>
        </w:tabs>
        <w:rPr>
          <w:rFonts w:hint="eastAsia"/>
        </w:rPr>
      </w:pPr>
      <w:r>
        <w:rPr>
          <w:rStyle w:val="a8"/>
        </w:rPr>
        <w:t xml:space="preserve">3. 표본과 </w:t>
      </w:r>
      <w:proofErr w:type="spellStart"/>
      <w:r>
        <w:rPr>
          <w:rStyle w:val="a8"/>
        </w:rPr>
        <w:t>표집</w:t>
      </w:r>
      <w:proofErr w:type="spellEnd"/>
      <w:r>
        <w:br/>
        <w:t xml:space="preserve">● </w:t>
      </w:r>
      <w:proofErr w:type="gramStart"/>
      <w:r>
        <w:t>표본 :</w:t>
      </w:r>
      <w:proofErr w:type="gramEnd"/>
      <w:r>
        <w:t xml:space="preserve"> 실제 연구의 대상이 되는 집단임</w:t>
      </w:r>
      <w:r>
        <w:br/>
        <w:t xml:space="preserve">● </w:t>
      </w:r>
      <w:proofErr w:type="spellStart"/>
      <w:r>
        <w:t>표집</w:t>
      </w:r>
      <w:proofErr w:type="spellEnd"/>
      <w:r>
        <w:t xml:space="preserve"> : 표본을 추출하는 과정임</w:t>
      </w:r>
    </w:p>
    <w:p w:rsidR="00202FEB" w:rsidRDefault="00202FEB" w:rsidP="00202FEB">
      <w:pPr>
        <w:tabs>
          <w:tab w:val="left" w:pos="3075"/>
        </w:tabs>
        <w:rPr>
          <w:rFonts w:hint="eastAsia"/>
        </w:rPr>
      </w:pPr>
      <w:r>
        <w:rPr>
          <w:rStyle w:val="a8"/>
        </w:rPr>
        <w:t>4. 자료수집과 정리</w:t>
      </w:r>
      <w:r>
        <w:br/>
        <w:t>● 자료 수집 방법</w:t>
      </w:r>
      <w:r>
        <w:br/>
        <w:t>- 면접</w:t>
      </w:r>
      <w:r>
        <w:br/>
        <w:t>- 우편 조사</w:t>
      </w:r>
      <w:r>
        <w:br/>
        <w:t>- 전화 조사</w:t>
      </w:r>
      <w:r>
        <w:br/>
        <w:t>- 집단 조사</w:t>
      </w:r>
      <w:r>
        <w:br/>
        <w:t xml:space="preserve">- </w:t>
      </w:r>
      <w:proofErr w:type="spellStart"/>
      <w:r>
        <w:t>이메일</w:t>
      </w:r>
      <w:proofErr w:type="spellEnd"/>
      <w:r>
        <w:t xml:space="preserve"> 조사 등</w:t>
      </w:r>
      <w:r>
        <w:br/>
        <w:t>● 측정치의 종류</w:t>
      </w:r>
      <w:r>
        <w:br/>
        <w:t>- 명명척도</w:t>
      </w:r>
      <w:r>
        <w:br/>
        <w:t>- 서열척도</w:t>
      </w:r>
      <w:r>
        <w:br/>
        <w:t xml:space="preserve">- </w:t>
      </w:r>
      <w:proofErr w:type="spellStart"/>
      <w:r>
        <w:t>등간척도</w:t>
      </w:r>
      <w:proofErr w:type="spellEnd"/>
      <w:r>
        <w:br/>
      </w:r>
      <w:r>
        <w:lastRenderedPageBreak/>
        <w:t>- 비율척도</w:t>
      </w:r>
    </w:p>
    <w:p w:rsidR="00202FEB" w:rsidRDefault="00202FEB" w:rsidP="00202FEB">
      <w:pPr>
        <w:tabs>
          <w:tab w:val="left" w:pos="3075"/>
        </w:tabs>
        <w:rPr>
          <w:rFonts w:hint="eastAsia"/>
        </w:rPr>
      </w:pPr>
      <w:r>
        <w:rPr>
          <w:rStyle w:val="a8"/>
        </w:rPr>
        <w:t>5. 신뢰도와 타당도</w:t>
      </w:r>
      <w:r>
        <w:br/>
        <w:t xml:space="preserve">● </w:t>
      </w:r>
      <w:proofErr w:type="gramStart"/>
      <w:r>
        <w:t>신뢰도 :</w:t>
      </w:r>
      <w:proofErr w:type="gramEnd"/>
      <w:r>
        <w:t xml:space="preserve"> 연구자가 측정하는 내용이 반복적으로 신뢰감 있게 측정되는 정도를 말함</w:t>
      </w:r>
      <w:r>
        <w:br/>
        <w:t>● 타당도 : 측정하고자 하는 것을 제대로 측정하고 있는지의 정도를 알아보는 것임</w:t>
      </w:r>
    </w:p>
    <w:p w:rsidR="00202FEB" w:rsidRPr="00202FEB" w:rsidRDefault="00202FEB" w:rsidP="00202F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다음 중 </w:t>
      </w:r>
      <w:proofErr w:type="spellStart"/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>확률표집이</w:t>
      </w:r>
      <w:proofErr w:type="spellEnd"/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아닌 것은?</w: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02FEB" w:rsidRPr="00202FEB" w:rsidRDefault="00202FEB" w:rsidP="00202F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①단순무선</w:t>
      </w:r>
    </w:p>
    <w:p w:rsidR="00202FEB" w:rsidRPr="00202FEB" w:rsidRDefault="00202FEB" w:rsidP="00202F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층화</w:t>
      </w:r>
      <w:proofErr w:type="spellEnd"/>
    </w:p>
    <w:p w:rsidR="00202FEB" w:rsidRPr="00202FEB" w:rsidRDefault="00202FEB" w:rsidP="00202F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8" o:title=""/>
          </v:shape>
          <w:control r:id="rId11" w:name="DefaultOcxName2" w:shapeid="_x0000_i1034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③체계적 무선</w:t>
      </w:r>
    </w:p>
    <w:p w:rsidR="00202FEB" w:rsidRPr="00202FEB" w:rsidRDefault="00202FEB" w:rsidP="00202F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12" o:title=""/>
          </v:shape>
          <w:control r:id="rId13" w:name="DefaultOcxName3" w:shapeid="_x0000_i1033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④의도적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표집</w:t>
      </w:r>
      <w:proofErr w:type="spellEnd"/>
    </w:p>
    <w:p w:rsidR="00202FEB" w:rsidRPr="00202FEB" w:rsidRDefault="00202FEB" w:rsidP="00202F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의도적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표집은</w:t>
      </w:r>
      <w:proofErr w:type="spellEnd"/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비확률표집에</w:t>
      </w:r>
      <w:proofErr w:type="spellEnd"/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속한다.</w:t>
      </w:r>
    </w:p>
    <w:p w:rsidR="00202FEB" w:rsidRPr="00202FEB" w:rsidRDefault="00202FEB" w:rsidP="00202F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>연구문제에 대한 잠정적 결론은 가설이다.</w: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02FEB" w:rsidRPr="00202FEB" w:rsidRDefault="00202FEB" w:rsidP="00202F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8.75pt" o:ole="">
            <v:imagedata r:id="rId12" o:title=""/>
          </v:shape>
          <w:control r:id="rId14" w:name="DefaultOcxName4" w:shapeid="_x0000_i1042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8.75pt" o:ole="">
            <v:imagedata r:id="rId8" o:title=""/>
          </v:shape>
          <w:control r:id="rId15" w:name="DefaultOcxName11" w:shapeid="_x0000_i1041"/>
        </w:object>
      </w:r>
    </w:p>
    <w:p w:rsidR="00202FEB" w:rsidRPr="00202FEB" w:rsidRDefault="00202FEB" w:rsidP="00202F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t>연구문제에 대한 잠정적 결론은 가설이다.</w:t>
      </w:r>
    </w:p>
    <w:p w:rsidR="00202FEB" w:rsidRPr="00202FEB" w:rsidRDefault="00202FEB" w:rsidP="00202FEB">
      <w:pPr>
        <w:tabs>
          <w:tab w:val="left" w:pos="3075"/>
        </w:tabs>
        <w:rPr>
          <w:szCs w:val="20"/>
        </w:rPr>
      </w:pPr>
    </w:p>
    <w:p w:rsidR="00B12F7E" w:rsidRPr="00B12F7E" w:rsidRDefault="008D6AC5" w:rsidP="00B12F7E">
      <w:pPr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hint="eastAsia"/>
          <w:szCs w:val="20"/>
        </w:rPr>
        <w:t xml:space="preserve">2교시 학습 키워드 - </w:t>
      </w:r>
      <w:r w:rsidR="00B12F7E"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과학적 연구방법의 종류</w:t>
      </w:r>
      <w:r w:rsidR="00B12F7E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 w:rsidR="00B12F7E"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자료의 분석</w:t>
      </w:r>
      <w:r w:rsidR="00B12F7E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</w:t>
      </w:r>
      <w:r w:rsidR="00B12F7E"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● 연구윤리</w:t>
      </w:r>
    </w:p>
    <w:p w:rsidR="00B12F7E" w:rsidRDefault="00B12F7E" w:rsidP="00B12F7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8"/>
          <w:rFonts w:hint="eastAsia"/>
        </w:rPr>
      </w:pPr>
      <w:r>
        <w:rPr>
          <w:rStyle w:val="a8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8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8"/>
        </w:rPr>
        <w:t>● 연구윤리에 대한 개념을 설명할 수 있다.</w:t>
      </w:r>
    </w:p>
    <w:p w:rsidR="00B12F7E" w:rsidRDefault="00B12F7E" w:rsidP="00B12F7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Style w:val="a8"/>
        </w:rPr>
        <w:t>1. 과학적 연구방법의 종류</w:t>
      </w:r>
      <w:r>
        <w:br/>
        <w:t>● 관찰연구</w:t>
      </w:r>
      <w:r>
        <w:br/>
        <w:t>- 간섭방법</w:t>
      </w:r>
      <w:r>
        <w:br/>
        <w:t xml:space="preserve">- </w:t>
      </w:r>
      <w:proofErr w:type="spellStart"/>
      <w:r>
        <w:t>비간섭방법</w:t>
      </w:r>
      <w:proofErr w:type="spellEnd"/>
      <w:r>
        <w:br/>
        <w:t xml:space="preserve">● </w:t>
      </w:r>
      <w:proofErr w:type="spellStart"/>
      <w:r>
        <w:t>질적연구</w:t>
      </w:r>
      <w:proofErr w:type="spellEnd"/>
      <w:r>
        <w:t xml:space="preserve"> </w:t>
      </w:r>
      <w:r>
        <w:br/>
        <w:t>- 사례연구</w:t>
      </w:r>
      <w:r>
        <w:br/>
        <w:t xml:space="preserve">- </w:t>
      </w:r>
      <w:proofErr w:type="gramStart"/>
      <w:r>
        <w:t xml:space="preserve">문헌연구  </w:t>
      </w:r>
      <w:proofErr w:type="gramEnd"/>
      <w:r>
        <w:br/>
        <w:t>● 조사연구</w:t>
      </w:r>
      <w:r>
        <w:br/>
        <w:t>- 자료수집을 위한 시간과 노력이 절감됨</w:t>
      </w:r>
      <w:r>
        <w:br/>
        <w:t>- 데이터가 편파될 수 있음</w:t>
      </w:r>
      <w:r>
        <w:br/>
        <w:t>● 실험연구</w:t>
      </w:r>
      <w:r>
        <w:br/>
        <w:t>- 엄격한 통제 가능</w:t>
      </w:r>
      <w:r>
        <w:br/>
        <w:t>- 인과적 결론 가능</w:t>
      </w:r>
      <w:r>
        <w:br/>
        <w:t>- 정확한 측정가능</w:t>
      </w:r>
      <w:r>
        <w:br/>
      </w:r>
      <w:r>
        <w:lastRenderedPageBreak/>
        <w:t>- 이론 검증 가능</w:t>
      </w:r>
      <w:r>
        <w:br/>
        <w:t>- 복잡한 행동은 측정 불능</w:t>
      </w:r>
    </w:p>
    <w:p w:rsidR="00B12F7E" w:rsidRPr="00B12F7E" w:rsidRDefault="00B12F7E" w:rsidP="00B12F7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2. 자료의 분석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B12F7E">
        <w:rPr>
          <w:rFonts w:ascii="굴림" w:eastAsia="굴림" w:hAnsi="굴림" w:cs="굴림"/>
          <w:kern w:val="0"/>
          <w:sz w:val="24"/>
          <w:szCs w:val="24"/>
        </w:rPr>
        <w:t>기술통계 :</w:t>
      </w:r>
      <w:proofErr w:type="gramEnd"/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많은 자료를 평균이나 분산과 같은 통계량으로 요약하는 방법을 제공함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추리통계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B12F7E">
        <w:rPr>
          <w:rFonts w:ascii="굴림" w:eastAsia="굴림" w:hAnsi="굴림" w:cs="굴림"/>
          <w:kern w:val="0"/>
          <w:sz w:val="24"/>
          <w:szCs w:val="24"/>
        </w:rPr>
        <w:t>기술통계치에</w:t>
      </w:r>
      <w:proofErr w:type="spellEnd"/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근거하여 진리를 추론함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표본에서 수집된 자료에서 모집단의 특성을 파악함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상관분석 : 두 연속변인의 함께 변하는 정도와 방향을 나타냄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원인분석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인과관계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회귀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- 회귀방정식</w:t>
      </w:r>
      <w:r w:rsidRPr="00B12F7E">
        <w:rPr>
          <w:rFonts w:ascii="굴림" w:eastAsia="굴림" w:hAnsi="굴림" w:cs="굴림"/>
          <w:kern w:val="0"/>
          <w:sz w:val="24"/>
          <w:szCs w:val="24"/>
        </w:rPr>
        <w:br/>
        <w:t>● 차이분석 : 집단과 집단을 비교하여 분산분석을 사용함</w:t>
      </w:r>
    </w:p>
    <w:p w:rsidR="00B12F7E" w:rsidRPr="00B12F7E" w:rsidRDefault="00B12F7E" w:rsidP="00B12F7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Style w:val="a8"/>
        </w:rPr>
        <w:t xml:space="preserve">3. 연구윤리 </w:t>
      </w:r>
      <w:r>
        <w:br/>
        <w:t>● 연구 수행과정에서의 윤리</w:t>
      </w:r>
      <w:r>
        <w:br/>
        <w:t>- 연구 참여에 대한 동의</w:t>
      </w:r>
      <w:r>
        <w:br/>
        <w:t>- 연구에서 속이기</w:t>
      </w:r>
      <w:r>
        <w:br/>
        <w:t>- 동물실험의 문제점</w:t>
      </w:r>
      <w:r>
        <w:br/>
        <w:t>● 자료분석 과정에서의 윤리</w:t>
      </w:r>
      <w:r>
        <w:br/>
        <w:t>- 자료조작 및 표절</w:t>
      </w:r>
      <w:r>
        <w:br/>
        <w:t>- 연구자료의 중복 출판</w:t>
      </w:r>
    </w:p>
    <w:p w:rsidR="00B12F7E" w:rsidRPr="00B12F7E" w:rsidRDefault="00B12F7E" w:rsidP="00B12F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실험연구의 장점이 아닌 것은?</w:t>
      </w: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B12F7E" w:rsidRPr="00B12F7E" w:rsidRDefault="00B12F7E" w:rsidP="00B12F7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8" o:title=""/>
          </v:shape>
          <w:control r:id="rId16" w:name="DefaultOcxName5" w:shapeid="_x0000_i1054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①엄격한 통제가능</w:t>
      </w:r>
    </w:p>
    <w:p w:rsidR="00B12F7E" w:rsidRPr="00B12F7E" w:rsidRDefault="00B12F7E" w:rsidP="00B12F7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8.75pt" o:ole="">
            <v:imagedata r:id="rId12" o:title=""/>
          </v:shape>
          <w:control r:id="rId17" w:name="DefaultOcxName12" w:shapeid="_x0000_i1053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②복잡한 행동은 측정 불능</w:t>
      </w:r>
    </w:p>
    <w:p w:rsidR="00B12F7E" w:rsidRPr="00B12F7E" w:rsidRDefault="00B12F7E" w:rsidP="00B12F7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2" type="#_x0000_t75" style="width:20.25pt;height:18.75pt" o:ole="">
            <v:imagedata r:id="rId8" o:title=""/>
          </v:shape>
          <w:control r:id="rId18" w:name="DefaultOcxName21" w:shapeid="_x0000_i1052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③정확한 측정 가능</w:t>
      </w:r>
    </w:p>
    <w:p w:rsidR="00B12F7E" w:rsidRPr="00B12F7E" w:rsidRDefault="00B12F7E" w:rsidP="00B12F7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1" type="#_x0000_t75" style="width:20.25pt;height:18.75pt" o:ole="">
            <v:imagedata r:id="rId8" o:title=""/>
          </v:shape>
          <w:control r:id="rId19" w:name="DefaultOcxName31" w:shapeid="_x0000_i1051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④이론 검증 가능</w:t>
      </w:r>
    </w:p>
    <w:p w:rsidR="00B12F7E" w:rsidRPr="00B12F7E" w:rsidRDefault="00B12F7E" w:rsidP="00B12F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t>2번은 실험연구의 장점이 아니고 단점에 해당한다.</w:t>
      </w:r>
    </w:p>
    <w:p w:rsidR="00B12F7E" w:rsidRPr="00B12F7E" w:rsidRDefault="00B12F7E" w:rsidP="00B12F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분산은 집단의 분포가 어느 점수에 몰려있는가에 의해 집단의 특성을 기술해 준다.</w:t>
      </w: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B12F7E" w:rsidRPr="00B12F7E" w:rsidRDefault="00B12F7E" w:rsidP="00B12F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8" o:title=""/>
          </v:shape>
          <w:control r:id="rId20" w:name="DefaultOcxName6" w:shapeid="_x0000_i1060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12" o:title=""/>
          </v:shape>
          <w:control r:id="rId21" w:name="DefaultOcxName13" w:shapeid="_x0000_i1059"/>
        </w:object>
      </w:r>
    </w:p>
    <w:p w:rsidR="00B12F7E" w:rsidRPr="00B12F7E" w:rsidRDefault="00B12F7E" w:rsidP="00B12F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집단의 분포가 어느 점수에 몰려있는가에 의해 집단의 특성을 기술해 주는 것은 </w:t>
      </w:r>
      <w:proofErr w:type="spellStart"/>
      <w:r w:rsidRPr="00B12F7E">
        <w:rPr>
          <w:rFonts w:ascii="굴림" w:eastAsia="굴림" w:hAnsi="굴림" w:cs="굴림"/>
          <w:kern w:val="0"/>
          <w:sz w:val="24"/>
          <w:szCs w:val="24"/>
        </w:rPr>
        <w:t>집중경향치이다</w:t>
      </w:r>
      <w:proofErr w:type="spellEnd"/>
      <w:r w:rsidRPr="00B12F7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B12F7E" w:rsidRPr="00B12F7E" w:rsidRDefault="00B12F7E" w:rsidP="00B12F7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sectPr w:rsidR="00B12F7E" w:rsidRPr="00B12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EB" w:rsidRDefault="00202FEB" w:rsidP="00202FEB">
      <w:pPr>
        <w:spacing w:after="0" w:line="240" w:lineRule="auto"/>
      </w:pPr>
      <w:r>
        <w:separator/>
      </w:r>
    </w:p>
  </w:endnote>
  <w:endnote w:type="continuationSeparator" w:id="0">
    <w:p w:rsidR="00202FEB" w:rsidRDefault="00202FEB" w:rsidP="0020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EB" w:rsidRDefault="00202FEB" w:rsidP="00202FEB">
      <w:pPr>
        <w:spacing w:after="0" w:line="240" w:lineRule="auto"/>
      </w:pPr>
      <w:r>
        <w:separator/>
      </w:r>
    </w:p>
  </w:footnote>
  <w:footnote w:type="continuationSeparator" w:id="0">
    <w:p w:rsidR="00202FEB" w:rsidRDefault="00202FEB" w:rsidP="0020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002"/>
    <w:multiLevelType w:val="multilevel"/>
    <w:tmpl w:val="D468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3E2615"/>
    <w:multiLevelType w:val="multilevel"/>
    <w:tmpl w:val="483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3"/>
  </w:num>
  <w:num w:numId="3">
    <w:abstractNumId w:val="3"/>
  </w:num>
  <w:num w:numId="4">
    <w:abstractNumId w:val="18"/>
  </w:num>
  <w:num w:numId="5">
    <w:abstractNumId w:val="7"/>
  </w:num>
  <w:num w:numId="6">
    <w:abstractNumId w:val="11"/>
  </w:num>
  <w:num w:numId="7">
    <w:abstractNumId w:val="22"/>
  </w:num>
  <w:num w:numId="8">
    <w:abstractNumId w:val="12"/>
  </w:num>
  <w:num w:numId="9">
    <w:abstractNumId w:val="20"/>
  </w:num>
  <w:num w:numId="10">
    <w:abstractNumId w:val="16"/>
  </w:num>
  <w:num w:numId="11">
    <w:abstractNumId w:val="14"/>
  </w:num>
  <w:num w:numId="12">
    <w:abstractNumId w:val="2"/>
  </w:num>
  <w:num w:numId="13">
    <w:abstractNumId w:val="27"/>
  </w:num>
  <w:num w:numId="14">
    <w:abstractNumId w:val="5"/>
  </w:num>
  <w:num w:numId="15">
    <w:abstractNumId w:val="1"/>
  </w:num>
  <w:num w:numId="16">
    <w:abstractNumId w:val="25"/>
  </w:num>
  <w:num w:numId="17">
    <w:abstractNumId w:val="19"/>
  </w:num>
  <w:num w:numId="18">
    <w:abstractNumId w:val="6"/>
  </w:num>
  <w:num w:numId="19">
    <w:abstractNumId w:val="28"/>
  </w:num>
  <w:num w:numId="20">
    <w:abstractNumId w:val="8"/>
  </w:num>
  <w:num w:numId="21">
    <w:abstractNumId w:val="15"/>
  </w:num>
  <w:num w:numId="22">
    <w:abstractNumId w:val="17"/>
  </w:num>
  <w:num w:numId="23">
    <w:abstractNumId w:val="21"/>
  </w:num>
  <w:num w:numId="24">
    <w:abstractNumId w:val="23"/>
  </w:num>
  <w:num w:numId="25">
    <w:abstractNumId w:val="9"/>
  </w:num>
  <w:num w:numId="26">
    <w:abstractNumId w:val="4"/>
  </w:num>
  <w:num w:numId="27">
    <w:abstractNumId w:val="10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02FEB"/>
    <w:rsid w:val="00366CAA"/>
    <w:rsid w:val="0049058B"/>
    <w:rsid w:val="005262A7"/>
    <w:rsid w:val="00542CE4"/>
    <w:rsid w:val="006A1218"/>
    <w:rsid w:val="006B14C0"/>
    <w:rsid w:val="008D2077"/>
    <w:rsid w:val="008D6AC5"/>
    <w:rsid w:val="009A29CC"/>
    <w:rsid w:val="00A77C0B"/>
    <w:rsid w:val="00B12F7E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02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2FEB"/>
  </w:style>
  <w:style w:type="paragraph" w:styleId="a7">
    <w:name w:val="footer"/>
    <w:basedOn w:val="a"/>
    <w:link w:val="Char1"/>
    <w:uiPriority w:val="99"/>
    <w:unhideWhenUsed/>
    <w:rsid w:val="00202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2FEB"/>
  </w:style>
  <w:style w:type="character" w:styleId="a8">
    <w:name w:val="Strong"/>
    <w:basedOn w:val="a0"/>
    <w:uiPriority w:val="22"/>
    <w:qFormat/>
    <w:rsid w:val="00202FEB"/>
    <w:rPr>
      <w:b/>
      <w:bCs/>
    </w:rPr>
  </w:style>
  <w:style w:type="character" w:customStyle="1" w:styleId="num">
    <w:name w:val="num"/>
    <w:basedOn w:val="a0"/>
    <w:rsid w:val="00202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202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2FEB"/>
  </w:style>
  <w:style w:type="paragraph" w:styleId="a7">
    <w:name w:val="footer"/>
    <w:basedOn w:val="a"/>
    <w:link w:val="Char1"/>
    <w:uiPriority w:val="99"/>
    <w:unhideWhenUsed/>
    <w:rsid w:val="00202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2FEB"/>
  </w:style>
  <w:style w:type="character" w:styleId="a8">
    <w:name w:val="Strong"/>
    <w:basedOn w:val="a0"/>
    <w:uiPriority w:val="22"/>
    <w:qFormat/>
    <w:rsid w:val="00202FEB"/>
    <w:rPr>
      <w:b/>
      <w:bCs/>
    </w:rPr>
  </w:style>
  <w:style w:type="character" w:customStyle="1" w:styleId="num">
    <w:name w:val="num"/>
    <w:basedOn w:val="a0"/>
    <w:rsid w:val="0020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2021-05-16T06:57:00Z</dcterms:modified>
</cp:coreProperties>
</file>