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337370">
      <w:pPr>
        <w:rPr>
          <w:szCs w:val="20"/>
        </w:rPr>
      </w:pPr>
      <w:r>
        <w:rPr>
          <w:rFonts w:hint="eastAsia"/>
          <w:szCs w:val="20"/>
        </w:rPr>
        <w:t>4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a8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337370">
        <w:rPr>
          <w:rStyle w:val="a8"/>
        </w:rPr>
        <w:t>● 대인동기란</w:t>
      </w:r>
      <w:r w:rsidR="00337370">
        <w:rPr>
          <w:rStyle w:val="a8"/>
          <w:rFonts w:hint="eastAsia"/>
        </w:rPr>
        <w:t xml:space="preserve"> </w:t>
      </w:r>
      <w:r w:rsidR="00337370">
        <w:rPr>
          <w:rStyle w:val="a8"/>
        </w:rPr>
        <w:t>● 여러 가지 대인동기</w:t>
      </w:r>
      <w:r w:rsidR="00337370">
        <w:rPr>
          <w:rStyle w:val="a8"/>
          <w:rFonts w:hint="eastAsia"/>
        </w:rPr>
        <w:t xml:space="preserve"> </w:t>
      </w:r>
      <w:r w:rsidR="00337370">
        <w:rPr>
          <w:rStyle w:val="a8"/>
        </w:rPr>
        <w:t>● 대인동기의 개인차</w:t>
      </w:r>
    </w:p>
    <w:p w:rsidR="008D367A" w:rsidRPr="008D367A" w:rsidRDefault="00337370" w:rsidP="008D367A">
      <w:pPr>
        <w:pStyle w:val="a3"/>
      </w:pPr>
      <w:r>
        <w:rPr>
          <w:rStyle w:val="a8"/>
        </w:rPr>
        <w:t>● 대인동기의 의미와 기능을 말할 수 있다.</w:t>
      </w:r>
      <w:r>
        <w:rPr>
          <w:b/>
          <w:bCs/>
        </w:rPr>
        <w:br/>
      </w:r>
      <w:r>
        <w:rPr>
          <w:rStyle w:val="a8"/>
        </w:rPr>
        <w:t>● 인간관계를 맺도록 촉진하는 다양한 대인동기를 제시할 수 있다.</w:t>
      </w:r>
      <w:r>
        <w:rPr>
          <w:b/>
          <w:bCs/>
        </w:rPr>
        <w:br/>
      </w:r>
      <w:r>
        <w:rPr>
          <w:rStyle w:val="a8"/>
        </w:rPr>
        <w:t>● 대인동기의 개인차가 발생하는 이유를 설명할 수 있다.</w:t>
      </w:r>
      <w:r w:rsidR="008D367A">
        <w:rPr>
          <w:rStyle w:val="a8"/>
          <w:rFonts w:hint="eastAsia"/>
        </w:rPr>
        <w:br/>
      </w:r>
      <w:r w:rsidR="008D367A" w:rsidRPr="008D367A">
        <w:rPr>
          <w:b/>
          <w:bCs/>
        </w:rPr>
        <w:t>1. 대인 동기란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대인동기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- 인간관계를 지향하게 하고 사회적 행동을 유발하는 동기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목표지향적 행동을 지속하고 조절하는 기능을 담당함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b/>
          <w:bCs/>
          <w:kern w:val="0"/>
          <w:sz w:val="24"/>
          <w:szCs w:val="24"/>
        </w:rPr>
        <w:t>2. 여러 가지 대인동기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인간은 사회적 동물이기에, 다양한 동기들이 사회적 행동을 유발함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● 생물학적 동기, 의존 동기, 친화 동기, 지배 동기, 성적 동기, 공격 동기, </w:t>
      </w:r>
      <w:proofErr w:type="spellStart"/>
      <w:r w:rsidRPr="008D367A">
        <w:rPr>
          <w:rFonts w:ascii="굴림" w:eastAsia="굴림" w:hAnsi="굴림" w:cs="굴림"/>
          <w:kern w:val="0"/>
          <w:sz w:val="24"/>
          <w:szCs w:val="24"/>
        </w:rPr>
        <w:t>자기존중감과</w:t>
      </w:r>
      <w:proofErr w:type="spellEnd"/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자기정체성의 동기 등이 다른 사람과 관계를 맺고자 하는 동기로 작용함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여러 대인 동기 중 어떤 대인 동기가 작용하는지에 따라 대인관계의 양상이 달라질 수 있음 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b/>
          <w:bCs/>
          <w:kern w:val="0"/>
          <w:sz w:val="24"/>
          <w:szCs w:val="24"/>
        </w:rPr>
        <w:t>3. 동기의 개인차 요인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동기의 개인차를 유발하는 주요한 요인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Cs w:val="20"/>
        </w:rPr>
        <w:t>- </w:t>
      </w:r>
      <w:r w:rsidRPr="008D367A">
        <w:rPr>
          <w:rFonts w:ascii="굴림" w:eastAsia="굴림" w:hAnsi="굴림" w:cs="굴림"/>
          <w:kern w:val="0"/>
          <w:sz w:val="24"/>
          <w:szCs w:val="24"/>
        </w:rPr>
        <w:t>선천적요인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Cs w:val="20"/>
        </w:rPr>
        <w:t>- </w:t>
      </w:r>
      <w:r w:rsidRPr="008D367A">
        <w:rPr>
          <w:rFonts w:ascii="굴림" w:eastAsia="굴림" w:hAnsi="굴림" w:cs="굴림"/>
          <w:kern w:val="0"/>
          <w:sz w:val="24"/>
          <w:szCs w:val="24"/>
        </w:rPr>
        <w:t>욕구 충족의 경험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Cs w:val="20"/>
        </w:rPr>
        <w:t>- </w:t>
      </w:r>
      <w:r w:rsidRPr="008D367A">
        <w:rPr>
          <w:rFonts w:ascii="굴림" w:eastAsia="굴림" w:hAnsi="굴림" w:cs="굴림"/>
          <w:kern w:val="0"/>
          <w:sz w:val="24"/>
          <w:szCs w:val="24"/>
        </w:rPr>
        <w:t>부모와의 애착경험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Cs w:val="20"/>
        </w:rPr>
        <w:t>- </w:t>
      </w:r>
      <w:r w:rsidRPr="008D367A">
        <w:rPr>
          <w:rFonts w:ascii="굴림" w:eastAsia="굴림" w:hAnsi="굴림" w:cs="굴림"/>
          <w:kern w:val="0"/>
          <w:sz w:val="24"/>
          <w:szCs w:val="24"/>
        </w:rPr>
        <w:t>목표추구 방식에서의 차이</w:t>
      </w:r>
    </w:p>
    <w:p w:rsidR="008D367A" w:rsidRPr="008D367A" w:rsidRDefault="008D367A" w:rsidP="008D367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● 부모와의 애착 경험은 추후 성인이 되어서 인간관계를 형성하는 방식의 밑거름이 됨</w:t>
      </w:r>
    </w:p>
    <w:p w:rsidR="008D367A" w:rsidRPr="008D367A" w:rsidRDefault="008D367A" w:rsidP="008D36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b/>
          <w:bCs/>
          <w:kern w:val="0"/>
          <w:sz w:val="24"/>
          <w:szCs w:val="24"/>
        </w:rPr>
        <w:t>인간은 다른 사람에게 의지하고 보호받으려는 의존동기를 지닌다. 이러한 의존동기와 관련 없는 것은?</w:t>
      </w:r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D367A" w:rsidRPr="008D367A" w:rsidRDefault="008D367A" w:rsidP="008D367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.75pt" o:ole="">
            <v:imagedata r:id="rId8" o:title=""/>
          </v:shape>
          <w:control r:id="rId9" w:name="DefaultOcxName" w:shapeid="_x0000_i1036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①</w:t>
      </w:r>
      <w:proofErr w:type="spellStart"/>
      <w:r w:rsidRPr="008D367A">
        <w:rPr>
          <w:rFonts w:ascii="굴림" w:eastAsia="굴림" w:hAnsi="굴림" w:cs="굴림"/>
          <w:kern w:val="0"/>
          <w:sz w:val="24"/>
          <w:szCs w:val="24"/>
        </w:rPr>
        <w:t>젖찾기</w:t>
      </w:r>
      <w:proofErr w:type="spellEnd"/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반사</w:t>
      </w:r>
    </w:p>
    <w:p w:rsidR="008D367A" w:rsidRPr="008D367A" w:rsidRDefault="008D367A" w:rsidP="008D367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035" type="#_x0000_t75" style="width:20.25pt;height:18.75pt" o:ole="">
            <v:imagedata r:id="rId8" o:title=""/>
          </v:shape>
          <w:control r:id="rId10" w:name="DefaultOcxName1" w:shapeid="_x0000_i1035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②잡기 반사</w:t>
      </w:r>
    </w:p>
    <w:p w:rsidR="008D367A" w:rsidRPr="008D367A" w:rsidRDefault="008D367A" w:rsidP="008D367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4" type="#_x0000_t75" style="width:20.25pt;height:18.75pt" o:ole="">
            <v:imagedata r:id="rId11" o:title=""/>
          </v:shape>
          <w:control r:id="rId12" w:name="DefaultOcxName2" w:shapeid="_x0000_i1034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③</w:t>
      </w:r>
      <w:proofErr w:type="spellStart"/>
      <w:r w:rsidRPr="008D367A">
        <w:rPr>
          <w:rFonts w:ascii="굴림" w:eastAsia="굴림" w:hAnsi="굴림" w:cs="굴림"/>
          <w:kern w:val="0"/>
          <w:sz w:val="24"/>
          <w:szCs w:val="24"/>
        </w:rPr>
        <w:t>눈깜박임</w:t>
      </w:r>
      <w:proofErr w:type="spellEnd"/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반사</w:t>
      </w:r>
    </w:p>
    <w:p w:rsidR="008D367A" w:rsidRPr="008D367A" w:rsidRDefault="008D367A" w:rsidP="008D367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3" type="#_x0000_t75" style="width:20.25pt;height:18.75pt" o:ole="">
            <v:imagedata r:id="rId8" o:title=""/>
          </v:shape>
          <w:control r:id="rId13" w:name="DefaultOcxName3" w:shapeid="_x0000_i1033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④</w:t>
      </w:r>
      <w:proofErr w:type="spellStart"/>
      <w:r w:rsidRPr="008D367A">
        <w:rPr>
          <w:rFonts w:ascii="굴림" w:eastAsia="굴림" w:hAnsi="굴림" w:cs="굴림"/>
          <w:kern w:val="0"/>
          <w:sz w:val="24"/>
          <w:szCs w:val="24"/>
        </w:rPr>
        <w:t>배냇</w:t>
      </w:r>
      <w:proofErr w:type="spellEnd"/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웃음</w:t>
      </w:r>
    </w:p>
    <w:p w:rsidR="008D367A" w:rsidRPr="008D367A" w:rsidRDefault="008D367A" w:rsidP="008D36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D367A">
        <w:rPr>
          <w:rFonts w:ascii="굴림" w:eastAsia="굴림" w:hAnsi="굴림" w:cs="굴림"/>
          <w:kern w:val="0"/>
          <w:sz w:val="24"/>
          <w:szCs w:val="24"/>
        </w:rPr>
        <w:t>눈깜박임</w:t>
      </w:r>
      <w:proofErr w:type="spellEnd"/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반사는 의존동기보다는 생존 자체와 더 관련성이 깊은 반사이다.</w:t>
      </w:r>
    </w:p>
    <w:p w:rsidR="008D367A" w:rsidRPr="008D367A" w:rsidRDefault="008D367A" w:rsidP="008D36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A</w:t>
      </w:r>
      <w:r w:rsidRPr="008D367A">
        <w:rPr>
          <w:rFonts w:ascii="굴림" w:eastAsia="굴림" w:hAnsi="굴림" w:cs="굴림"/>
          <w:b/>
          <w:bCs/>
          <w:kern w:val="0"/>
          <w:sz w:val="24"/>
          <w:szCs w:val="24"/>
        </w:rPr>
        <w:t>insworth가 제시한 애착유형이 아닌 것은?</w:t>
      </w:r>
      <w:r w:rsidRPr="008D367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D367A" w:rsidRPr="008D367A" w:rsidRDefault="008D367A" w:rsidP="008D367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8" type="#_x0000_t75" style="width:20.25pt;height:18.75pt" o:ole="">
            <v:imagedata r:id="rId8" o:title=""/>
          </v:shape>
          <w:control r:id="rId14" w:name="DefaultOcxName4" w:shapeid="_x0000_i1048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①저항 애착</w:t>
      </w:r>
    </w:p>
    <w:p w:rsidR="008D367A" w:rsidRPr="008D367A" w:rsidRDefault="008D367A" w:rsidP="008D367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7" type="#_x0000_t75" style="width:20.25pt;height:18.75pt" o:ole="">
            <v:imagedata r:id="rId11" o:title=""/>
          </v:shape>
          <w:control r:id="rId15" w:name="DefaultOcxName11" w:shapeid="_x0000_i1047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②유지 애착</w:t>
      </w:r>
    </w:p>
    <w:p w:rsidR="008D367A" w:rsidRPr="008D367A" w:rsidRDefault="008D367A" w:rsidP="008D367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6" type="#_x0000_t75" style="width:20.25pt;height:18.75pt" o:ole="">
            <v:imagedata r:id="rId8" o:title=""/>
          </v:shape>
          <w:control r:id="rId16" w:name="DefaultOcxName21" w:shapeid="_x0000_i1046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③안정 애착</w:t>
      </w:r>
    </w:p>
    <w:p w:rsidR="008D367A" w:rsidRPr="008D367A" w:rsidRDefault="008D367A" w:rsidP="008D367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5" type="#_x0000_t75" style="width:20.25pt;height:18.75pt" o:ole="">
            <v:imagedata r:id="rId8" o:title=""/>
          </v:shape>
          <w:control r:id="rId17" w:name="DefaultOcxName31" w:shapeid="_x0000_i1045"/>
        </w:object>
      </w:r>
      <w:r w:rsidRPr="008D367A">
        <w:rPr>
          <w:rFonts w:ascii="굴림" w:eastAsia="굴림" w:hAnsi="굴림" w:cs="굴림"/>
          <w:kern w:val="0"/>
          <w:sz w:val="24"/>
          <w:szCs w:val="24"/>
        </w:rPr>
        <w:t>④회피 애착</w:t>
      </w:r>
    </w:p>
    <w:p w:rsidR="008D367A" w:rsidRPr="008D367A" w:rsidRDefault="008D367A" w:rsidP="008D367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D367A">
        <w:rPr>
          <w:rFonts w:ascii="굴림" w:eastAsia="굴림" w:hAnsi="굴림" w:cs="굴림"/>
          <w:kern w:val="0"/>
          <w:sz w:val="24"/>
          <w:szCs w:val="24"/>
        </w:rPr>
        <w:t>애착 유형은 안정애착과 불안정 애착으로 나뉘며, 불안정 애착은 다시 저항 애착과 회피 애착으로 구분된다.</w:t>
      </w:r>
    </w:p>
    <w:p w:rsidR="00337370" w:rsidRPr="008D367A" w:rsidRDefault="00337370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445BE3">
        <w:rPr>
          <w:rStyle w:val="a8"/>
        </w:rPr>
        <w:t>● 대인신념이란</w:t>
      </w:r>
      <w:r w:rsidR="00445BE3">
        <w:rPr>
          <w:rStyle w:val="a8"/>
          <w:rFonts w:hint="eastAsia"/>
        </w:rPr>
        <w:t xml:space="preserve"> </w:t>
      </w:r>
      <w:r w:rsidR="00445BE3">
        <w:rPr>
          <w:rStyle w:val="a8"/>
        </w:rPr>
        <w:t>● 인간관계에 대한 신념</w:t>
      </w:r>
      <w:r w:rsidR="00445BE3">
        <w:rPr>
          <w:rStyle w:val="a8"/>
          <w:rFonts w:hint="eastAsia"/>
        </w:rPr>
        <w:t xml:space="preserve"> </w:t>
      </w:r>
      <w:r w:rsidR="00445BE3">
        <w:rPr>
          <w:rStyle w:val="a8"/>
        </w:rPr>
        <w:t>● 자신에 대한 신념</w:t>
      </w:r>
      <w:r w:rsidR="00445BE3">
        <w:rPr>
          <w:rStyle w:val="a8"/>
          <w:rFonts w:hint="eastAsia"/>
        </w:rPr>
        <w:t xml:space="preserve"> </w:t>
      </w:r>
      <w:r w:rsidR="00445BE3">
        <w:rPr>
          <w:rStyle w:val="a8"/>
        </w:rPr>
        <w:t>● 타인에 대한 신념</w:t>
      </w:r>
    </w:p>
    <w:p w:rsidR="005262A7" w:rsidRDefault="00445BE3">
      <w:pPr>
        <w:rPr>
          <w:rStyle w:val="a8"/>
          <w:rFonts w:hint="eastAsia"/>
        </w:rPr>
      </w:pPr>
      <w:r>
        <w:rPr>
          <w:rStyle w:val="a8"/>
        </w:rPr>
        <w:t>● 대인신념의 의미와 기능을 말할 수 있다</w:t>
      </w:r>
      <w:r>
        <w:rPr>
          <w:b/>
          <w:bCs/>
        </w:rPr>
        <w:br/>
      </w:r>
      <w:r>
        <w:rPr>
          <w:rStyle w:val="a8"/>
        </w:rPr>
        <w:t>● 인간관계에 영향을 미치는 대인신념의 주요한 내용을 설명할 수 있다.</w:t>
      </w:r>
      <w:r>
        <w:rPr>
          <w:b/>
          <w:bCs/>
        </w:rPr>
        <w:br/>
      </w:r>
      <w:r>
        <w:rPr>
          <w:rStyle w:val="a8"/>
        </w:rPr>
        <w:t>● 자기개념이 인간관계에 미치는 영향을 설명할 수 있다.</w:t>
      </w:r>
      <w:r>
        <w:rPr>
          <w:b/>
          <w:bCs/>
        </w:rPr>
        <w:br/>
      </w:r>
      <w:r>
        <w:rPr>
          <w:rStyle w:val="a8"/>
        </w:rPr>
        <w:t>● 타인에 대한 신념이 인간관계에 미치는 영향을 설명할 수 있다.</w:t>
      </w:r>
    </w:p>
    <w:p w:rsidR="00E14B6B" w:rsidRDefault="00E14B6B">
      <w:pPr>
        <w:rPr>
          <w:rFonts w:hint="eastAsia"/>
        </w:rPr>
      </w:pPr>
      <w:r>
        <w:rPr>
          <w:b/>
          <w:bCs/>
        </w:rPr>
        <w:t>1. 대인신념이란</w:t>
      </w:r>
      <w:r>
        <w:br/>
        <w:t>● 지속적으로 지니는 안정된 사고 내용으로 수많은 경험내용을 체계적으로 추상화하여 마음 깊숙이 지속적으로 지니는 심층적이고 안정된 것임</w:t>
      </w:r>
      <w:r>
        <w:br/>
        <w:t>● 새로운 인간관계 상황에 대한 기대와 예측의 근거가 되며, 자신의 새로운 경험의 의미를 해석하고 평가하는 근거가 됨</w:t>
      </w:r>
      <w:r>
        <w:br/>
      </w:r>
      <w:r>
        <w:rPr>
          <w:b/>
          <w:bCs/>
        </w:rPr>
        <w:t>2. 인간관계에 대한 신념</w:t>
      </w:r>
      <w:r>
        <w:br/>
        <w:t>● 매우 다양한 영역과 주제에 대한 믿음으로 구성되어 있음</w:t>
      </w:r>
      <w:r>
        <w:br/>
        <w:t>● 인간관계의 중요 여부에 대한 신념, 중요시 하는 인간관계의 영역, 이상적 인간관계에 대한 신념, 친밀한 인간관계를 맺는 방법에 대한 신념이 개인마다 다름</w:t>
      </w:r>
      <w:r>
        <w:br/>
      </w:r>
      <w:r>
        <w:rPr>
          <w:b/>
          <w:bCs/>
        </w:rPr>
        <w:t>3. 자기에 대한 신념</w:t>
      </w:r>
      <w:r>
        <w:br/>
        <w:t>● 자기 자신에 대한 신념 체계임</w:t>
      </w:r>
      <w:r>
        <w:br/>
        <w:t>● 자기개념은 자기에 대한 지적인 인식과 평가내용으로 구성됨</w:t>
      </w:r>
      <w:r>
        <w:br/>
      </w:r>
      <w:r>
        <w:lastRenderedPageBreak/>
        <w:t>● 인간관계 중요한 영향을 미침</w:t>
      </w:r>
      <w:r>
        <w:br/>
        <w:t xml:space="preserve">● </w:t>
      </w:r>
      <w:proofErr w:type="spellStart"/>
      <w:r>
        <w:t>자기존중감의</w:t>
      </w:r>
      <w:proofErr w:type="spellEnd"/>
      <w:r>
        <w:t xml:space="preserve"> 기초가 되며 대인행동에 영향을 미침</w:t>
      </w:r>
      <w:r>
        <w:br/>
      </w:r>
      <w:r>
        <w:rPr>
          <w:b/>
          <w:bCs/>
        </w:rPr>
        <w:t>4. 타인에 대한 신념</w:t>
      </w:r>
      <w:r>
        <w:br/>
        <w:t>● 타인에 대한 심리표상(타인표상)은 대인행동에 영향을 미침</w:t>
      </w:r>
      <w:r>
        <w:br/>
        <w:t>● 일상생활에서 만나게 되는 특정한 타인에 대한 신념, 특정한 집단에 대한 신념, 인간 일반에 대한 신념으로 구분함</w:t>
      </w:r>
    </w:p>
    <w:p w:rsidR="00E14B6B" w:rsidRPr="00E14B6B" w:rsidRDefault="00E14B6B" w:rsidP="00E14B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b/>
          <w:bCs/>
          <w:kern w:val="0"/>
          <w:sz w:val="24"/>
          <w:szCs w:val="24"/>
        </w:rPr>
        <w:t>이상적 자기와 현실적 자기간의 괴리가 클 때 느끼는 감정은?</w:t>
      </w:r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14B6B" w:rsidRPr="00E14B6B" w:rsidRDefault="00E14B6B" w:rsidP="00E14B6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0" type="#_x0000_t75" style="width:20.25pt;height:18.75pt" o:ole="">
            <v:imagedata r:id="rId11" o:title=""/>
          </v:shape>
          <w:control r:id="rId18" w:name="DefaultOcxName5" w:shapeid="_x0000_i1060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①좌절감과 </w:t>
      </w:r>
      <w:proofErr w:type="spellStart"/>
      <w:r w:rsidRPr="00E14B6B">
        <w:rPr>
          <w:rFonts w:ascii="굴림" w:eastAsia="굴림" w:hAnsi="굴림" w:cs="굴림"/>
          <w:kern w:val="0"/>
          <w:sz w:val="24"/>
          <w:szCs w:val="24"/>
        </w:rPr>
        <w:t>실패감</w:t>
      </w:r>
      <w:proofErr w:type="spellEnd"/>
    </w:p>
    <w:p w:rsidR="00E14B6B" w:rsidRPr="00E14B6B" w:rsidRDefault="00E14B6B" w:rsidP="00E14B6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8.75pt" o:ole="">
            <v:imagedata r:id="rId8" o:title=""/>
          </v:shape>
          <w:control r:id="rId19" w:name="DefaultOcxName12" w:shapeid="_x0000_i1059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②희망과 의욕</w:t>
      </w:r>
    </w:p>
    <w:p w:rsidR="00E14B6B" w:rsidRPr="00E14B6B" w:rsidRDefault="00E14B6B" w:rsidP="00E14B6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8" type="#_x0000_t75" style="width:20.25pt;height:18.75pt" o:ole="">
            <v:imagedata r:id="rId8" o:title=""/>
          </v:shape>
          <w:control r:id="rId20" w:name="DefaultOcxName22" w:shapeid="_x0000_i1058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③불안과 부담감</w:t>
      </w:r>
    </w:p>
    <w:p w:rsidR="00E14B6B" w:rsidRPr="00E14B6B" w:rsidRDefault="00E14B6B" w:rsidP="00E14B6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7" type="#_x0000_t75" style="width:20.25pt;height:18.75pt" o:ole="">
            <v:imagedata r:id="rId8" o:title=""/>
          </v:shape>
          <w:control r:id="rId21" w:name="DefaultOcxName32" w:shapeid="_x0000_i1057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④죄책감과 분노</w:t>
      </w:r>
    </w:p>
    <w:p w:rsidR="00E14B6B" w:rsidRPr="00E14B6B" w:rsidRDefault="00E14B6B" w:rsidP="00E14B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현실적 자기와 이상적 자기의 괴리가 클수록 좌절감과 </w:t>
      </w:r>
      <w:proofErr w:type="spellStart"/>
      <w:r w:rsidRPr="00E14B6B">
        <w:rPr>
          <w:rFonts w:ascii="굴림" w:eastAsia="굴림" w:hAnsi="굴림" w:cs="굴림"/>
          <w:kern w:val="0"/>
          <w:sz w:val="24"/>
          <w:szCs w:val="24"/>
        </w:rPr>
        <w:t>실패감은</w:t>
      </w:r>
      <w:proofErr w:type="spellEnd"/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 더 강해진다. </w:t>
      </w:r>
    </w:p>
    <w:p w:rsidR="00E14B6B" w:rsidRPr="00E14B6B" w:rsidRDefault="00E14B6B" w:rsidP="00E14B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b/>
          <w:bCs/>
          <w:kern w:val="0"/>
          <w:sz w:val="24"/>
          <w:szCs w:val="24"/>
        </w:rPr>
        <w:t>다음 중 대인관계와 대인행동에 영향을 미치는 대인신념의 영역이 아닌 것은?</w:t>
      </w:r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14B6B" w:rsidRPr="00E14B6B" w:rsidRDefault="00E14B6B" w:rsidP="00E14B6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2" type="#_x0000_t75" style="width:20.25pt;height:18.75pt" o:ole="">
            <v:imagedata r:id="rId8" o:title=""/>
          </v:shape>
          <w:control r:id="rId22" w:name="DefaultOcxName6" w:shapeid="_x0000_i1072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①인간관계에 대한 신념</w:t>
      </w:r>
    </w:p>
    <w:p w:rsidR="00E14B6B" w:rsidRPr="00E14B6B" w:rsidRDefault="00E14B6B" w:rsidP="00E14B6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1" type="#_x0000_t75" style="width:20.25pt;height:18.75pt" o:ole="">
            <v:imagedata r:id="rId11" o:title=""/>
          </v:shape>
          <w:control r:id="rId23" w:name="DefaultOcxName13" w:shapeid="_x0000_i1071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②</w:t>
      </w:r>
      <w:proofErr w:type="spellStart"/>
      <w:r w:rsidRPr="00E14B6B">
        <w:rPr>
          <w:rFonts w:ascii="굴림" w:eastAsia="굴림" w:hAnsi="굴림" w:cs="굴림"/>
          <w:kern w:val="0"/>
          <w:sz w:val="24"/>
          <w:szCs w:val="24"/>
        </w:rPr>
        <w:t>자기존중감에</w:t>
      </w:r>
      <w:proofErr w:type="spellEnd"/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 대한 신념</w:t>
      </w:r>
    </w:p>
    <w:p w:rsidR="00E14B6B" w:rsidRPr="00E14B6B" w:rsidRDefault="00E14B6B" w:rsidP="00E14B6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0" type="#_x0000_t75" style="width:20.25pt;height:18.75pt" o:ole="">
            <v:imagedata r:id="rId8" o:title=""/>
          </v:shape>
          <w:control r:id="rId24" w:name="DefaultOcxName23" w:shapeid="_x0000_i1070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③인간관계 대상인 타인에 대한 신념</w:t>
      </w:r>
    </w:p>
    <w:p w:rsidR="00E14B6B" w:rsidRPr="00E14B6B" w:rsidRDefault="00E14B6B" w:rsidP="00E14B6B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9" type="#_x0000_t75" style="width:20.25pt;height:18.75pt" o:ole="">
            <v:imagedata r:id="rId8" o:title=""/>
          </v:shape>
          <w:control r:id="rId25" w:name="DefaultOcxName33" w:shapeid="_x0000_i1069"/>
        </w:object>
      </w:r>
      <w:r w:rsidRPr="00E14B6B">
        <w:rPr>
          <w:rFonts w:ascii="굴림" w:eastAsia="굴림" w:hAnsi="굴림" w:cs="굴림"/>
          <w:kern w:val="0"/>
          <w:sz w:val="24"/>
          <w:szCs w:val="24"/>
        </w:rPr>
        <w:t>④자기자신에 대한 신념</w:t>
      </w:r>
    </w:p>
    <w:p w:rsidR="00E14B6B" w:rsidRPr="00E14B6B" w:rsidRDefault="00E14B6B" w:rsidP="00E14B6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대인신념은 인간관계에 대한 신념, 자기자신에 대한 신념, 타인에 대한 신념 영역으로 구분된다. </w:t>
      </w:r>
      <w:proofErr w:type="spellStart"/>
      <w:r w:rsidRPr="00E14B6B">
        <w:rPr>
          <w:rFonts w:ascii="굴림" w:eastAsia="굴림" w:hAnsi="굴림" w:cs="굴림"/>
          <w:kern w:val="0"/>
          <w:sz w:val="24"/>
          <w:szCs w:val="24"/>
        </w:rPr>
        <w:t>자기존중감은</w:t>
      </w:r>
      <w:proofErr w:type="spellEnd"/>
      <w:r w:rsidRPr="00E14B6B">
        <w:rPr>
          <w:rFonts w:ascii="굴림" w:eastAsia="굴림" w:hAnsi="굴림" w:cs="굴림"/>
          <w:kern w:val="0"/>
          <w:sz w:val="24"/>
          <w:szCs w:val="24"/>
        </w:rPr>
        <w:t xml:space="preserve"> 신념이 아닌 자기개념을 기초로 형성된다.</w:t>
      </w:r>
    </w:p>
    <w:p w:rsidR="00E14B6B" w:rsidRPr="00E14B6B" w:rsidRDefault="00E14B6B">
      <w:pPr>
        <w:rPr>
          <w:szCs w:val="20"/>
        </w:rPr>
      </w:pPr>
      <w:bookmarkStart w:id="0" w:name="_GoBack"/>
      <w:bookmarkEnd w:id="0"/>
    </w:p>
    <w:sectPr w:rsidR="00E14B6B" w:rsidRPr="00E14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370" w:rsidRDefault="00337370" w:rsidP="00337370">
      <w:pPr>
        <w:spacing w:after="0" w:line="240" w:lineRule="auto"/>
      </w:pPr>
      <w:r>
        <w:separator/>
      </w:r>
    </w:p>
  </w:endnote>
  <w:endnote w:type="continuationSeparator" w:id="0">
    <w:p w:rsidR="00337370" w:rsidRDefault="00337370" w:rsidP="0033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370" w:rsidRDefault="00337370" w:rsidP="00337370">
      <w:pPr>
        <w:spacing w:after="0" w:line="240" w:lineRule="auto"/>
      </w:pPr>
      <w:r>
        <w:separator/>
      </w:r>
    </w:p>
  </w:footnote>
  <w:footnote w:type="continuationSeparator" w:id="0">
    <w:p w:rsidR="00337370" w:rsidRDefault="00337370" w:rsidP="0033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A65484"/>
    <w:multiLevelType w:val="multilevel"/>
    <w:tmpl w:val="2FF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077AE8"/>
    <w:multiLevelType w:val="multilevel"/>
    <w:tmpl w:val="EEC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FB502B"/>
    <w:multiLevelType w:val="multilevel"/>
    <w:tmpl w:val="A442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B748D3"/>
    <w:multiLevelType w:val="multilevel"/>
    <w:tmpl w:val="389A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3"/>
  </w:num>
  <w:num w:numId="3">
    <w:abstractNumId w:val="2"/>
  </w:num>
  <w:num w:numId="4">
    <w:abstractNumId w:val="18"/>
  </w:num>
  <w:num w:numId="5">
    <w:abstractNumId w:val="7"/>
  </w:num>
  <w:num w:numId="6">
    <w:abstractNumId w:val="11"/>
  </w:num>
  <w:num w:numId="7">
    <w:abstractNumId w:val="23"/>
  </w:num>
  <w:num w:numId="8">
    <w:abstractNumId w:val="12"/>
  </w:num>
  <w:num w:numId="9">
    <w:abstractNumId w:val="21"/>
  </w:num>
  <w:num w:numId="10">
    <w:abstractNumId w:val="16"/>
  </w:num>
  <w:num w:numId="11">
    <w:abstractNumId w:val="14"/>
  </w:num>
  <w:num w:numId="12">
    <w:abstractNumId w:val="1"/>
  </w:num>
  <w:num w:numId="13">
    <w:abstractNumId w:val="29"/>
  </w:num>
  <w:num w:numId="14">
    <w:abstractNumId w:val="5"/>
  </w:num>
  <w:num w:numId="15">
    <w:abstractNumId w:val="0"/>
  </w:num>
  <w:num w:numId="16">
    <w:abstractNumId w:val="26"/>
  </w:num>
  <w:num w:numId="17">
    <w:abstractNumId w:val="19"/>
  </w:num>
  <w:num w:numId="18">
    <w:abstractNumId w:val="6"/>
  </w:num>
  <w:num w:numId="19">
    <w:abstractNumId w:val="30"/>
  </w:num>
  <w:num w:numId="20">
    <w:abstractNumId w:val="8"/>
  </w:num>
  <w:num w:numId="21">
    <w:abstractNumId w:val="15"/>
  </w:num>
  <w:num w:numId="22">
    <w:abstractNumId w:val="17"/>
  </w:num>
  <w:num w:numId="23">
    <w:abstractNumId w:val="22"/>
  </w:num>
  <w:num w:numId="24">
    <w:abstractNumId w:val="24"/>
  </w:num>
  <w:num w:numId="25">
    <w:abstractNumId w:val="9"/>
  </w:num>
  <w:num w:numId="26">
    <w:abstractNumId w:val="3"/>
  </w:num>
  <w:num w:numId="27">
    <w:abstractNumId w:val="10"/>
  </w:num>
  <w:num w:numId="28">
    <w:abstractNumId w:val="28"/>
  </w:num>
  <w:num w:numId="29">
    <w:abstractNumId w:val="27"/>
  </w:num>
  <w:num w:numId="30">
    <w:abstractNumId w:val="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37370"/>
    <w:rsid w:val="00366CAA"/>
    <w:rsid w:val="00445BE3"/>
    <w:rsid w:val="0049058B"/>
    <w:rsid w:val="005262A7"/>
    <w:rsid w:val="00542CE4"/>
    <w:rsid w:val="006A1218"/>
    <w:rsid w:val="008D2077"/>
    <w:rsid w:val="008D367A"/>
    <w:rsid w:val="008D6AC5"/>
    <w:rsid w:val="009A29CC"/>
    <w:rsid w:val="00A77C0B"/>
    <w:rsid w:val="00C30EDD"/>
    <w:rsid w:val="00D07D4F"/>
    <w:rsid w:val="00D25C1D"/>
    <w:rsid w:val="00DA51FB"/>
    <w:rsid w:val="00DE1949"/>
    <w:rsid w:val="00E1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3373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37370"/>
  </w:style>
  <w:style w:type="paragraph" w:styleId="a7">
    <w:name w:val="footer"/>
    <w:basedOn w:val="a"/>
    <w:link w:val="Char1"/>
    <w:uiPriority w:val="99"/>
    <w:unhideWhenUsed/>
    <w:rsid w:val="003373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37370"/>
  </w:style>
  <w:style w:type="character" w:styleId="a8">
    <w:name w:val="Strong"/>
    <w:basedOn w:val="a0"/>
    <w:uiPriority w:val="22"/>
    <w:qFormat/>
    <w:rsid w:val="00337370"/>
    <w:rPr>
      <w:b/>
      <w:bCs/>
    </w:rPr>
  </w:style>
  <w:style w:type="character" w:customStyle="1" w:styleId="num">
    <w:name w:val="num"/>
    <w:basedOn w:val="a0"/>
    <w:rsid w:val="008D3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3373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37370"/>
  </w:style>
  <w:style w:type="paragraph" w:styleId="a7">
    <w:name w:val="footer"/>
    <w:basedOn w:val="a"/>
    <w:link w:val="Char1"/>
    <w:uiPriority w:val="99"/>
    <w:unhideWhenUsed/>
    <w:rsid w:val="003373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37370"/>
  </w:style>
  <w:style w:type="character" w:styleId="a8">
    <w:name w:val="Strong"/>
    <w:basedOn w:val="a0"/>
    <w:uiPriority w:val="22"/>
    <w:qFormat/>
    <w:rsid w:val="00337370"/>
    <w:rPr>
      <w:b/>
      <w:bCs/>
    </w:rPr>
  </w:style>
  <w:style w:type="character" w:customStyle="1" w:styleId="num">
    <w:name w:val="num"/>
    <w:basedOn w:val="a0"/>
    <w:rsid w:val="008D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2021-05-16T07:16:00Z</dcterms:modified>
</cp:coreProperties>
</file>