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/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대인지각과 대인사고</w:t>
      </w:r>
      <w:r>
        <w:rPr/>
        <w:br/>
      </w:r>
      <w:r>
        <w:rPr/>
        <w:t>● 대인지각과 인상형성</w:t>
      </w:r>
    </w:p>
    <w:p>
      <w:pPr>
        <w:rPr>
          <w:b w:val="0"/>
        </w:rPr>
      </w:pPr>
      <w:r>
        <w:rPr/>
        <w:t>● 대인지각과 대인사고의 의미를 설명할 수 있다.</w:t>
      </w:r>
      <w:r>
        <w:rPr/>
        <w:br/>
      </w:r>
      <w:r>
        <w:rPr/>
        <w:t>● 인상형성의 단서와 과정을 설명할 수 있다.</w:t>
      </w:r>
    </w:p>
    <w:p>
      <w:pPr>
        <w:rPr>
          <w:b w:val="0"/>
        </w:rPr>
      </w:pPr>
      <w:r>
        <w:rPr/>
        <w:t>1. 대인지각과 대인사고</w:t>
      </w:r>
      <w:r>
        <w:rPr/>
        <w:br/>
      </w:r>
      <w:r>
        <w:rPr/>
        <w:t>● 대인지각 및 대인사고</w:t>
      </w:r>
      <w:r>
        <w:rPr/>
        <w:br/>
      </w:r>
      <w:r>
        <w:rPr/>
        <w:t>- 대인관계 상황에 돌입하여 개인이 내면적으로 경험하게 되는 인지적 활동의 일부분임</w:t>
      </w:r>
      <w:r>
        <w:rPr/>
        <w:br/>
      </w:r>
      <w:r>
        <w:rPr/>
        <w:t>- 대인지각은 초보적 수준의 인식과정임</w:t>
      </w:r>
      <w:r>
        <w:rPr/>
        <w:br/>
      </w:r>
      <w:r>
        <w:rPr/>
        <w:t>- 대인사고는 보다 고등한 수준의 인식과정임</w:t>
      </w:r>
      <w:r>
        <w:rPr/>
        <w:br/>
      </w:r>
      <w:r>
        <w:rPr/>
        <w:t>● 암묵적 성격이론</w:t>
      </w:r>
      <w:r>
        <w:rPr/>
        <w:br/>
      </w:r>
      <w:r>
        <w:rPr/>
        <w:t>- 사람마다 자기 나름대로 인간의 성격특성에 대해 구성한 이론체계임</w:t>
      </w:r>
      <w:r>
        <w:rPr/>
        <w:br/>
      </w:r>
      <w:r>
        <w:rPr/>
        <w:t>- 이것을 융통성 없이 적용하게 되면 고정관념이 됨</w:t>
      </w:r>
      <w:r>
        <w:rPr/>
        <w:br/>
      </w:r>
      <w:r>
        <w:rPr/>
        <w:t>2. 대인지각과 인상형성</w:t>
      </w:r>
      <w:r>
        <w:rPr/>
        <w:br/>
      </w:r>
      <w:r>
        <w:rPr/>
        <w:t>● 일반적으로 인상형성에서 핵심특성, 나쁜 평, 첫 인상을 중시하는 경향이 있음</w:t>
      </w:r>
    </w:p>
    <w:p>
      <w:pPr>
        <w:rPr>
          <w:b w:val="0"/>
          <w:i w:val="0"/>
        </w:rPr>
      </w:pPr>
      <w:r>
        <w:rPr/>
        <w:t>얼굴이 잘생기면 성격도 좋을 것 같고 머리도 좋을 것 같다고 생각하는 경향이 있다. 이러한 현상을 무엇이라고 하나?</w:t>
      </w:r>
    </w:p>
    <w:p>
      <w:pPr>
        <w:rPr/>
      </w:pPr>
      <w:r>
        <w:rPr/>
        <w:t>①</w:t>
      </w:r>
      <w:r>
        <w:rPr/>
        <w:t>반전효과</w:t>
      </w:r>
    </w:p>
    <w:p>
      <w:pPr>
        <w:rPr>
          <w:color w:val="FF0000"/>
        </w:rPr>
      </w:pPr>
      <w:r>
        <w:rPr>
          <w:color w:val="FF0000"/>
        </w:rPr>
        <w:t>②</w:t>
      </w:r>
      <w:r>
        <w:rPr>
          <w:color w:val="FF0000"/>
        </w:rPr>
        <w:t>후광효과</w:t>
      </w:r>
    </w:p>
    <w:p>
      <w:pPr>
        <w:rPr/>
      </w:pPr>
      <w:r>
        <w:rPr/>
        <w:t>③</w:t>
      </w:r>
      <w:r>
        <w:rPr/>
        <w:t>역시효과</w:t>
      </w:r>
    </w:p>
    <w:p>
      <w:pPr>
        <w:rPr/>
      </w:pPr>
      <w:r>
        <w:rPr/>
        <w:t>④</w:t>
      </w:r>
      <w:r>
        <w:rPr/>
        <w:t>가정효과</w:t>
      </w:r>
    </w:p>
    <w:p>
      <w:pPr>
        <w:rPr/>
      </w:pPr>
      <w:r>
        <w:rPr/>
        <w:t>외모가 다른 심리적 속성에도 긍정적 영향력을 미치는 현상을 후광효과라고 한다.</w:t>
      </w:r>
    </w:p>
    <w:p>
      <w:pPr>
        <w:rPr>
          <w:lang w:eastAsia="ko-KR"/>
          <w:rFonts w:hint="eastAsia"/>
          <w:rtl w:val="off"/>
        </w:rPr>
      </w:pPr>
    </w:p>
    <w:p>
      <w:pPr>
        <w:rPr>
          <w:b w:val="0"/>
          <w:i w:val="0"/>
        </w:rPr>
      </w:pPr>
      <w:r>
        <w:rPr/>
        <w:t>대인지각이 대물지각과 다른 점은?</w:t>
      </w:r>
    </w:p>
    <w:p>
      <w:pPr>
        <w:rPr>
          <w:color w:val="FF0000"/>
        </w:rPr>
      </w:pPr>
      <w:r>
        <w:rPr>
          <w:color w:val="FF0000"/>
        </w:rPr>
        <w:t>①</w:t>
      </w:r>
      <w:r>
        <w:rPr>
          <w:color w:val="FF0000"/>
        </w:rPr>
        <w:t>서로 상호 상호작용을 한다.</w:t>
      </w:r>
    </w:p>
    <w:p>
      <w:pPr>
        <w:rPr/>
      </w:pPr>
      <w:r>
        <w:rPr/>
        <w:t>②</w:t>
      </w:r>
      <w:r>
        <w:rPr/>
        <w:t>대인지각에는 객관적 기준이 있다.</w:t>
      </w:r>
    </w:p>
    <w:p>
      <w:pPr>
        <w:rPr/>
      </w:pPr>
      <w:r>
        <w:rPr/>
        <w:t>③</w:t>
      </w:r>
      <w:r>
        <w:rPr/>
        <w:t>대물지각에는 판단의 정확성을 알기 힘들다.</w:t>
      </w:r>
    </w:p>
    <w:p>
      <w:pPr>
        <w:rPr/>
      </w:pPr>
      <w:r>
        <w:rPr/>
        <w:t>④</w:t>
      </w:r>
      <w:r>
        <w:rPr/>
        <w:t>둘 다 초보적인 수준의 인식과정이다.</w:t>
      </w:r>
    </w:p>
    <w:p>
      <w:pPr>
        <w:rPr/>
      </w:pPr>
      <w:r>
        <w:rPr/>
        <w:t>대인지각은 대물지각과 달리 지각 대상이 능동적으로 반응하기에 지각자와 지각대상이 상호작용한다고 할 수 있다.</w:t>
      </w:r>
    </w:p>
    <w:p>
      <w:pPr>
        <w:rPr>
          <w:rFonts w:hint="eastAsia"/>
          <w:szCs w:val="2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귀인: 의미추론 과정</w:t>
      </w:r>
      <w:r>
        <w:rPr/>
        <w:br/>
      </w:r>
      <w:r>
        <w:rPr/>
        <w:t>● 귀인의 3차원 입체이론</w:t>
      </w:r>
    </w:p>
    <w:p>
      <w:pPr>
        <w:rPr>
          <w:b w:val="0"/>
        </w:rPr>
      </w:pPr>
      <w:r>
        <w:rPr/>
        <w:t>● 대인행동의 귀인이 대인감정에 미치는 영향을 설명할 수 있다.</w:t>
      </w:r>
      <w:r>
        <w:rPr/>
        <w:br/>
      </w:r>
      <w:r>
        <w:rPr/>
        <w:t>● 귀인에 미치는 요인을 제시할 수 있다.</w:t>
      </w:r>
    </w:p>
    <w:p>
      <w:pPr>
        <w:rPr>
          <w:b w:val="0"/>
        </w:rPr>
      </w:pPr>
      <w:r>
        <w:rPr/>
        <w:t>1. 귀인: 의미추론 과정</w:t>
      </w:r>
    </w:p>
    <w:p>
      <w:pPr>
        <w:rPr/>
      </w:pPr>
      <w:r>
        <w:rPr/>
        <w:t>● 대인행동의 귀인 방향에 따른 관점</w:t>
      </w:r>
    </w:p>
    <w:p>
      <w:pPr>
        <w:rPr/>
      </w:pPr>
      <w:r>
        <w:rPr/>
        <w:t>- 성향 - 상황</w:t>
      </w:r>
    </w:p>
    <w:p>
      <w:pPr>
        <w:rPr/>
      </w:pPr>
      <w:r>
        <w:rPr/>
        <w:t>- 안정 - 불안정</w:t>
      </w:r>
    </w:p>
    <w:p>
      <w:pPr>
        <w:rPr/>
      </w:pPr>
      <w:r>
        <w:rPr/>
        <w:t>- 전반적 - 특수</w:t>
      </w:r>
    </w:p>
    <w:p>
      <w:pPr>
        <w:rPr/>
      </w:pPr>
      <w:r>
        <w:rPr/>
        <w:t>● 우울유발적 귀인</w:t>
      </w:r>
    </w:p>
    <w:p>
      <w:pPr>
        <w:rPr/>
      </w:pPr>
      <w:r>
        <w:rPr/>
        <w:t>- 부정적 사건에 대해서는 ‘내부적, 안정적, 전반적’ 귀인을 하고, 긍정적 생활사건에 대해서는 ‘외부적, 불안정, 특수적’ 귀인을 하는 경향성</w:t>
      </w:r>
    </w:p>
    <w:p>
      <w:pPr>
        <w:rPr>
          <w:b w:val="0"/>
        </w:rPr>
      </w:pPr>
      <w:r>
        <w:rPr/>
        <w:t>2. 귀인의 3차원 입체이론</w:t>
      </w:r>
    </w:p>
    <w:p>
      <w:pPr>
        <w:rPr/>
      </w:pPr>
      <w:r>
        <w:rPr/>
        <w:t>● 일반성, 독특성, 일관성이라는 3가지 변인을 함께 고려하여 사회적 상황을 이해하려고 하면 그 사건에 대한 타당한 이유와 원인을 추론해 볼 수 있음</w:t>
      </w:r>
    </w:p>
    <w:p>
      <w:pPr>
        <w:rPr/>
      </w:pPr>
      <w:r>
        <w:rPr/>
        <w:t>● 그러나 충분한 정보 없이 특정한 요인에 잘못 귀인하게 되면, 타인의 의도를 오해하게 되고 그 결과 대인관계에 문제가 초래될 수 있음</w:t>
      </w:r>
    </w:p>
    <w:p>
      <w:pPr>
        <w:rPr/>
      </w:pPr>
      <w:r>
        <w:rPr/>
        <w:t>귀인의 3차원 입체이론에서 과거와의 현재를 연결시켜 판단하는 요인은?</w:t>
      </w:r>
    </w:p>
    <w:p>
      <w:pPr>
        <w:rPr/>
      </w:pPr>
      <w:r>
        <w:rPr/>
        <w:t>①</w:t>
      </w:r>
      <w:r>
        <w:rPr/>
        <w:t>일반성</w:t>
      </w:r>
    </w:p>
    <w:p>
      <w:pPr>
        <w:rPr/>
      </w:pPr>
      <w:r>
        <w:rPr>
          <w:color w:val="FF0000"/>
        </w:rPr>
        <w:t>②</w:t>
      </w:r>
      <w:r>
        <w:rPr>
          <w:color w:val="FF0000"/>
        </w:rPr>
        <w:t>일관성</w:t>
      </w:r>
    </w:p>
    <w:p>
      <w:pPr>
        <w:rPr/>
      </w:pPr>
      <w:r>
        <w:rPr/>
        <w:t>③</w:t>
      </w:r>
      <w:r>
        <w:rPr/>
        <w:t>특수성</w:t>
      </w:r>
    </w:p>
    <w:p>
      <w:pPr>
        <w:rPr/>
      </w:pPr>
      <w:r>
        <w:rPr/>
        <w:t>④</w:t>
      </w:r>
      <w:r>
        <w:rPr/>
        <w:t>독특성</w:t>
      </w:r>
    </w:p>
    <w:p>
      <w:pPr>
        <w:rPr>
          <w:lang w:eastAsia="ko-KR"/>
          <w:rFonts w:hint="eastAsia"/>
          <w:rtl w:val="off"/>
        </w:rPr>
      </w:pPr>
      <w:r>
        <w:rPr/>
        <w:t>일관성이 행위자가 과거에도 그러한 행동을 했는지 여부를 판단한다.</w:t>
      </w:r>
    </w:p>
    <w:p>
      <w:pPr>
        <w:rPr/>
      </w:pPr>
    </w:p>
    <w:p>
      <w:pPr>
        <w:rPr>
          <w:b w:val="0"/>
          <w:i w:val="0"/>
        </w:rPr>
      </w:pPr>
      <w:r>
        <w:rPr/>
        <w:t>방어적 귀인은 다음 상황 중에서 어느 것인가?</w:t>
      </w:r>
    </w:p>
    <w:p>
      <w:pPr>
        <w:rPr/>
      </w:pPr>
      <w:r>
        <w:rPr/>
        <w:t>①</w:t>
      </w:r>
      <w:r>
        <w:rPr/>
        <w:t>C씨 머리가 나빠서 공부를 못하는 거야.</w:t>
      </w:r>
    </w:p>
    <w:p>
      <w:pPr>
        <w:rPr/>
      </w:pPr>
      <w:r>
        <w:rPr/>
        <w:t>②</w:t>
      </w:r>
      <w:r>
        <w:rPr/>
        <w:t>내가 대학에 떨어진 것은 고등학교 시절 내내 놀았기 때문이야.</w:t>
      </w:r>
    </w:p>
    <w:p>
      <w:pPr>
        <w:rPr/>
      </w:pPr>
      <w:r>
        <w:rPr/>
        <w:t>③</w:t>
      </w:r>
      <w:r>
        <w:rPr/>
        <w:t>네가 숙제를 안 해 온 것은 게으르기 때문이지!</w:t>
      </w:r>
    </w:p>
    <w:p>
      <w:pPr>
        <w:rPr>
          <w:color w:val="FF0000"/>
        </w:rPr>
      </w:pPr>
      <w:r>
        <w:rPr>
          <w:color w:val="FF0000"/>
        </w:rPr>
        <w:t>④</w:t>
      </w:r>
      <w:r>
        <w:rPr>
          <w:color w:val="FF0000"/>
        </w:rPr>
        <w:t>열심히 시험 공부를 했더니, 이번 시험을 잘 봤네!</w:t>
      </w:r>
    </w:p>
    <w:p>
      <w:pPr>
        <w:rPr/>
      </w:pPr>
      <w:r>
        <w:rPr/>
        <w:t>방어적 귀인은 자신이 행한 행동의 결과가 좋으면 내부적 귀인을 하고, 결과가 나쁘면 외부적 귀인을 하는 경향을 뜻한다. </w:t>
      </w:r>
    </w:p>
    <w:p>
      <w:pPr>
        <w:rPr>
          <w:szCs w:val="2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2021-05-31T01:21:46Z</dcterms:modified>
  <cp:version>1100.0100.01</cp:version>
</cp:coreProperties>
</file>