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시장형태의 구분</w:t>
      </w:r>
      <w:r>
        <w:rPr/>
        <w:br/>
      </w:r>
      <w:r>
        <w:rPr/>
        <w:t>● 완전경쟁시장과 독점시장</w:t>
      </w:r>
      <w:r>
        <w:rPr/>
        <w:br/>
      </w:r>
      <w:r>
        <w:rPr/>
        <w:t>● 순수독점하의 장단기 균형</w:t>
      </w:r>
      <w:r>
        <w:rPr/>
        <w:br/>
      </w:r>
      <w:r>
        <w:rPr/>
        <w:t>● 가격차별</w:t>
      </w:r>
    </w:p>
    <w:p>
      <w:pPr>
        <w:rPr>
          <w:b w:val="0"/>
        </w:rPr>
      </w:pPr>
      <w:r>
        <w:rPr/>
        <w:t>● 완전경쟁시장과 독점시장의 특성과 가격결정 과정을 설명할 수 있다.</w:t>
      </w:r>
      <w:r>
        <w:rPr/>
        <w:br/>
      </w:r>
      <w:r>
        <w:rPr/>
        <w:t>● 완전경쟁시장 하에서 기업의 이윤극대화를 설명할 수 있다.</w:t>
      </w:r>
      <w:r>
        <w:rPr/>
        <w:br/>
      </w:r>
      <w:r>
        <w:rPr/>
        <w:t>● 순수독점 하의 단기균형을 도출할 수 있다.</w:t>
      </w:r>
      <w:r>
        <w:rPr/>
        <w:br/>
      </w:r>
      <w:r>
        <w:rPr/>
        <w:t>● 가격차별의 형태에 대해 구분할 수 있다.</w:t>
      </w:r>
    </w:p>
    <w:p>
      <w:pPr>
        <w:rPr>
          <w:b w:val="0"/>
        </w:rPr>
      </w:pPr>
      <w:r>
        <w:rPr/>
        <w:t>1. 시장형태의 구분</w:t>
      </w:r>
      <w:r>
        <w:rPr/>
        <w:br/>
      </w:r>
      <w:r>
        <w:rPr/>
        <w:t>● 시장을 형성하고 있는 수요자와 공급자의 특성</w:t>
      </w:r>
      <w:r>
        <w:rPr/>
        <w:br/>
      </w:r>
      <w:r>
        <w:rPr/>
        <w:t>● 공급자의 경쟁 정도에 따라 구분함</w:t>
      </w:r>
      <w:r>
        <w:rPr/>
        <w:br/>
      </w:r>
      <w:r>
        <w:rPr/>
        <w:t>-완전경쟁시장, 완전독점시장, 불완전경쟁시장</w:t>
      </w:r>
      <w:r>
        <w:rPr/>
        <w:br/>
      </w:r>
      <w:r>
        <w:rPr/>
        <w:t>● 제품의 가격결정</w:t>
      </w:r>
      <w:r>
        <w:rPr/>
        <w:br/>
      </w:r>
      <w:r>
        <w:rPr/>
        <w:t>-최적생산량 결정</w:t>
      </w:r>
      <w:r>
        <w:rPr/>
        <w:br/>
      </w:r>
      <w:r>
        <w:rPr/>
        <w:t>-판매가격결정</w:t>
      </w:r>
    </w:p>
    <w:p>
      <w:pPr>
        <w:rPr>
          <w:b w:val="0"/>
        </w:rPr>
      </w:pPr>
      <w:r>
        <w:rPr/>
        <w:t>2. 완전경쟁시장과 독점시장</w:t>
      </w:r>
      <w:r>
        <w:rPr/>
        <w:br/>
      </w:r>
      <w:r>
        <w:rPr/>
        <w:t>● 완전경쟁시장</w:t>
      </w:r>
      <w:r>
        <w:rPr/>
        <w:br/>
      </w:r>
      <w:r>
        <w:rPr/>
        <w:t>- 현실에서 찾아보기 어려운 시장구조이나 경제학에서는 아래와 같은 이유로 그 중요성이 강조됨</w:t>
      </w:r>
      <w:r>
        <w:rPr/>
        <w:br/>
      </w:r>
      <w:r>
        <w:rPr/>
        <w:t>● 독점시장</w:t>
      </w:r>
      <w:r>
        <w:rPr/>
        <w:br/>
      </w:r>
      <w:r>
        <w:rPr/>
        <w:t>- 공급자가 1개임과 동시에 그 상품에 대한 수요자가 다수 존재하는 시장으로서 공급자는 가격설정자, 소비자는 가격순응자임</w:t>
      </w:r>
      <w:r>
        <w:rPr/>
        <w:br/>
      </w:r>
      <w:r>
        <w:rPr/>
        <w:t>- 독점시장이 발생하게 되는 원인은 생산투입요소의 장악, 규모의 경제, 특허권, 또는 전매권을 확보한 공급자가 존재하기 때문</w:t>
      </w:r>
    </w:p>
    <w:p>
      <w:pPr>
        <w:rPr>
          <w:b w:val="0"/>
        </w:rPr>
      </w:pPr>
      <w:r>
        <w:rPr/>
        <w:t>3. 순수독점하의 장단기 균형</w:t>
      </w:r>
      <w:r>
        <w:rPr/>
        <w:br/>
      </w:r>
      <w:r>
        <w:rPr/>
        <w:t>● 경제학에서 의미하는 단기는 기존 기업의 산출량 변화를 통한 공급의 반응은 가능해도 진입이나 이탈을 통한 공급의 반응은 불가능한 기간을 의미함</w:t>
      </w:r>
      <w:r>
        <w:rPr/>
        <w:br/>
      </w:r>
      <w:r>
        <w:rPr/>
        <w:t>● 장기의 의미는 새로운 기업의 진입이나, 이탈이 가능할 만큼 충분히 긴 기간을 의미</w:t>
      </w:r>
      <w:r>
        <w:rPr/>
        <w:br/>
      </w:r>
      <w:r>
        <w:rPr/>
        <w:t>● 순수 독점 하에서의 균형은 P&gt;MC의 형태를 보이며, 이때의 가격 탄력성은 1보다 큰 값을 가짐</w:t>
      </w:r>
    </w:p>
    <w:p>
      <w:pPr>
        <w:rPr>
          <w:b w:val="0"/>
        </w:rPr>
      </w:pPr>
      <w:r>
        <w:rPr/>
        <w:t>4. 가격차별</w:t>
      </w:r>
      <w:r>
        <w:rPr/>
        <w:br/>
      </w:r>
      <w:r>
        <w:rPr/>
        <w:t>● 독점시장에서 가격차별의 조건은 소비자를 몇 개의 그룹으로 구분할 수 있어야 하며, 전매가 불가능해야 함</w:t>
      </w:r>
      <w:r>
        <w:rPr/>
        <w:br/>
      </w:r>
      <w:r>
        <w:rPr/>
        <w:t>● 가격차별의 후생경제학적 의미는 상품의 산출량이 순수 독점의 경우와 최소한 같거나 더 높게 되며 어떤 상품을 소비하지 않던 사람들도 가격차별과 더불어 새로운 소비자로 등장하게 되는 소비계층의 확대 효과가 있음</w:t>
      </w:r>
    </w:p>
    <w:p>
      <w:pPr>
        <w:rPr/>
      </w:pPr>
      <w:r>
        <w:rPr/>
        <w:t>어떤 때 독점적 기업은 산출량을 확장하는가?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1. 한계수입이 한계비용을 초과할때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한계비용이 한계수입을 초과할때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한계비용이 한계수입과 같을 때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4. 한계수입이 음일 때*(마이너스)</w:t>
      </w:r>
    </w:p>
    <w:p>
      <w:pPr>
        <w:rPr/>
      </w:pPr>
      <w:r>
        <w:rPr/>
        <w:t>독점적 기업의 균형(가격 및 산출량)은 한계수입(MR)=한계비용 (MC). 이렇게 될 때까지 산출량을 확장한다.</w:t>
      </w:r>
    </w:p>
    <w:p>
      <w:pPr>
        <w:rPr>
          <w:b w:val="0"/>
        </w:rPr>
      </w:pPr>
      <w:r>
        <w:rPr/>
        <w:t>전력산업은 자연독점이다.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공기업의 대부분은 자연독점인데 이는 고정비용이 많이 들기 때문이다.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시장과 산업</w:t>
      </w:r>
      <w:r>
        <w:rPr/>
        <w:br/>
      </w:r>
      <w:r>
        <w:rPr/>
        <w:t>● 산업의 장기경쟁균형모형</w:t>
      </w:r>
      <w:r>
        <w:rPr/>
        <w:br/>
      </w:r>
      <w:r>
        <w:rPr/>
        <w:t>● 외부적 규모의 경제와 비경제</w:t>
      </w:r>
    </w:p>
    <w:p>
      <w:pPr>
        <w:rPr>
          <w:b w:val="0"/>
        </w:rPr>
      </w:pPr>
      <w:r>
        <w:rPr/>
        <w:t>● 시장 및 산업의 정의 설명할 수 있다.</w:t>
      </w:r>
      <w:r>
        <w:rPr/>
        <w:br/>
      </w:r>
      <w:r>
        <w:rPr/>
        <w:t>● 경제적, 회계적 이윤의 차이를 설명할 수 있다.</w:t>
      </w:r>
      <w:r>
        <w:rPr/>
        <w:br/>
      </w:r>
      <w:r>
        <w:rPr/>
        <w:t>● 외부적 규모의 경제와 비경제를 비교할 수 있다.</w:t>
      </w:r>
    </w:p>
    <w:p>
      <w:pPr>
        <w:rPr>
          <w:b w:val="0"/>
        </w:rPr>
      </w:pPr>
      <w:r>
        <w:rPr/>
        <w:t>1. 시장과 산업</w:t>
      </w:r>
    </w:p>
    <w:p>
      <w:pPr>
        <w:rPr/>
      </w:pPr>
      <w:r>
        <w:rPr/>
        <w:t>● 산업</w:t>
      </w:r>
    </w:p>
    <w:p>
      <w:pPr>
        <w:rPr/>
      </w:pPr>
      <w:r>
        <w:rPr/>
        <w:t>- 유사한 제품을 생산하는 기업들의 집단(군)을 말함</w:t>
      </w:r>
    </w:p>
    <w:p>
      <w:pPr>
        <w:rPr/>
      </w:pPr>
      <w:r>
        <w:rPr/>
        <w:t>- 예를 들어, 화장품 산업은 화장품을 생산하는 기업들의 집단임</w:t>
      </w:r>
    </w:p>
    <w:p>
      <w:pPr>
        <w:rPr/>
      </w:pPr>
      <w:r>
        <w:rPr/>
        <w:t>● 시장이라는 용어</w:t>
      </w:r>
    </w:p>
    <w:p>
      <w:pPr>
        <w:rPr/>
      </w:pPr>
      <w:r>
        <w:rPr/>
        <w:t>- 종종 산업이라는 용어 대신에 사용되기도 함</w:t>
      </w:r>
    </w:p>
    <w:p>
      <w:pPr>
        <w:rPr/>
      </w:pPr>
      <w:r>
        <w:rPr/>
        <w:t>- 해당 제품을 사는 소비자와 생산자간의 상호작용에 대해서도 언급함</w:t>
      </w:r>
    </w:p>
    <w:p>
      <w:pPr>
        <w:rPr/>
      </w:pPr>
      <w:r>
        <w:rPr/>
        <w:t>- 예를 들면, 화장품 ‘시장’에는 기업과 소비자가 둘 다 존재하고, 화장품 ‘산업’에는 기업만이 존재함</w:t>
      </w:r>
    </w:p>
    <w:p>
      <w:pPr>
        <w:rPr>
          <w:b w:val="0"/>
        </w:rPr>
      </w:pPr>
      <w:r>
        <w:rPr/>
        <w:t>2. 산업의 장기경쟁균형모형</w:t>
      </w:r>
    </w:p>
    <w:p>
      <w:pPr>
        <w:rPr/>
      </w:pPr>
      <w:r>
        <w:rPr/>
        <w:t>● 장기경쟁균형모형</w:t>
      </w:r>
    </w:p>
    <w:p>
      <w:pPr>
        <w:rPr/>
      </w:pPr>
      <w:r>
        <w:rPr/>
        <w:t>- 기업들의 자유로운 진입과 퇴출로 인해 장기적으로 시장가격이 평균총비용의 최저치와 같아지는 균형상태에 도달하는 과정을 설명하는 모형임</w:t>
      </w:r>
    </w:p>
    <w:p>
      <w:pPr>
        <w:rPr/>
      </w:pPr>
      <w:r>
        <w:rPr/>
        <w:t>● 경쟁시장</w:t>
      </w:r>
    </w:p>
    <w:p>
      <w:pPr>
        <w:rPr/>
      </w:pPr>
      <w:r>
        <w:rPr/>
        <w:t>- 시장 안에 있는 어떤 하나의 기업도 가격에 영향을 미칠 수 없는 시장으로서 기업은 시장가격을 자신에게 주어진 가격으로 보기 때문에 기업 자신의 수요곡선이 수평인 것으로 생각함</w:t>
      </w:r>
    </w:p>
    <w:p>
      <w:pPr>
        <w:rPr/>
      </w:pPr>
      <w:r>
        <w:rPr/>
        <w:t>- 시장수요곡선은 시장 전체에 대한 것이므로 우하향함</w:t>
      </w:r>
    </w:p>
    <w:p>
      <w:pPr>
        <w:rPr/>
      </w:pPr>
      <w:r>
        <w:rPr/>
        <w:t>- 시장가격이 상승하면 수요량은 감소함</w:t>
      </w:r>
    </w:p>
    <w:p>
      <w:pPr>
        <w:rPr/>
      </w:pPr>
      <w:r>
        <w:rPr/>
        <w:t>- 시장가격은 하나이므로 두 그림에서 가격은 같으며 시장가격이 평균생산비(LAC)와 같으므로 시장가격은 이윤이 0이 되게 하는 가격수준임(즉 P*=LAC일때 이윤은 0임)</w:t>
      </w:r>
    </w:p>
    <w:p>
      <w:pPr>
        <w:rPr/>
      </w:pPr>
      <w:r>
        <w:rPr/>
        <w:t>A기업이 상품을 생산하는 데 있어 규모의 경제를 누리고 있다고 한다. A기업에 대한 설명으로 옳은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1. 기업의 장기평균비용곡선이 우하향한다.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2. 기업의 장기 총비용함수가 직선이 된다.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3. 공장의 크기를 두배로 하면 생산량이 두배가 된다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4. 모든 투입요소를 두배로 늘리는 경우 생산량도 두배로 증가한다.</w:t>
      </w:r>
    </w:p>
    <w:p>
      <w:pPr>
        <w:rPr/>
      </w:pPr>
      <w:r>
        <w:rPr/>
        <w:t>규모의 경제란 공장을 세우는 데 들어가는 고정비용이 매우 큰 산업에서 생산량이 늘어날수록 생산물 단위당 원가(평균원가)가 줄어드는 현상을 말한다. 많이 생산할수록 비용이 낮아지기 때문에 장기평균비용곡선은 우하향한다. 규모의 경제가 발생할 수 있는 이유는 분업을 통한 근로자들의 전문화와 기술적 요인 등에 기인한다. 규모의 경제가 존재하면 생산요소(투입요소)를 두 배로 늘리면 생산량은 두 배를 넘게 된다.</w:t>
      </w:r>
    </w:p>
    <w:p>
      <w:pPr>
        <w:rPr>
          <w:b w:val="0"/>
          <w:i w:val="0"/>
        </w:rPr>
      </w:pPr>
      <w:r>
        <w:rPr/>
        <w:t>경제적 이윤이 0이어도 정상이윤은 존재한다.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경제적 이윤이 0이어도 정상이윤은 존재한다. 단, 기회비용을 ‘광의’로 정의하면 기회비용=명시적 비용+암묵적 비용. ‘협의’로 정의하면 기회비용=암묵적 비용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2021-07-25T11:38:18Z</dcterms:modified>
  <cp:version>1100.0100.01</cp:version>
</cp:coreProperties>
</file>