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p>
      <w:pPr>
        <w:rPr>
          <w:b w:val="0"/>
        </w:rPr>
      </w:pPr>
      <w:r>
        <w:rPr/>
        <w:t>제품 생명 주기 이론에 대한 설명 중 옳지 않은 것은?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color w:val="FF0000"/>
          <w:szCs w:val="20"/>
          <w:rtl w:val="off"/>
        </w:rPr>
        <w:t>1 제품의 생명에는 제한이 없다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2 제품의 판매와 이윤은 시간의 흐름에 따라 변한다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3 각 단계별로 기회와 위협이 다르다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rFonts w:hint="eastAsia"/>
          <w:szCs w:val="20"/>
          <w:rtl w:val="off"/>
        </w:rPr>
        <w:t>4 각 단계별로 적합한 광고 전략이 필요하다</w:t>
      </w:r>
    </w:p>
    <w:p>
      <w:pPr>
        <w:rPr/>
      </w:pPr>
      <w:r>
        <w:rPr/>
        <w:t>제품이 개발 출시되어 성장상품으로 되었다가 최고의 시장 상품에서 마침내 사양품목이 되어 사라진다.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제품수명주기 단계 중 판매성장률이 어느 정도의 수준에 도달하게 되면 둔화하거나 정체하는 시기는 성숙기이다.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성숙기에서 일부 소비자들은 다른 제품을 구매하기 시작함으로써 판매량의 절대수준이 감소하기 시작한다.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>
          <w:b w:val="0"/>
          <w:i w:val="0"/>
        </w:rPr>
      </w:pPr>
      <w:r>
        <w:rPr/>
        <w:t>Positioning에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1. 마케팅이나 광고의 핵심은 차별화이다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차별화는 포지셔닝 전략을 통해서 형성된다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 포지셔닝은 소비자의 마음속에 갖고 있는 니즈나 욕구를 일반화 시키기 위한 사고에 출발한다</w:t>
      </w:r>
      <w:r>
        <w:rPr>
          <w:lang w:eastAsia="ko-KR"/>
          <w:rFonts w:hint="eastAsia"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경쟁사와의 차별화는 예상고객의 마음 속에 존재하는 하나의 단어를 소유하는 것이 포지셔닝의 목적이다.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포지셔닝은 소비자의 마음속에 갖고 있는 니즈(Needs)나 욕구를 보다 더 세분화시켜서 집중화 시킨다는 사고에서 출발해야 한다.</w:t>
      </w:r>
    </w:p>
    <w:p>
      <w:pPr>
        <w:rPr>
          <w:b w:val="0"/>
        </w:rPr>
      </w:pPr>
      <w:r>
        <w:rPr/>
        <w:t>포지셔닝은 최초로 알 리스(Al Ries)와 잭트라우트(Jack Trout)의 저서를 통해 소개되었다.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최초로 포지셔닝이란 단어를 탄생시킨 학자는 알 리스(Al Ries)와 잭트라우트(Jack Trout)이다.</w:t>
      </w:r>
    </w:p>
    <w:p>
      <w:pPr>
        <w:rPr/>
      </w:pPr>
      <w:r>
        <w:rPr/>
        <w:t>시장을 세분화 하기 위한 조건을 설명한 것으로 옳지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시장의 규모와 구매력을 측정할 수 있어야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2. 시장세분화를 위한 시장의 규모는 중요하지 않다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3. 고객에게 접근이 가능해야 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차별화가 가능해야 한다.</w:t>
      </w:r>
    </w:p>
    <w:p>
      <w:pPr>
        <w:rPr/>
      </w:pPr>
      <w:r>
        <w:rPr/>
        <w:t>적정이익을 낼 수 있을 만큼의 시장규모가 전제되어야 한다.</w:t>
      </w:r>
    </w:p>
    <w:p>
      <w:pPr>
        <w:rPr>
          <w:b w:val="0"/>
          <w:i w:val="0"/>
        </w:rPr>
      </w:pPr>
      <w:r>
        <w:rPr/>
        <w:t xml:space="preserve">태도는 대상과 방향성을 가지며, 정도와 강도를 나타내어 준다.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태도는 대상에 대하여 우호적인가 또는 비우호적인가, 대상을 얼마나 좋아하거나 싫어하는가, 대상에 대한 태도표현이 얼마나 강한가를 나타내 준다.</w:t>
      </w:r>
    </w:p>
    <w:p>
      <w:pPr>
        <w:rPr>
          <w:b w:val="0"/>
          <w:i w:val="0"/>
        </w:rPr>
      </w:pPr>
      <w:r>
        <w:rPr/>
        <w:t>다음의 설명 중 옳지 않은 것은?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>1. 태도는 감정의 정도에 따라 특정 행동의 가능성이 높아진다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2. 관여도는 크게 상황적 관여도, 지속적 관여도, 반응적 관여도 가 있다.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color w:val="FF0000"/>
          <w:szCs w:val="20"/>
          <w:rtl w:val="off"/>
        </w:rPr>
        <w:t>3. 고관여 상황의 소비자는 주로 주변경로를 통해 제품정보를 처리하며 태도를 형성한다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4. 저관여 상황에서 소비자는 정보성 메시지가 아닌 사진, 광고모델, 광고음악, 분위기, 색깔 등의 주변단서에 주의를 기울인다.</w:t>
      </w:r>
      <w:r>
        <w:rPr>
          <w:lang w:eastAsia="ko-KR"/>
          <w:rFonts w:hint="eastAsia"/>
          <w:szCs w:val="20"/>
          <w:rtl w:val="off"/>
        </w:rPr>
        <w:br/>
      </w:r>
      <w:r>
        <w:rPr/>
        <w:t>고관여 상황의 소비자는 주로 중심경로를 통해 제품정보를 처리하며 태도를 형성한다.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2021-07-25T11:42:09Z</dcterms:modified>
  <cp:version>1100.0100.01</cp:version>
</cp:coreProperties>
</file>