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ody>
    <w:p>
      <w:pPr>
        <w:rPr>
          <w:szCs w:val="20"/>
        </w:rPr>
      </w:pPr>
      <w:r>
        <w:rPr>
          <w:lang w:eastAsia="ko-KR"/>
          <w:rFonts w:hint="eastAsia"/>
          <w:szCs w:val="20"/>
          <w:rtl w:val="off"/>
        </w:rPr>
        <w:t>2</w:t>
      </w:r>
      <w:r>
        <w:rPr>
          <w:rFonts w:hint="eastAsia"/>
          <w:szCs w:val="20"/>
        </w:rPr>
        <w:t>주차 학습</w:t>
      </w:r>
    </w:p>
    <w:p>
      <w:pPr>
        <w:rPr>
          <w:b w:val="0"/>
        </w:rPr>
      </w:pPr>
      <w:r>
        <w:rPr>
          <w:rFonts w:hint="eastAsia"/>
          <w:szCs w:val="20"/>
        </w:rPr>
        <w:t xml:space="preserve">1교시 </w:t>
      </w:r>
      <w:r>
        <w:rPr>
          <w:rFonts w:hint="eastAsia"/>
          <w:szCs w:val="20"/>
        </w:rPr>
        <w:t xml:space="preserve">학습 키워드 </w:t>
      </w:r>
      <w:r>
        <w:rPr>
          <w:szCs w:val="20"/>
        </w:rPr>
        <w:t>–</w:t>
      </w:r>
      <w:r>
        <w:rPr>
          <w:rFonts w:hint="eastAsia"/>
          <w:szCs w:val="20"/>
        </w:rPr>
        <w:t xml:space="preserve"> </w:t>
      </w:r>
      <w:r>
        <w:rPr/>
        <w:t>● 광고 역사</w:t>
      </w:r>
    </w:p>
    <w:p>
      <w:pPr>
        <w:rPr>
          <w:b w:val="0"/>
        </w:rPr>
      </w:pPr>
      <w:r>
        <w:rPr/>
        <w:t>● 광고의 출현 이후부터 오늘날에 이르기까지 광고의 역사를 설명할 수 있다.</w:t>
      </w:r>
    </w:p>
    <w:p>
      <w:pPr>
        <w:rPr>
          <w:b w:val="0"/>
        </w:rPr>
      </w:pPr>
      <w:r>
        <w:rPr/>
        <w:t>1. 세계의 광고 역사</w:t>
      </w:r>
      <w:r>
        <w:rPr/>
        <w:br/>
      </w:r>
      <w:r>
        <w:rPr/>
        <w:t>● 고대 광고</w:t>
      </w:r>
      <w:r>
        <w:rPr/>
        <w:br/>
      </w:r>
      <w:r>
        <w:rPr/>
        <w:t>- 문맹률이 높아 구두커뮤니케이션이 성행함</w:t>
      </w:r>
      <w:r>
        <w:rPr/>
        <w:br/>
      </w:r>
      <w:r>
        <w:rPr/>
        <w:t>- 광고는 고지기능만 수행함</w:t>
      </w:r>
      <w:r>
        <w:rPr/>
        <w:br/>
      </w:r>
      <w:r>
        <w:rPr/>
        <w:t>● 중세 광고</w:t>
      </w:r>
      <w:r>
        <w:rPr/>
        <w:br/>
      </w:r>
      <w:r>
        <w:rPr/>
        <w:t>- 고대 로마제국의 멸망 이후 문명의 후퇴와 읽는 능력의 정체로 광고가 발달하지 못함</w:t>
      </w:r>
    </w:p>
    <w:p>
      <w:pPr>
        <w:rPr/>
      </w:pPr>
      <w:r>
        <w:rPr/>
        <w:t>● 근대 광고</w:t>
      </w:r>
      <w:r>
        <w:rPr/>
        <w:br/>
      </w:r>
      <w:r>
        <w:rPr/>
        <w:t>- 광고발달의 가장 중요한 역사적 배경 : 활자의 발명, 인쇄술의 발달</w:t>
      </w:r>
      <w:r>
        <w:rPr/>
        <w:br/>
      </w:r>
      <w:r>
        <w:rPr/>
        <w:t>- 대량생산과 소비자 수요의 증가로 광고는 생산자와 소비자의 커뮤니케이션을 담당하게 됨</w:t>
      </w:r>
      <w:r>
        <w:rPr/>
        <w:br/>
      </w:r>
      <w:r>
        <w:rPr/>
        <w:t>● 현대 광고</w:t>
      </w:r>
      <w:r>
        <w:rPr/>
        <w:br/>
      </w:r>
      <w:r>
        <w:rPr/>
        <w:t>- 20세기 광고의 발달 : 라디오, TV의 등장</w:t>
      </w:r>
      <w:r>
        <w:rPr/>
        <w:br/>
      </w:r>
      <w:r>
        <w:rPr/>
        <w:t>- 세계 2차 대전 이후 : 소비재 시장의 확장은 광고와 광고비를 증가시킴</w:t>
      </w:r>
      <w:r>
        <w:rPr/>
        <w:br/>
      </w:r>
      <w:r>
        <w:rPr/>
        <w:t>- 1940~50년대 이후 : 광고의 황금시대로 접어듦</w:t>
      </w:r>
      <w:r>
        <w:rPr/>
        <w:br/>
      </w:r>
      <w:r>
        <w:rPr/>
        <w:t>- USP시대와 이미지시대, 포지셔닝 시대 그리고 마케팅 전쟁의 시대를 열어감</w:t>
      </w:r>
    </w:p>
    <w:p>
      <w:pPr>
        <w:rPr>
          <w:b w:val="0"/>
        </w:rPr>
      </w:pPr>
      <w:r>
        <w:rPr/>
        <w:t>현대광고의 특성 중 옳지 않은 것은?</w:t>
      </w:r>
    </w:p>
    <w:p>
      <w:pPr>
        <w:rPr>
          <w:lang w:eastAsia="ko-KR"/>
          <w:rFonts w:hint="eastAsia"/>
          <w:b w:val="0"/>
          <w:color w:val="FF0000"/>
          <w:rtl w:val="off"/>
        </w:rPr>
      </w:pPr>
      <w:r>
        <w:rPr>
          <w:lang w:eastAsia="ko-KR"/>
          <w:b w:val="0"/>
          <w:rtl w:val="off"/>
        </w:rPr>
        <w:t>1 소비지향 사회로 광고산업이 급속한 성장을 이루었다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2 광고는 더욱 과학화 되어 시장조사와 광고조사가 시작되었다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rtl w:val="off"/>
        </w:rPr>
        <w:t>3 1960년대 광고는 캐릭터의 활용과 브랜드의 이미지를 활용하였다</w:t>
      </w:r>
      <w:r>
        <w:rPr>
          <w:lang w:eastAsia="ko-KR"/>
          <w:rFonts w:hint="eastAsia"/>
          <w:b w:val="0"/>
          <w:rtl w:val="off"/>
        </w:rPr>
        <w:br/>
      </w:r>
      <w:r>
        <w:rPr>
          <w:lang w:eastAsia="ko-KR"/>
          <w:b w:val="0"/>
          <w:color w:val="FF0000"/>
          <w:rtl w:val="off"/>
        </w:rPr>
        <w:t>4 광고에 대한 사회과학의 적용은 TV상업광고 등장 이후 본격화 되었다</w:t>
      </w:r>
    </w:p>
    <w:p>
      <w:pPr>
        <w:rPr/>
      </w:pPr>
      <w:r>
        <w:rPr/>
        <w:t>광고에 대한 사회과학의 적용은 경쟁적인 광고 사용의 확산과 광고비의 증가로 인해 1970년대 더욱 가속화 되었다.</w:t>
      </w:r>
    </w:p>
    <w:p>
      <w:pPr>
        <w:rPr>
          <w:lang w:eastAsia="ko-KR"/>
          <w:rFonts w:hint="eastAsia"/>
          <w:b w:val="0"/>
          <w:rtl w:val="off"/>
        </w:rPr>
      </w:pPr>
      <w:r>
        <w:rPr/>
        <w:t>1980년대 이후에는 전자통신 등장으로 새로운 매체시대를 열었다.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O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1980년대 이후에 발달한 케이블방송, 위성방송, 비디오 텍스트, 인터넷, 등의 새로운 매체는 광고수단의 확대, 광고정보의 확대 등으로 광고의 양적, 질적 변화와 더불어 매체특성의 독창성을 가져왔다.</w:t>
      </w:r>
    </w:p>
    <w:p>
      <w:pPr>
        <w:rPr>
          <w:b w:val="0"/>
        </w:rPr>
      </w:pPr>
    </w:p>
    <w:p>
      <w:pPr>
        <w:rPr>
          <w:b w:val="0"/>
        </w:rPr>
      </w:pPr>
      <w:r>
        <w:rPr>
          <w:rFonts w:hint="eastAsia"/>
          <w:szCs w:val="20"/>
        </w:rPr>
        <w:t xml:space="preserve">2교시 학습 키워드 - </w:t>
      </w:r>
      <w:r>
        <w:rPr/>
        <w:t xml:space="preserve">● 근대 광고(1886 ~ 1969년) </w:t>
      </w:r>
      <w:r>
        <w:rPr/>
        <w:br/>
      </w:r>
      <w:r>
        <w:rPr/>
        <w:t>● 광고의 현대화</w:t>
      </w:r>
      <w:r>
        <w:rPr/>
        <w:br/>
      </w:r>
      <w:r>
        <w:rPr/>
        <w:t>● 광고 산업의 급성장</w:t>
      </w:r>
    </w:p>
    <w:p>
      <w:pPr>
        <w:rPr>
          <w:b w:val="0"/>
        </w:rPr>
      </w:pPr>
      <w:r>
        <w:rPr/>
        <w:t>● 한국의 근대 광고의 역사를 설명할 수 있다.</w:t>
      </w:r>
      <w:r>
        <w:rPr/>
        <w:br/>
      </w:r>
      <w:r>
        <w:rPr/>
        <w:t>● 광고의 현대화에 대해서 이해하고 설명할 수 있다.</w:t>
      </w:r>
      <w:r>
        <w:rPr/>
        <w:br/>
      </w:r>
      <w:r>
        <w:rPr/>
        <w:t>● 한국광고 산업의 성장과정과 특성을 이해하고 설명할 수 있다.</w:t>
      </w:r>
    </w:p>
    <w:p>
      <w:pPr>
        <w:rPr>
          <w:b w:val="0"/>
        </w:rPr>
      </w:pPr>
      <w:r>
        <w:rPr/>
        <w:t>1. 근대 광고(1886 ~ 1969년)</w:t>
      </w:r>
      <w:r>
        <w:rPr/>
        <w:br/>
      </w:r>
      <w:r>
        <w:rPr/>
        <w:t>● 덕상세창양행고백</w:t>
      </w:r>
      <w:r>
        <w:rPr/>
        <w:br/>
      </w:r>
      <w:r>
        <w:rPr/>
        <w:t>- 우리나라 최초 대중매체를 이용한 신문 광고</w:t>
      </w:r>
      <w:r>
        <w:rPr/>
        <w:br/>
      </w:r>
      <w:r>
        <w:rPr/>
        <w:t>- 세창양행 : 독일 무역상 세창양행이 수출과 수입에 관한 내용을 한성주보에 광고를 게재함</w:t>
      </w:r>
      <w:r>
        <w:rPr/>
        <w:br/>
      </w:r>
      <w:r>
        <w:rPr/>
        <w:t>- 고백 : 광고를 의미함</w:t>
      </w:r>
      <w:r>
        <w:rPr/>
        <w:br/>
      </w:r>
      <w:r>
        <w:rPr/>
        <w:t>● 한국 최초 광고대행사 : 1957년 한국일보 내 광고국의 등장</w:t>
      </w:r>
      <w:r>
        <w:rPr/>
        <w:br/>
      </w:r>
      <w:r>
        <w:rPr/>
        <w:t>● 광고국은 광고디자인 제작과 더불어 광고대행업을 시작함</w:t>
      </w:r>
      <w:r>
        <w:rPr/>
        <w:br/>
      </w:r>
      <w:r>
        <w:rPr/>
        <w:t>● 우리나라 TV광고의 효시 : 최초 민간방송 HLKZ</w:t>
      </w:r>
    </w:p>
    <w:p>
      <w:pPr>
        <w:rPr>
          <w:b w:val="0"/>
        </w:rPr>
      </w:pPr>
      <w:r>
        <w:rPr/>
        <w:t>2. 광고의 현대화</w:t>
      </w:r>
      <w:r>
        <w:rPr/>
        <w:br/>
      </w:r>
      <w:r>
        <w:rPr/>
        <w:t xml:space="preserve">● 1980년대는 언론과 광고계에 큰 변화가 일어났음 </w:t>
      </w:r>
      <w:r>
        <w:rPr/>
        <w:br/>
      </w:r>
      <w:r>
        <w:rPr/>
        <w:t>- 언론통폐합</w:t>
      </w:r>
      <w:r>
        <w:rPr/>
        <w:br/>
      </w:r>
      <w:r>
        <w:rPr/>
        <w:t>- 컬러방송시작 : 국내 광고업계의 색의 혁명을 불러일으키며 광고제작 기술발전에 커다란 영향을 미침</w:t>
      </w:r>
    </w:p>
    <w:p>
      <w:pPr>
        <w:rPr>
          <w:b w:val="0"/>
        </w:rPr>
      </w:pPr>
      <w:r>
        <w:rPr/>
        <w:t>3. 광고 산업의 급성장</w:t>
      </w:r>
      <w:r>
        <w:rPr/>
        <w:br/>
      </w:r>
      <w:r>
        <w:rPr/>
        <w:t>● 방송광고공사 창립 등</w:t>
      </w:r>
      <w:r>
        <w:rPr/>
        <w:br/>
      </w:r>
      <w:r>
        <w:rPr/>
        <w:t>● 2000년대 이후 광고시장의 성장률은 4대 매체의 성장으로 인해 둔화되고 있음</w:t>
      </w:r>
      <w:r>
        <w:rPr/>
        <w:br/>
      </w:r>
      <w:r>
        <w:rPr/>
        <w:t>● 뉴미디어는 광고시장 성장률이 큰 폭으로 성장하고 있음</w:t>
      </w:r>
    </w:p>
    <w:p>
      <w:pPr>
        <w:rPr>
          <w:b w:val="0"/>
        </w:rPr>
      </w:pPr>
      <w:r>
        <w:rPr/>
        <w:t>한국광고의 역사적 변천과정에 대한 설명 중 옳지 않은 것은?</w:t>
      </w:r>
    </w:p>
    <w:p>
      <w:pPr>
        <w:rPr/>
      </w:pPr>
      <w:r>
        <w:rPr>
          <w:lang w:eastAsia="ko-KR"/>
          <w:szCs w:val="20"/>
          <w:rtl w:val="off"/>
        </w:rPr>
        <w:t>1 한국 근대초기의 광고는 '고백'이라는 명칭을 사용하였다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zCs w:val="20"/>
          <w:rtl w:val="off"/>
        </w:rPr>
        <w:t>2 우리나라 최초 대중매체를 이용한 신문 광고는 덕상세창양행이다</w:t>
      </w:r>
      <w:r>
        <w:rPr>
          <w:lang w:eastAsia="ko-KR"/>
          <w:rFonts w:hint="eastAsia"/>
          <w:szCs w:val="20"/>
          <w:rtl w:val="off"/>
        </w:rPr>
        <w:br/>
      </w:r>
      <w:r>
        <w:rPr>
          <w:lang w:eastAsia="ko-KR"/>
          <w:strike w:val="off"/>
          <w:color w:val="FF0000"/>
          <w:szCs w:val="20"/>
          <w:rtl w:val="off"/>
        </w:rPr>
        <w:t>3 우리나라의 본격적인 신문광고는 한성 주보에서 시작되었다</w:t>
      </w:r>
      <w:r>
        <w:rPr>
          <w:lang w:eastAsia="ko-KR"/>
          <w:rFonts w:hint="eastAsia"/>
          <w:strike/>
          <w:color w:val="FF0000"/>
          <w:szCs w:val="20"/>
          <w:rtl w:val="off"/>
        </w:rPr>
        <w:br/>
      </w:r>
      <w:r>
        <w:rPr>
          <w:lang w:eastAsia="ko-KR"/>
          <w:szCs w:val="20"/>
          <w:rtl w:val="off"/>
        </w:rPr>
        <w:t>4 우리나라의 광고 대행사 효시는 1910년 탄생한 한성 광고사 이다</w:t>
      </w:r>
      <w:r>
        <w:rPr>
          <w:lang w:eastAsia="ko-KR"/>
          <w:rFonts w:hint="eastAsia"/>
          <w:szCs w:val="20"/>
          <w:rtl w:val="off"/>
        </w:rPr>
        <w:br/>
      </w:r>
      <w:r>
        <w:rPr/>
        <w:t>우리나라의 본격적인 신문광고는 1896년 4월 7일에 창간된 독립신문에서 시작되었다.</w:t>
      </w:r>
    </w:p>
    <w:p>
      <w:pPr>
        <w:rPr>
          <w:szCs w:val="20"/>
        </w:rPr>
      </w:pPr>
      <w:r>
        <w:rPr/>
        <w:t>우리나라의 광고 대행사 중 덴쯔는 한국인이 운영하였다.</w:t>
      </w:r>
      <w:r>
        <w:rPr>
          <w:lang w:eastAsia="ko-KR"/>
          <w:rtl w:val="off"/>
        </w:rPr>
        <w:t xml:space="preserve"> </w:t>
      </w:r>
      <w:r>
        <w:rPr>
          <w:lang w:eastAsia="ko-KR"/>
          <w:color w:val="FF0000"/>
          <w:rtl w:val="off"/>
        </w:rPr>
        <w:t>X</w:t>
      </w:r>
      <w:r>
        <w:rPr>
          <w:lang w:eastAsia="ko-KR"/>
          <w:rFonts w:hint="eastAsia"/>
          <w:rtl w:val="off"/>
        </w:rPr>
        <w:br/>
      </w:r>
      <w:r>
        <w:rPr>
          <w:b w:val="0"/>
        </w:rPr>
        <w:t>덴쯔는 일본인이 운영한 광고 대행사이다.</w:t>
      </w:r>
    </w:p>
    <w:sectPr>
      <w:pgSz w:w="11906" w:h="16838"/>
      <w:pgMar w:top="1701" w:right="1440" w:bottom="1440" w:left="1440" w:header="851" w:footer="992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굴림">
    <w:panose1 w:val="020B0600000101010101"/>
    <w:family w:val="modern"/>
    <w:charset w:val="81"/>
    <w:notTrueType w:val="false"/>
    <w:sig w:usb0="B00002AF" w:usb1="69D77CFB" w:usb2="00000030" w:usb3="00000001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clean" w:grammar="clean"/>
  <w:defaultTabStop w:val="800"/>
  <w:hyphenationZone w:val="360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rawingGridHorizontalSpacing w:val="180"/>
  <w:drawingGridVerticalSpacing w:val="180"/>
  <w:displayHorizontalDrawingGridEvery w:val="1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en-US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 w:bidi="ar-SA"/>
        <w:rFonts w:asciiTheme="minorHAnsi" w:eastAsiaTheme="minorEastAsia" w:hAnsiTheme="minorHAnsi" w:cstheme="minorBidi"/>
        <w:szCs w:val="22"/>
        <w:kern w:val="2"/>
      </w:rPr>
    </w:rPrDefault>
    <w:pPrDefault>
      <w:pPr>
        <w:jc w:val="both"/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57"/>
    <w:lsdException w:name="toc 2" w:uiPriority="57"/>
    <w:lsdException w:name="toc 3" w:uiPriority="57"/>
    <w:lsdException w:name="toc 4" w:uiPriority="57"/>
    <w:lsdException w:name="toc 5" w:uiPriority="57"/>
    <w:lsdException w:name="toc 6" w:uiPriority="57"/>
    <w:lsdException w:name="toc 7" w:uiPriority="57"/>
    <w:lsdException w:name="toc 8" w:uiPriority="57"/>
    <w:lsdException w:name="toc 9" w:uiPriority="57"/>
    <w:lsdException w:name="caption" w:uiPriority="53" w:qFormat="1"/>
    <w:lsdException w:name="Title" w:semiHidden="0" w:uiPriority="16" w:unhideWhenUsed="0" w:qFormat="1"/>
    <w:lsdException w:name="Default Paragraph Font" w:uiPriority="1"/>
    <w:lsdException w:name="Subtitle" w:semiHidden="0" w:uiPriority="17" w:unhideWhenUsed="0" w:qFormat="1"/>
    <w:lsdException w:name="Strong" w:semiHidden="0" w:uiPriority="34" w:unhideWhenUsed="0" w:qFormat="1"/>
    <w:lsdException w:name="Emphasis" w:semiHidden="0" w:uiPriority="32" w:unhideWhenUsed="0" w:qFormat="1"/>
    <w:lsdException w:name="Table Grid" w:semiHidden="0" w:uiPriority="8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96" w:unhideWhenUsed="0"/>
    <w:lsdException w:name="Light List" w:semiHidden="0" w:uiPriority="97" w:unhideWhenUsed="0"/>
    <w:lsdException w:name="Light Grid" w:semiHidden="0" w:uiPriority="98" w:unhideWhenUsed="0"/>
    <w:lsdException w:name="Medium Shading 1" w:semiHidden="0" w:uiPriority="99" w:unhideWhenUsed="0"/>
    <w:lsdException w:name="Medium Shading 2" w:semiHidden="0" w:uiPriority="100" w:unhideWhenUsed="0"/>
    <w:lsdException w:name="Medium List 1" w:semiHidden="0" w:uiPriority="101" w:unhideWhenUsed="0"/>
    <w:lsdException w:name="Medium List 2" w:semiHidden="0" w:uiPriority="102" w:unhideWhenUsed="0"/>
    <w:lsdException w:name="Medium Grid 1" w:semiHidden="0" w:uiPriority="103" w:unhideWhenUsed="0"/>
    <w:lsdException w:name="Medium Grid 2" w:semiHidden="0" w:uiPriority="104" w:unhideWhenUsed="0"/>
    <w:lsdException w:name="Medium Grid 3" w:semiHidden="0" w:uiPriority="105" w:unhideWhenUsed="0"/>
    <w:lsdException w:name="Dark List" w:semiHidden="0" w:uiPriority="112" w:unhideWhenUsed="0"/>
    <w:lsdException w:name="Colorful Shading" w:semiHidden="0" w:uiPriority="113" w:unhideWhenUsed="0"/>
    <w:lsdException w:name="Colorful List" w:semiHidden="0" w:uiPriority="114" w:unhideWhenUsed="0"/>
    <w:lsdException w:name="Colorful Grid" w:semiHidden="0" w:uiPriority="115" w:unhideWhenUsed="0"/>
    <w:lsdException w:name="Light Shading Accent 1" w:semiHidden="0" w:uiPriority="96" w:unhideWhenUsed="0"/>
    <w:lsdException w:name="Light List Accent 1" w:semiHidden="0" w:uiPriority="97" w:unhideWhenUsed="0"/>
    <w:lsdException w:name="Light Grid Accent 1" w:semiHidden="0" w:uiPriority="98" w:unhideWhenUsed="0"/>
    <w:lsdException w:name="Medium Shading 1 Accent 1" w:semiHidden="0" w:uiPriority="99" w:unhideWhenUsed="0"/>
    <w:lsdException w:name="Medium Shading 2 Accent 1" w:semiHidden="0" w:uiPriority="100" w:unhideWhenUsed="0"/>
    <w:lsdException w:name="Medium List 1 Accent 1" w:semiHidden="0" w:uiPriority="101" w:unhideWhenUsed="0"/>
    <w:lsdException w:name="Revision" w:unhideWhenUsed="0"/>
    <w:lsdException w:name="List Paragraph" w:semiHidden="0" w:uiPriority="52" w:unhideWhenUsed="0" w:qFormat="1"/>
    <w:lsdException w:name="Quote" w:semiHidden="0" w:uiPriority="41" w:unhideWhenUsed="0" w:qFormat="1"/>
    <w:lsdException w:name="Intense Quote" w:semiHidden="0" w:uiPriority="48" w:unhideWhenUsed="0" w:qFormat="1"/>
    <w:lsdException w:name="Medium List 2 Accent 1" w:semiHidden="0" w:uiPriority="102" w:unhideWhenUsed="0"/>
    <w:lsdException w:name="Medium Grid 1 Accent 1" w:semiHidden="0" w:uiPriority="103" w:unhideWhenUsed="0"/>
    <w:lsdException w:name="Medium Grid 2 Accent 1" w:semiHidden="0" w:uiPriority="104" w:unhideWhenUsed="0"/>
    <w:lsdException w:name="Medium Grid 3 Accent 1" w:semiHidden="0" w:uiPriority="105" w:unhideWhenUsed="0"/>
    <w:lsdException w:name="Dark List Accent 1" w:semiHidden="0" w:uiPriority="112" w:unhideWhenUsed="0"/>
    <w:lsdException w:name="Colorful Shading Accent 1" w:semiHidden="0" w:uiPriority="113" w:unhideWhenUsed="0"/>
    <w:lsdException w:name="Colorful List Accent 1" w:semiHidden="0" w:uiPriority="114" w:unhideWhenUsed="0"/>
    <w:lsdException w:name="Colorful Grid Accent 1" w:semiHidden="0" w:uiPriority="115" w:unhideWhenUsed="0"/>
    <w:lsdException w:name="Light Shading Accent 2" w:semiHidden="0" w:uiPriority="96" w:unhideWhenUsed="0"/>
    <w:lsdException w:name="Light List Accent 2" w:semiHidden="0" w:uiPriority="97" w:unhideWhenUsed="0"/>
    <w:lsdException w:name="Light Grid Accent 2" w:semiHidden="0" w:uiPriority="98" w:unhideWhenUsed="0"/>
    <w:lsdException w:name="Medium Shading 1 Accent 2" w:semiHidden="0" w:uiPriority="99" w:unhideWhenUsed="0"/>
    <w:lsdException w:name="Medium Shading 2 Accent 2" w:semiHidden="0" w:uiPriority="100" w:unhideWhenUsed="0"/>
    <w:lsdException w:name="Medium List 1 Accent 2" w:semiHidden="0" w:uiPriority="101" w:unhideWhenUsed="0"/>
    <w:lsdException w:name="Medium List 2 Accent 2" w:semiHidden="0" w:uiPriority="102" w:unhideWhenUsed="0"/>
    <w:lsdException w:name="Medium Grid 1 Accent 2" w:semiHidden="0" w:uiPriority="103" w:unhideWhenUsed="0"/>
    <w:lsdException w:name="Medium Grid 2 Accent 2" w:semiHidden="0" w:uiPriority="104" w:unhideWhenUsed="0"/>
    <w:lsdException w:name="Medium Grid 3 Accent 2" w:semiHidden="0" w:uiPriority="105" w:unhideWhenUsed="0"/>
    <w:lsdException w:name="Dark List Accent 2" w:semiHidden="0" w:uiPriority="112" w:unhideWhenUsed="0"/>
    <w:lsdException w:name="Colorful Shading Accent 2" w:semiHidden="0" w:uiPriority="113" w:unhideWhenUsed="0"/>
    <w:lsdException w:name="Colorful List Accent 2" w:semiHidden="0" w:uiPriority="114" w:unhideWhenUsed="0"/>
    <w:lsdException w:name="Colorful Grid Accent 2" w:semiHidden="0" w:uiPriority="115" w:unhideWhenUsed="0"/>
    <w:lsdException w:name="Light Shading Accent 3" w:semiHidden="0" w:uiPriority="96" w:unhideWhenUsed="0"/>
    <w:lsdException w:name="Light List Accent 3" w:semiHidden="0" w:uiPriority="97" w:unhideWhenUsed="0"/>
    <w:lsdException w:name="Light Grid Accent 3" w:semiHidden="0" w:uiPriority="98" w:unhideWhenUsed="0"/>
    <w:lsdException w:name="Medium Shading 1 Accent 3" w:semiHidden="0" w:uiPriority="99" w:unhideWhenUsed="0"/>
    <w:lsdException w:name="Medium Shading 2 Accent 3" w:semiHidden="0" w:uiPriority="100" w:unhideWhenUsed="0"/>
    <w:lsdException w:name="Medium List 1 Accent 3" w:semiHidden="0" w:uiPriority="101" w:unhideWhenUsed="0"/>
    <w:lsdException w:name="Medium List 2 Accent 3" w:semiHidden="0" w:uiPriority="102" w:unhideWhenUsed="0"/>
    <w:lsdException w:name="Medium Grid 1 Accent 3" w:semiHidden="0" w:uiPriority="103" w:unhideWhenUsed="0"/>
    <w:lsdException w:name="Medium Grid 2 Accent 3" w:semiHidden="0" w:uiPriority="104" w:unhideWhenUsed="0"/>
    <w:lsdException w:name="Medium Grid 3 Accent 3" w:semiHidden="0" w:uiPriority="105" w:unhideWhenUsed="0"/>
    <w:lsdException w:name="Dark List Accent 3" w:semiHidden="0" w:uiPriority="112" w:unhideWhenUsed="0"/>
    <w:lsdException w:name="Colorful Shading Accent 3" w:semiHidden="0" w:uiPriority="113" w:unhideWhenUsed="0"/>
    <w:lsdException w:name="Colorful List Accent 3" w:semiHidden="0" w:uiPriority="114" w:unhideWhenUsed="0"/>
    <w:lsdException w:name="Colorful Grid Accent 3" w:semiHidden="0" w:uiPriority="115" w:unhideWhenUsed="0"/>
    <w:lsdException w:name="Light Shading Accent 4" w:semiHidden="0" w:uiPriority="96" w:unhideWhenUsed="0"/>
    <w:lsdException w:name="Light List Accent 4" w:semiHidden="0" w:uiPriority="97" w:unhideWhenUsed="0"/>
    <w:lsdException w:name="Light Grid Accent 4" w:semiHidden="0" w:uiPriority="98" w:unhideWhenUsed="0"/>
    <w:lsdException w:name="Medium Shading 1 Accent 4" w:semiHidden="0" w:uiPriority="99" w:unhideWhenUsed="0"/>
    <w:lsdException w:name="Medium Shading 2 Accent 4" w:semiHidden="0" w:uiPriority="100" w:unhideWhenUsed="0"/>
    <w:lsdException w:name="Medium List 1 Accent 4" w:semiHidden="0" w:uiPriority="101" w:unhideWhenUsed="0"/>
    <w:lsdException w:name="Medium List 2 Accent 4" w:semiHidden="0" w:uiPriority="102" w:unhideWhenUsed="0"/>
    <w:lsdException w:name="Medium Grid 1 Accent 4" w:semiHidden="0" w:uiPriority="103" w:unhideWhenUsed="0"/>
    <w:lsdException w:name="Medium Grid 2 Accent 4" w:semiHidden="0" w:uiPriority="104" w:unhideWhenUsed="0"/>
    <w:lsdException w:name="Medium Grid 3 Accent 4" w:semiHidden="0" w:uiPriority="105" w:unhideWhenUsed="0"/>
    <w:lsdException w:name="Dark List Accent 4" w:semiHidden="0" w:uiPriority="112" w:unhideWhenUsed="0"/>
    <w:lsdException w:name="Colorful Shading Accent 4" w:semiHidden="0" w:uiPriority="113" w:unhideWhenUsed="0"/>
    <w:lsdException w:name="Colorful List Accent 4" w:semiHidden="0" w:uiPriority="114" w:unhideWhenUsed="0"/>
    <w:lsdException w:name="Colorful Grid Accent 4" w:semiHidden="0" w:uiPriority="115" w:unhideWhenUsed="0"/>
    <w:lsdException w:name="Light Shading Accent 5" w:semiHidden="0" w:uiPriority="96" w:unhideWhenUsed="0"/>
    <w:lsdException w:name="Light List Accent 5" w:semiHidden="0" w:uiPriority="97" w:unhideWhenUsed="0"/>
    <w:lsdException w:name="Light Grid Accent 5" w:semiHidden="0" w:uiPriority="98" w:unhideWhenUsed="0"/>
    <w:lsdException w:name="Medium Shading 1 Accent 5" w:semiHidden="0" w:uiPriority="99" w:unhideWhenUsed="0"/>
    <w:lsdException w:name="Medium Shading 2 Accent 5" w:semiHidden="0" w:uiPriority="100" w:unhideWhenUsed="0"/>
    <w:lsdException w:name="Medium List 1 Accent 5" w:semiHidden="0" w:uiPriority="101" w:unhideWhenUsed="0"/>
    <w:lsdException w:name="Medium List 2 Accent 5" w:semiHidden="0" w:uiPriority="102" w:unhideWhenUsed="0"/>
    <w:lsdException w:name="Medium Grid 1 Accent 5" w:semiHidden="0" w:uiPriority="103" w:unhideWhenUsed="0"/>
    <w:lsdException w:name="Medium Grid 2 Accent 5" w:semiHidden="0" w:uiPriority="104" w:unhideWhenUsed="0"/>
    <w:lsdException w:name="Medium Grid 3 Accent 5" w:semiHidden="0" w:uiPriority="105" w:unhideWhenUsed="0"/>
    <w:lsdException w:name="Dark List Accent 5" w:semiHidden="0" w:uiPriority="112" w:unhideWhenUsed="0"/>
    <w:lsdException w:name="Colorful Shading Accent 5" w:semiHidden="0" w:uiPriority="113" w:unhideWhenUsed="0"/>
    <w:lsdException w:name="Colorful List Accent 5" w:semiHidden="0" w:uiPriority="114" w:unhideWhenUsed="0"/>
    <w:lsdException w:name="Colorful Grid Accent 5" w:semiHidden="0" w:uiPriority="115" w:unhideWhenUsed="0"/>
    <w:lsdException w:name="Light Shading Accent 6" w:semiHidden="0" w:uiPriority="96" w:unhideWhenUsed="0"/>
    <w:lsdException w:name="Light List Accent 6" w:semiHidden="0" w:uiPriority="97" w:unhideWhenUsed="0"/>
    <w:lsdException w:name="Light Grid Accent 6" w:semiHidden="0" w:uiPriority="98" w:unhideWhenUsed="0"/>
    <w:lsdException w:name="Medium Shading 1 Accent 6" w:semiHidden="0" w:uiPriority="99" w:unhideWhenUsed="0"/>
    <w:lsdException w:name="Medium Shading 2 Accent 6" w:semiHidden="0" w:uiPriority="100" w:unhideWhenUsed="0"/>
    <w:lsdException w:name="Medium List 1 Accent 6" w:semiHidden="0" w:uiPriority="101" w:unhideWhenUsed="0"/>
    <w:lsdException w:name="Medium List 2 Accent 6" w:semiHidden="0" w:uiPriority="102" w:unhideWhenUsed="0"/>
    <w:lsdException w:name="Medium Grid 1 Accent 6" w:semiHidden="0" w:uiPriority="103" w:unhideWhenUsed="0"/>
    <w:lsdException w:name="Medium Grid 2 Accent 6" w:semiHidden="0" w:uiPriority="104" w:unhideWhenUsed="0"/>
    <w:lsdException w:name="Medium Grid 3 Accent 6" w:semiHidden="0" w:uiPriority="105" w:unhideWhenUsed="0"/>
    <w:lsdException w:name="Dark List Accent 6" w:semiHidden="0" w:uiPriority="112" w:unhideWhenUsed="0"/>
    <w:lsdException w:name="Colorful Shading Accent 6" w:semiHidden="0" w:uiPriority="113" w:unhideWhenUsed="0"/>
    <w:lsdException w:name="Colorful List Accent 6" w:semiHidden="0" w:uiPriority="114" w:unhideWhenUsed="0"/>
    <w:lsdException w:name="Colorful Grid Accent 6" w:semiHidden="0" w:uiPriority="115" w:unhideWhenUsed="0"/>
    <w:lsdException w:name="Subtle Emphasis" w:semiHidden="0" w:uiPriority="25" w:unhideWhenUsed="0" w:qFormat="1"/>
    <w:lsdException w:name="Intense Emphasis" w:semiHidden="0" w:uiPriority="33" w:unhideWhenUsed="0" w:qFormat="1"/>
    <w:lsdException w:name="Subtle Reference" w:semiHidden="0" w:uiPriority="49" w:unhideWhenUsed="0" w:qFormat="1"/>
    <w:lsdException w:name="Intense Reference" w:semiHidden="0" w:uiPriority="50" w:unhideWhenUsed="0" w:qFormat="1"/>
    <w:lsdException w:name="Book Title" w:semiHidden="0" w:uiPriority="51" w:unhideWhenUsed="0" w:qFormat="1"/>
    <w:lsdException w:name="Bibliography" w:uiPriority="55"/>
    <w:lsdException w:name="TOC Heading" w:uiPriority="57" w:qFormat="1"/>
  </w:latentStyles>
  <w:style w:type="paragraph" w:default="1" w:styleId="a">
    <w:name w:val="Normal"/>
    <w:qFormat/>
    <w:pPr>
      <w:autoSpaceDE w:val="off"/>
      <w:autoSpaceDN w:val="off"/>
      <w:widowControl w:val="off"/>
      <w:wordWrap w:val="off"/>
    </w:pPr>
  </w:style>
  <w:style w:type="paragraph" w:styleId="2">
    <w:name w:val="heading 2"/>
    <w:uiPriority w:val="9"/>
    <w:basedOn w:val="a"/>
    <w:next w:val="a"/>
    <w:link w:val="2Char"/>
    <w:qFormat/>
    <w:semiHidden/>
    <w:unhideWhenUsed/>
    <w:pPr>
      <w:keepNext/>
      <w:outlineLvl w:val="1"/>
    </w:pPr>
    <w:rPr>
      <w:rFonts w:asciiTheme="majorHAnsi" w:eastAsiaTheme="majorEastAsia" w:hAnsiTheme="majorHAnsi" w:cstheme="majorBidi"/>
    </w:rPr>
  </w:style>
  <w:style w:type="paragraph" w:styleId="3">
    <w:name w:val="heading 3"/>
    <w:uiPriority w:val="9"/>
    <w:basedOn w:val="a"/>
    <w:link w:val="3Char"/>
    <w:qFormat/>
    <w:pPr>
      <w:autoSpaceDE/>
      <w:autoSpaceDN/>
      <w:widowControl/>
      <w:wordWrap/>
      <w:outlineLvl w:val="2"/>
      <w:jc w:val="left"/>
      <w:spacing w:after="100" w:afterAutospacing="1" w:before="100" w:beforeAutospacing="1" w:line="240" w:lineRule="auto"/>
    </w:pPr>
    <w:rPr>
      <w:rFonts w:ascii="굴림" w:eastAsia="굴림" w:hAnsi="굴림" w:cs="굴림"/>
      <w:b/>
      <w:bCs/>
      <w:sz w:val="27"/>
      <w:szCs w:val="27"/>
      <w:kern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제목 3 Char"/>
    <w:uiPriority w:val="9"/>
    <w:basedOn w:val="a0"/>
    <w:link w:val="3"/>
    <w:rPr>
      <w:rFonts w:ascii="굴림" w:eastAsia="굴림" w:hAnsi="굴림" w:cs="굴림"/>
      <w:b/>
      <w:bCs/>
      <w:sz w:val="27"/>
      <w:szCs w:val="27"/>
      <w:kern w:val="0"/>
    </w:rPr>
  </w:style>
  <w:style w:type="paragraph" w:customStyle="1" w:styleId="a3">
    <w:name w:val="Normal (Web)"/>
    <w:uiPriority w:val="99"/>
    <w:basedOn w:val="a"/>
    <w:semiHidden/>
    <w:unhideWhenUsed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character" w:customStyle="1" w:styleId="a4">
    <w:name w:val="Hyperlink"/>
    <w:uiPriority w:val="99"/>
    <w:basedOn w:val="a0"/>
    <w:semiHidden/>
    <w:unhideWhenUsed/>
    <w:rPr>
      <w:color w:val="0000FF"/>
      <w:u w:val="single" w:color="auto"/>
    </w:rPr>
  </w:style>
  <w:style w:type="paragraph" w:customStyle="1" w:styleId="num2">
    <w:name w:val="num2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num3">
    <w:name w:val="num3"/>
    <w:basedOn w:val="a"/>
    <w:pPr>
      <w:autoSpaceDE/>
      <w:autoSpaceDN/>
      <w:widowControl/>
      <w:wordWrap/>
      <w:jc w:val="left"/>
      <w:spacing w:after="100" w:afterAutospacing="1" w:before="100" w:beforeAutospacing="1" w:line="240" w:lineRule="auto"/>
    </w:pPr>
    <w:rPr>
      <w:rFonts w:ascii="굴림" w:eastAsia="굴림" w:hAnsi="굴림" w:cs="굴림"/>
      <w:sz w:val="24"/>
      <w:szCs w:val="24"/>
      <w:kern w:val="0"/>
    </w:rPr>
  </w:style>
  <w:style w:type="paragraph" w:customStyle="1" w:styleId="a5">
    <w:name w:val="Balloon Text"/>
    <w:uiPriority w:val="99"/>
    <w:basedOn w:val="a"/>
    <w:link w:val="Char"/>
    <w:semiHidden/>
    <w:unhideWhenUsed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uiPriority w:val="99"/>
    <w:basedOn w:val="a0"/>
    <w:link w:val="a5"/>
    <w:semiHidden/>
    <w:rPr>
      <w:rFonts w:asciiTheme="majorHAnsi" w:eastAsiaTheme="majorEastAsia" w:hAnsiTheme="majorHAnsi" w:cstheme="majorBidi"/>
      <w:sz w:val="18"/>
      <w:szCs w:val="18"/>
    </w:rPr>
  </w:style>
  <w:style w:type="character" w:customStyle="1" w:styleId="2Char">
    <w:name w:val="제목 2 Char"/>
    <w:uiPriority w:val="9"/>
    <w:basedOn w:val="a0"/>
    <w:link w:val="2"/>
    <w:semiHidden/>
    <w:rPr>
      <w:rFonts w:asciiTheme="majorHAnsi" w:eastAsiaTheme="majorEastAsia" w:hAnsiTheme="majorHAnsi" w:cstheme="majorBidi"/>
    </w:rPr>
  </w:style>
  <w:style w:type="character" w:customStyle="1" w:styleId="label">
    <w:name w:val="label"/>
    <w:basedOn w:val="a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fontTable" Target="fontTable.xml" /><Relationship Id="rId4" Type="http://schemas.openxmlformats.org/officeDocument/2006/relationships/webSettings" Target="webSettings.xml" /><Relationship Id="rId5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테마">
  <a:themeElements>
    <a:clrScheme name="Office">
      <a:dk1>
        <a:sysClr lastClr="000000" val="windowText"/>
      </a:dk1>
      <a:lt1>
        <a:sysClr lastClr="FFFFFF"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</dc:creator>
  <cp:keywords/>
  <dc:description/>
  <cp:lastModifiedBy>won_develeop</cp:lastModifiedBy>
  <cp:revision>1</cp:revision>
  <dcterms:created xsi:type="dcterms:W3CDTF">2020-12-28T12:28:00Z</dcterms:created>
  <dcterms:modified xsi:type="dcterms:W3CDTF">2021-07-16T08:13:13Z</dcterms:modified>
  <cp:version>1100.0100.01</cp:version>
</cp:coreProperties>
</file>