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サロン専用POSシステム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導入提案書</w:t>
      </w:r>
    </w:p>
    <w:p>
      <w:pPr>
        <w:pBdr>
          <w:bottom w:val="single" w:color="1E3A5F" w:sz="12" w:space="1"/>
        </w:pBdr>
        <w:spacing w:after="0"/>
        <w:jc w:val="center"/>
      </w:pPr>
    </w:p>
    <w:p>
      <w:pPr>
        <w:spacing w:after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提案日：2026年7月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提案者：システム開発担当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対象：グループサロン事業部 オーナー様</w:t>
      </w:r>
    </w:p>
    <w:p>
      <w:pPr>
        <w:spacing w:after="800"/>
      </w:pP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エグゼクティブサマリー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本提案は、グループ70店舗が20年以上使用してきたPOSシステム「VitaminC」を、自社開発の新システムに刷新する計画です。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■ 現状の問題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年間420万円（月35万円）の保守費用を70店舗分支払い続けている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5年間で2,100万円が保守費として流出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サポート終了リスク・機能不足・モバイル非対応という構造的課題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■ 提案の骨子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自社エンジニアによる専用POSシステムの開発（現在進行中・コアエンジン完成済み）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初期開発費は一度のみ。以降のランニングコストは月3〜5万円（サーバー代のみ）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現行保守費との差額で1〜2年以内に投資回収が見込める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1〜2店舗での試験導入後、段階的に全70店舗へ展開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障害時のサポート体制・データバックアップ・移行サポートをすべて含む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現状分析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1-1. 現在のコスト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2000"/>
        <w:gridCol w:w="2146"/>
      </w:tblGrid>
      <w:tr>
        <w:trPr>
          <w:tblHeader/>
        </w:trPr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年額</w:t>
            </w:r>
          </w:p>
        </w:tc>
        <w:tc>
          <w:tcPr>
            <w:tcW w:type="dxa" w:w="21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5年累計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VitaminC保守費（70店舗）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350,000円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4,200,000円</w:t>
            </w:r>
          </w:p>
        </w:tc>
        <w:tc>
          <w:tcPr>
            <w:tcW w:type="dxa" w:w="2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21,000,000円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1-2. 現行システムの課題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1746"/>
      </w:tblGrid>
      <w:tr>
        <w:trPr>
          <w:tblHeader/>
        </w:trPr>
        <w:tc>
          <w:tcPr>
            <w:tcW w:type="dxa" w:w="5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17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深刻度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20年前の設計で機能追加不可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業務非効率が続く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モバイル・タブレット非対応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現場での操作が不便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クラウド非対応・データ分散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本部での一括管理ができない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ベンダー廃業・サポート終了リスク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ある日突然使えなくなる可能性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最高 ⚠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セキュリティ更新停止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顧客情報漏洩リスク</w:t>
            </w:r>
          </w:p>
        </w:tc>
        <w:tc>
          <w:tcPr>
            <w:tcW w:type="dxa" w:w="1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提案概要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2-1. システム概要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開発方式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Flutter（iOS・Android・タブレット全対応）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データ管理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オフライン対応（Wi-Fiなしでも動作）＋クラウド同期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開発体制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自社エンジニア（外注費ゼロ）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現在の状況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コアエンジン開発完了・テスト373件全通過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対応端末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iPad・Androidタブレット・Windows PC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2-2. 開発済みの主要エンジン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46"/>
        <w:gridCol w:w="2200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エンジン</w:t>
            </w:r>
          </w:p>
        </w:tc>
        <w:tc>
          <w:tcPr>
            <w:tcW w:type="dxa" w:w="4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会計・決済エンジン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現金/カード/電子マネー・返金・端数処理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プロモーションエンジン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クーポン・割引ルール・複数割引組み合わせ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スタッフ売上管理エンジン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コミッション自動計算・権限管理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予約→会計連携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予約完了からそのまま会計伝票生成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セッション管理</w:t>
            </w:r>
          </w:p>
        </w:tc>
        <w:tc>
          <w:tcPr>
            <w:tcW w:type="dxa" w:w="4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複数担当・複数施術の1会計管理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完了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機能仕様 ─ VitaminCとの対応表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現行システムでできることは、新システムでもすべて対応します。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800"/>
        <w:gridCol w:w="2346"/>
      </w:tblGrid>
      <w:tr>
        <w:trPr>
          <w:tblHeader/>
        </w:trPr>
        <w:tc>
          <w:tcPr>
            <w:tcW w:type="dxa" w:w="4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機能カテゴリ</w:t>
            </w:r>
          </w:p>
        </w:tc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VitaminC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新システム</w:t>
            </w:r>
          </w:p>
        </w:tc>
        <w:tc>
          <w:tcPr>
            <w:tcW w:type="dxa" w:w="23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売上会計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複数決済手段に対応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レシート印刷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Bluetooth/USB対応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現金会計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クレジットカード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Square/Airペイ等連携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電子マネー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新規対応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クーポン・割引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複数割引組み合わせも対応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顧客管理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来店履歴・施術メモ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ポイント管理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予約管理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新規強化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スタッフ管理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コミッション自動計算追加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シフト管理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新規対応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在庫管理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開発中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日次売上集計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月次レポート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○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本部一括レポート（70店舗）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新規・全店まとめて確認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タブレット対応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iPad/Android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オフライン動作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Wi-Fiなしでも動作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クラウドバックアップ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コスト試算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4-1. 初期費用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7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  <w:tc>
          <w:tcPr>
            <w:tcW w:type="dxa" w:w="37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システム開発費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200〜300万円（概算）</w:t>
            </w:r>
          </w:p>
        </w:tc>
        <w:tc>
          <w:tcPr>
            <w:tcW w:type="dxa" w:w="3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社内エンジニア工数（既に一部進行中）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端末費用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5〜10万円/店舗 × 必要台数</w:t>
            </w:r>
          </w:p>
        </w:tc>
        <w:tc>
          <w:tcPr>
            <w:tcW w:type="dxa" w:w="3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既存端末流用可能な場合は削減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導入・研修費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別途見積もり</w:t>
            </w:r>
          </w:p>
        </w:tc>
        <w:tc>
          <w:tcPr>
            <w:tcW w:type="dxa" w:w="3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現地研修またはマニュアル提供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334155"/>
          <w:sz w:val="18"/>
          <w:szCs w:val="18"/>
        </w:rPr>
        <w:t xml:space="preserve">※ 初期費用は一度のみ。以降は追加費用なし。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4-2. ランニングコスト比較（月額）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2200"/>
        <w:gridCol w:w="24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現行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新システム</w:t>
            </w:r>
          </w:p>
        </w:tc>
        <w:tc>
          <w:tcPr>
            <w:tcW w:type="dxa" w:w="24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削減額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保守費（70店舗分）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350,000円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0円</w:t>
            </w:r>
          </w:p>
        </w:tc>
        <w:tc>
          <w:tcPr>
            <w:tcW w:type="dxa" w:w="24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▲350,000円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サーバー・クラウド費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0円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30,000〜50,000円</w:t>
            </w:r>
          </w:p>
        </w:tc>
        <w:tc>
          <w:tcPr>
            <w:tcW w:type="dxa" w:w="24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+35,000円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合計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350,000円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30,000〜50,000円</w:t>
            </w:r>
          </w:p>
        </w:tc>
        <w:tc>
          <w:tcPr>
            <w:tcW w:type="dxa" w:w="24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▲300,000〜320,000円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4-3. 投資回収シミュレーション（開発費250万円と仮定）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時点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累計コスト削減額</w:t>
            </w:r>
          </w:p>
        </w:tc>
        <w:tc>
          <w:tcPr>
            <w:tcW w:type="dxa" w:w="33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開発費との差引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導入後6ヶ月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約180万円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△70万円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導入後1年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約360万円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+110万円（回収完了）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導入後2年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約720万円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+470万円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導入後5年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約1,800万円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+1,550万円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リスクと対策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オーナー様が懸念されるリスクと、それぞれへの具体的な対策です。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5-1. 障害・システム停止リスク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59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インターネット断絶時に動かない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オフラインモード搭載。Wi-Fiなしでも会計・レシート印刷が可能。接続回復後に自動同期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システムがフリーズ・クラッシュ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会計データはローカルに保存。アプリ再起動で即復旧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サーバー障害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クラウドプロバイダ（GCP/AWS）の99.9%稼働率SLAを活用。自動フェイルオーバー対応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5-2. データ消失リスク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対策内容</w:t>
            </w:r>
          </w:p>
        </w:tc>
        <w:tc>
          <w:tcPr>
            <w:tcW w:type="dxa" w:w="6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自動バックアップ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1日1回、クラウドに自動保存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世代管理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過去30日分を保持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復旧時間目標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障害発生から4時間以内に復旧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手動バックアップ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管理画面からCSVエクスポート可能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5-3. 担当者退職リスク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対策内容</w:t>
            </w:r>
          </w:p>
        </w:tc>
        <w:tc>
          <w:tcPr>
            <w:tcW w:type="dxa" w:w="6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ソースコード管理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GitHubにて全コード管理。担当者変更でも継続可能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設計ドキュメント整備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アーキテクチャ設計書25本以上を完備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テストによる品質担保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テスト373件全通過。第三者エンジニアでも引き継ぎ可能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会社プロジェクト化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個人ではなく会社の資産として管理・運用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5-4. 法改正・税制改正リスク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59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消費税率変更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システム設定から変更可能。即日対応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インボイス制度対応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対応済み設計。登録番号印刷に対応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その他法改正</w:t>
            </w:r>
          </w:p>
        </w:tc>
        <w:tc>
          <w:tcPr>
            <w:tcW w:type="dxa" w:w="5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自社開発のため、法改正後2週間以内に対応版をリリース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データ移行計画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現行システム（VitaminC）のデータを新システムに安全に移行します。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6-1. 移行対象データ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00"/>
        <w:gridCol w:w="2346"/>
      </w:tblGrid>
      <w:tr>
        <w:trPr>
          <w:tblHeader/>
        </w:trPr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データ種別</w:t>
            </w:r>
          </w:p>
        </w:tc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移行方法</w:t>
            </w:r>
          </w:p>
        </w:tc>
        <w:tc>
          <w:tcPr>
            <w:tcW w:type="dxa" w:w="23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顧客情報（氏名・連絡先等）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CSVエクスポート→インポート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最優先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来店履歴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可能な範囲で移行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商品・サービスマスタ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手動またはCSVで登録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売上履歴（過去）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参照用として別途保管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6-2. 移行手順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事前確認（移行1ヶ月前）：VitaminCからデータエクスポート、件数・フォーマット確認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クレンジング（移行2週間前）：重複・欠損データの整理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テスト移行（移行1週間前）：試験店舗でデータ投入テスト実施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本番移行（切替日）：深夜〜早朝に実施。朝には新システムで営業開始可能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並行運用（切替後2週間）：旧システムも2週間は使える状態を維持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サポート体制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7-1. 対応レベル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7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7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対応時間目標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緊急（会計できない等）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即時対応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1時間以内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通常障害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機能の一部が動かない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当日中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改善要望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新機能・画面変更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1〜2週間以内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定例メンテナンス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月1回 深夜実施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事前通知あり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7-2. 研修・教育サポート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69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導入前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操作マニュアル（紙・動画）提供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導入時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現地研修（試験店舗）1〜2日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展開時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店長向けトレーニング資料提供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運用中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よくある質問まとめ（FAQ）随時更新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段階的導入プラン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一度に70店舗を切り替えるリスクを避け、3フェーズで安全に展開します。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2600"/>
        <w:gridCol w:w="2346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GO条件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フェーズ1
試験導入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1〜2ヶ月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1〜2店舗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実業務でシステム検証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操作性・速度・データ連携に問題なし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フェーズ2
パイロット展開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3〜5ヶ月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10〜15店舗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エリア単位で順次展開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フェーズ1の主要課題が解消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フェーズ3
全店展開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6〜12ヶ月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残り全店舗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全70店舗への展開完了</w:t>
            </w:r>
          </w:p>
        </w:tc>
        <w:tc>
          <w:tcPr>
            <w:tcW w:type="dxa" w:w="2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18"/>
          <w:szCs w:val="18"/>
        </w:rPr>
        <w:t xml:space="preserve">※ どのフェーズでも問題が発生した場合は、旧システムに即座に戻せる状態を維持します。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体制図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546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35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責任範囲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プロジェクトオーナー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会社（双方）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最終意思決定・予算承認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開発責任者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自社エンジニア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開発・品質・スケジュール管理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現場サポート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自社エンジニア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導入支援・研修・障害対応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店舗窓口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各店長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現場フィードバック・スタッフ管理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本部窓口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事業部担当者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要件調整・展開調整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まとめ ─ ご承認のお願い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■ 現状維持のコスト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このまま何もしなければ、向こう5年で2,100万円がシステム保守費として流出し続けます。加えて、ある日突然サポートが終了するリスクを抱え続けることになります。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■ 新システム導入のメリット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1〜2年で投資回収。以降は毎年300万円以上のコスト削減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70店舗専用の機能。御社の業務フローに合わせてカスタマイズ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リスクゼロの段階的移行。試験店舗で確認してから全店展開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自社開発だから安心。法改正・機能追加に2週間以内で対応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■ 次のステップ（ご承認いただいた場合）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746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5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74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要件定義書の最終化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1週間以内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試験導入店舗の選定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2週間以内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プロトタイプのご提示（実際に動くアプリ）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1ヶ月以内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試験導入開始</w:t>
            </w:r>
          </w:p>
        </w:tc>
        <w:tc>
          <w:tcPr>
            <w:tcW w:type="dxa" w:w="2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2〜3ヶ月以内</w:t>
            </w:r>
          </w:p>
        </w:tc>
      </w:tr>
    </w:tbl>
    <w:p>
      <w:pPr>
        <w:spacing w:after="300"/>
      </w:pP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ご不明な点・ご懸念点はどんなことでもお聞かせください。御社に最適な形でご提案できるよう、全力で対応いたします。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34155"/>
        <w:sz w:val="16"/>
        <w:szCs w:val="16"/>
      </w:rPr>
      <w:t xml:space="preserve">サロン専用POSシステム 導入提案書　　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6"/>
        <w:szCs w:val="16"/>
      </w:rPr>
      <w:t xml:space="preserve"> /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2026-07-02T10:15:46.732Z</dcterms:created>
  <dcterms:modified xsi:type="dcterms:W3CDTF">2026-07-02T10:15:46.826Z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