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2F198" w14:textId="77777777" w:rsidR="00DB5411" w:rsidRDefault="00DB5411" w:rsidP="00447C19">
      <w:pPr>
        <w:jc w:val="center"/>
      </w:pPr>
      <w:r>
        <w:t>PA5 report</w:t>
      </w:r>
    </w:p>
    <w:p w14:paraId="2F5B2511" w14:textId="77777777" w:rsidR="00DB5411" w:rsidRDefault="00DB5411" w:rsidP="00447C19">
      <w:pPr>
        <w:jc w:val="center"/>
      </w:pPr>
      <w:r>
        <w:t>Seungjin Kim</w:t>
      </w:r>
    </w:p>
    <w:p w14:paraId="56A9D6A4" w14:textId="77777777" w:rsidR="00DB5411" w:rsidRDefault="00DB5411">
      <w:r>
        <w:rPr>
          <w:noProof/>
        </w:rPr>
        <w:drawing>
          <wp:inline distT="0" distB="0" distL="0" distR="0" wp14:anchorId="1EC886DE" wp14:editId="1CCA3D23">
            <wp:extent cx="5995035" cy="2743200"/>
            <wp:effectExtent l="0" t="0" r="0" b="0"/>
            <wp:docPr id="2" name="Picture 2" descr="/Users/Mac/Desktop/KakaoTalk_Photo_2018-11-19-09-25-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esktop/KakaoTalk_Photo_2018-11-19-09-25-44.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5035" cy="2743200"/>
                    </a:xfrm>
                    <a:prstGeom prst="rect">
                      <a:avLst/>
                    </a:prstGeom>
                    <a:noFill/>
                    <a:ln>
                      <a:noFill/>
                    </a:ln>
                  </pic:spPr>
                </pic:pic>
              </a:graphicData>
            </a:graphic>
          </wp:inline>
        </w:drawing>
      </w:r>
    </w:p>
    <w:p w14:paraId="4C9C26C5" w14:textId="77777777" w:rsidR="00DB5411" w:rsidRDefault="00DB5411"/>
    <w:p w14:paraId="1D884190" w14:textId="77777777" w:rsidR="00DB5411" w:rsidRDefault="00DB5411"/>
    <w:p w14:paraId="0F47FDAB" w14:textId="77777777" w:rsidR="00F67E0E" w:rsidRDefault="00DB5411">
      <w:pPr>
        <w:rPr>
          <w:rFonts w:hint="eastAsia"/>
        </w:rPr>
      </w:pPr>
      <w:r>
        <w:rPr>
          <w:noProof/>
        </w:rPr>
        <w:drawing>
          <wp:inline distT="0" distB="0" distL="0" distR="0" wp14:anchorId="771F9DED" wp14:editId="4F62A440">
            <wp:extent cx="5995035" cy="2973705"/>
            <wp:effectExtent l="0" t="0" r="0" b="0"/>
            <wp:docPr id="1" name="Picture 1" descr="/Users/Mac/Desktop/KakaoTalk_Photo_2018-11-19-09-25-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esktop/KakaoTalk_Photo_2018-11-19-09-25-3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3562" cy="3002736"/>
                    </a:xfrm>
                    <a:prstGeom prst="rect">
                      <a:avLst/>
                    </a:prstGeom>
                    <a:noFill/>
                    <a:ln>
                      <a:noFill/>
                    </a:ln>
                  </pic:spPr>
                </pic:pic>
              </a:graphicData>
            </a:graphic>
          </wp:inline>
        </w:drawing>
      </w:r>
      <w:bookmarkStart w:id="0" w:name="_GoBack"/>
      <w:bookmarkEnd w:id="0"/>
    </w:p>
    <w:p w14:paraId="57DB401E" w14:textId="77777777" w:rsidR="00DB5411" w:rsidRDefault="00DB5411"/>
    <w:p w14:paraId="1137A52E" w14:textId="77777777" w:rsidR="00DB5411" w:rsidRDefault="00DB5411">
      <w:r>
        <w:t xml:space="preserve">Compared to PA4, it is little bit slower because while PA4 use a lot of threads, in PA5, we were required to use only one thread called event handler that could replace all the working thread. However, having similar running time using one thread is big win. </w:t>
      </w:r>
    </w:p>
    <w:sectPr w:rsidR="00DB5411" w:rsidSect="00981A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11"/>
    <w:rsid w:val="00447C19"/>
    <w:rsid w:val="00981A45"/>
    <w:rsid w:val="009F768C"/>
    <w:rsid w:val="00B771A2"/>
    <w:rsid w:val="00C41622"/>
    <w:rsid w:val="00DB5411"/>
    <w:rsid w:val="00DC5B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7BF8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Words>
  <Characters>248</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Kim</dc:creator>
  <cp:keywords/>
  <dc:description/>
  <cp:lastModifiedBy>Seungjin Kim</cp:lastModifiedBy>
  <cp:revision>2</cp:revision>
  <dcterms:created xsi:type="dcterms:W3CDTF">2018-11-19T15:25:00Z</dcterms:created>
  <dcterms:modified xsi:type="dcterms:W3CDTF">2018-11-20T21:51:00Z</dcterms:modified>
</cp:coreProperties>
</file>