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6A8C0" w14:textId="77777777" w:rsidR="005D7F11" w:rsidRDefault="005D7F11" w:rsidP="005D7F11">
      <w:r>
        <w:t>Gather timing data on the same set of n, b, w arguments on each of PA6 FIFO, PA6 MQ,</w:t>
      </w:r>
    </w:p>
    <w:p w14:paraId="2F64A8F0" w14:textId="77777777" w:rsidR="005D7F11" w:rsidRDefault="005D7F11" w:rsidP="005D7F11">
      <w:r>
        <w:t>and PA6 SHM.</w:t>
      </w:r>
    </w:p>
    <w:p w14:paraId="43B1DB33" w14:textId="77777777" w:rsidR="005D7F11" w:rsidRDefault="00B350B1" w:rsidP="005D7F11">
      <w:r>
        <w:rPr>
          <w:noProof/>
        </w:rPr>
        <w:drawing>
          <wp:inline distT="0" distB="0" distL="0" distR="0" wp14:anchorId="1DA8D35F" wp14:editId="70C1A2D3">
            <wp:extent cx="5652135" cy="2743200"/>
            <wp:effectExtent l="0" t="0" r="12065" b="0"/>
            <wp:docPr id="1" name="Picture 1" descr="/Users/Mac/Downloads/KakaoTalk_Photo_2018-12-05-00-2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c/Downloads/KakaoTalk_Photo_2018-12-05-00-20-5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2135" cy="2743200"/>
                    </a:xfrm>
                    <a:prstGeom prst="rect">
                      <a:avLst/>
                    </a:prstGeom>
                    <a:noFill/>
                    <a:ln>
                      <a:noFill/>
                    </a:ln>
                  </pic:spPr>
                </pic:pic>
              </a:graphicData>
            </a:graphic>
          </wp:inline>
        </w:drawing>
      </w:r>
    </w:p>
    <w:p w14:paraId="19330F78" w14:textId="77777777" w:rsidR="00B350B1" w:rsidRDefault="00B350B1" w:rsidP="005D7F11"/>
    <w:p w14:paraId="56E51D33" w14:textId="77777777" w:rsidR="005D7F11" w:rsidRDefault="00B350B1" w:rsidP="005D7F11">
      <w:r>
        <w:rPr>
          <w:noProof/>
        </w:rPr>
        <w:drawing>
          <wp:inline distT="0" distB="0" distL="0" distR="0" wp14:anchorId="4F906526" wp14:editId="71853D3E">
            <wp:extent cx="5652135" cy="2743200"/>
            <wp:effectExtent l="0" t="0" r="12065" b="0"/>
            <wp:docPr id="2" name="Picture 2" descr="/Users/Mac/Downloads/KakaoTalk_Photo_2018-12-05-00-2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c/Downloads/KakaoTalk_Photo_2018-12-05-00-21-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2135" cy="2743200"/>
                    </a:xfrm>
                    <a:prstGeom prst="rect">
                      <a:avLst/>
                    </a:prstGeom>
                    <a:noFill/>
                    <a:ln>
                      <a:noFill/>
                    </a:ln>
                  </pic:spPr>
                </pic:pic>
              </a:graphicData>
            </a:graphic>
          </wp:inline>
        </w:drawing>
      </w:r>
    </w:p>
    <w:p w14:paraId="2E9E069E" w14:textId="77777777" w:rsidR="00B350B1" w:rsidRDefault="00B350B1" w:rsidP="005D7F11"/>
    <w:p w14:paraId="7F70B41C" w14:textId="77777777" w:rsidR="00B350B1" w:rsidRDefault="00B350B1" w:rsidP="005D7F11">
      <w:r>
        <w:rPr>
          <w:noProof/>
        </w:rPr>
        <w:lastRenderedPageBreak/>
        <w:drawing>
          <wp:inline distT="0" distB="0" distL="0" distR="0" wp14:anchorId="1F8B5695" wp14:editId="3F854AB3">
            <wp:extent cx="5880735" cy="2743200"/>
            <wp:effectExtent l="0" t="0" r="12065" b="0"/>
            <wp:docPr id="3" name="Picture 3" descr="/Users/Mac/Downloads/KakaoTalk_Photo_2018-12-05-00-2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c/Downloads/KakaoTalk_Photo_2018-12-05-00-21-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0735" cy="2743200"/>
                    </a:xfrm>
                    <a:prstGeom prst="rect">
                      <a:avLst/>
                    </a:prstGeom>
                    <a:noFill/>
                    <a:ln>
                      <a:noFill/>
                    </a:ln>
                  </pic:spPr>
                </pic:pic>
              </a:graphicData>
            </a:graphic>
          </wp:inline>
        </w:drawing>
      </w:r>
    </w:p>
    <w:p w14:paraId="21BA98C6" w14:textId="77777777" w:rsidR="00B350B1" w:rsidRDefault="00B350B1" w:rsidP="005D7F11"/>
    <w:p w14:paraId="0E83AE7D" w14:textId="77777777" w:rsidR="005D7F11" w:rsidRDefault="005D7F11" w:rsidP="005D7F11">
      <w:r>
        <w:t>Present a performance comparison of the different IPC mechanisms based on this data,</w:t>
      </w:r>
    </w:p>
    <w:p w14:paraId="6CC99A9E" w14:textId="77777777" w:rsidR="005D7F11" w:rsidRDefault="005D7F11" w:rsidP="005D7F11">
      <w:r>
        <w:t>and attempt to provide explanation for any differences and similarities.</w:t>
      </w:r>
    </w:p>
    <w:p w14:paraId="0D3D9BDC" w14:textId="77777777" w:rsidR="005D7F11" w:rsidRDefault="005D7F11"/>
    <w:p w14:paraId="0F90EF29" w14:textId="77777777" w:rsidR="00F67E0E" w:rsidRDefault="005D7F11" w:rsidP="005D7F11">
      <w:pPr>
        <w:pStyle w:val="ListParagraph"/>
        <w:numPr>
          <w:ilvl w:val="0"/>
          <w:numId w:val="1"/>
        </w:numPr>
      </w:pPr>
      <w:r>
        <w:t>It Seems like there isn’t much time difference in running time of each type of request channel. However, as it shown above, there is tiny difference in average time. The shared memory channel took least amount of time on it’s performance, and FIFO channel took more time on its performance relatively. However, they have almost same time range of the performance.</w:t>
      </w:r>
    </w:p>
    <w:p w14:paraId="4633C020" w14:textId="77777777" w:rsidR="005D7F11" w:rsidRDefault="005D7F11"/>
    <w:p w14:paraId="4A5E695C" w14:textId="77777777" w:rsidR="005D7F11" w:rsidRDefault="005D7F11" w:rsidP="005D7F11">
      <w:r>
        <w:t>Present the results in separate graphs using PA6 FIFO (i.e., PA4) as the baseline for</w:t>
      </w:r>
    </w:p>
    <w:p w14:paraId="22FCD12E" w14:textId="77777777" w:rsidR="005D7F11" w:rsidRDefault="005D7F11" w:rsidP="005D7F11">
      <w:r>
        <w:t>C</w:t>
      </w:r>
      <w:r>
        <w:t>omparison</w:t>
      </w:r>
    </w:p>
    <w:p w14:paraId="57F1949F" w14:textId="77777777" w:rsidR="00B350B1" w:rsidRDefault="00B350B1" w:rsidP="005D7F11">
      <w:bookmarkStart w:id="0" w:name="_GoBack"/>
      <w:r>
        <w:rPr>
          <w:noProof/>
        </w:rPr>
        <w:drawing>
          <wp:inline distT="0" distB="0" distL="0" distR="0" wp14:anchorId="778F942F" wp14:editId="5A34C323">
            <wp:extent cx="5652135" cy="2743200"/>
            <wp:effectExtent l="0" t="0" r="12065" b="0"/>
            <wp:docPr id="4" name="Picture 4" descr="/Users/Mac/Downloads/KakaoTalk_Photo_2018-12-05-00-2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ac/Downloads/KakaoTalk_Photo_2018-12-05-00-22-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2135" cy="2743200"/>
                    </a:xfrm>
                    <a:prstGeom prst="rect">
                      <a:avLst/>
                    </a:prstGeom>
                    <a:noFill/>
                    <a:ln>
                      <a:noFill/>
                    </a:ln>
                  </pic:spPr>
                </pic:pic>
              </a:graphicData>
            </a:graphic>
          </wp:inline>
        </w:drawing>
      </w:r>
      <w:bookmarkEnd w:id="0"/>
    </w:p>
    <w:p w14:paraId="69DF7977" w14:textId="77777777" w:rsidR="00B350B1" w:rsidRDefault="00B350B1" w:rsidP="005D7F11"/>
    <w:p w14:paraId="3D43C50A" w14:textId="77777777" w:rsidR="005D7F11" w:rsidRDefault="005D7F11" w:rsidP="005D7F11"/>
    <w:p w14:paraId="6BEADF4E" w14:textId="77777777" w:rsidR="005D7F11" w:rsidRDefault="005D7F11" w:rsidP="005D7F11">
      <w:r>
        <w:t xml:space="preserve">What is the maximum w and thus the max number of </w:t>
      </w:r>
      <w:proofErr w:type="spellStart"/>
      <w:r>
        <w:t>RequestChannels</w:t>
      </w:r>
      <w:proofErr w:type="spellEnd"/>
      <w:r>
        <w:t xml:space="preserve"> that you </w:t>
      </w:r>
      <w:proofErr w:type="gramStart"/>
      <w:r>
        <w:t>can</w:t>
      </w:r>
      <w:proofErr w:type="gramEnd"/>
    </w:p>
    <w:p w14:paraId="2C85A8E6" w14:textId="77777777" w:rsidR="005D7F11" w:rsidRDefault="005D7F11" w:rsidP="005D7F11">
      <w:r>
        <w:t>use for each IPC? How much more can you go beyond the limit in PA4? (recall that</w:t>
      </w:r>
    </w:p>
    <w:p w14:paraId="1EAD593F" w14:textId="77777777" w:rsidR="005D7F11" w:rsidRDefault="005D7F11" w:rsidP="005D7F11">
      <w:r>
        <w:t>the limit imposed by how many file descriptors each user can have. Now that we are</w:t>
      </w:r>
    </w:p>
    <w:p w14:paraId="7B45899E" w14:textId="77777777" w:rsidR="005D7F11" w:rsidRDefault="005D7F11" w:rsidP="005D7F11">
      <w:r>
        <w:t>not using file descriptors for MQ or SHM, has that situation changed?)</w:t>
      </w:r>
    </w:p>
    <w:p w14:paraId="35BD7A65" w14:textId="77777777" w:rsidR="005D7F11" w:rsidRDefault="005D7F11" w:rsidP="005D7F11"/>
    <w:p w14:paraId="410D423E" w14:textId="77777777" w:rsidR="005D7F11" w:rsidRPr="002F5D12" w:rsidRDefault="005D7F11" w:rsidP="005D7F11">
      <w:pPr>
        <w:pStyle w:val="ListParagraph"/>
        <w:numPr>
          <w:ilvl w:val="0"/>
          <w:numId w:val="1"/>
        </w:numPr>
      </w:pPr>
      <w:r>
        <w:t xml:space="preserve">The maximum w for </w:t>
      </w:r>
      <w:proofErr w:type="spellStart"/>
      <w:r>
        <w:t>FIFORequestChannels</w:t>
      </w:r>
      <w:proofErr w:type="spellEnd"/>
      <w:r>
        <w:t xml:space="preserve"> in MAC OS is 993 when I </w:t>
      </w:r>
      <w:proofErr w:type="spellStart"/>
      <w:r>
        <w:rPr>
          <w:rFonts w:ascii="Menlo" w:hAnsi="Menlo" w:cs="Menlo"/>
          <w:color w:val="000000"/>
          <w:sz w:val="22"/>
          <w:szCs w:val="22"/>
        </w:rPr>
        <w:t>ulimit</w:t>
      </w:r>
      <w:proofErr w:type="spellEnd"/>
      <w:r>
        <w:rPr>
          <w:rFonts w:ascii="Menlo" w:hAnsi="Menlo" w:cs="Menlo"/>
          <w:color w:val="000000"/>
          <w:sz w:val="22"/>
          <w:szCs w:val="22"/>
        </w:rPr>
        <w:t xml:space="preserve"> -n 2000</w:t>
      </w:r>
      <w:r>
        <w:rPr>
          <w:rFonts w:ascii="Menlo" w:hAnsi="Menlo" w:cs="Menlo"/>
          <w:color w:val="000000"/>
          <w:sz w:val="22"/>
          <w:szCs w:val="22"/>
        </w:rPr>
        <w:t xml:space="preserve">, but the default maximum number of w is </w:t>
      </w:r>
      <w:r w:rsidR="002F5D12">
        <w:rPr>
          <w:rFonts w:ascii="Menlo" w:hAnsi="Menlo" w:cs="Menlo"/>
          <w:color w:val="000000"/>
          <w:sz w:val="22"/>
          <w:szCs w:val="22"/>
        </w:rPr>
        <w:t>126.</w:t>
      </w:r>
    </w:p>
    <w:p w14:paraId="34B31E4A" w14:textId="77777777" w:rsidR="002F5D12" w:rsidRPr="002F5D12" w:rsidRDefault="002F5D12" w:rsidP="002F5D12">
      <w:pPr>
        <w:pStyle w:val="ListParagraph"/>
      </w:pPr>
    </w:p>
    <w:p w14:paraId="569DC796" w14:textId="77777777" w:rsidR="002F5D12" w:rsidRPr="002F5D12" w:rsidRDefault="002F5D12" w:rsidP="002F5D12">
      <w:pPr>
        <w:pStyle w:val="ListParagraph"/>
        <w:numPr>
          <w:ilvl w:val="0"/>
          <w:numId w:val="1"/>
        </w:numPr>
      </w:pPr>
      <w:r>
        <w:rPr>
          <w:rFonts w:ascii="Menlo" w:hAnsi="Menlo" w:cs="Menlo"/>
          <w:color w:val="000000"/>
          <w:sz w:val="22"/>
          <w:szCs w:val="22"/>
        </w:rPr>
        <w:t xml:space="preserve">The maximum w for </w:t>
      </w:r>
      <w:proofErr w:type="spellStart"/>
      <w:r>
        <w:rPr>
          <w:rFonts w:ascii="Menlo" w:hAnsi="Menlo" w:cs="Menlo"/>
          <w:color w:val="000000"/>
          <w:sz w:val="22"/>
          <w:szCs w:val="22"/>
        </w:rPr>
        <w:t>MemoryQueueChannel</w:t>
      </w:r>
      <w:proofErr w:type="spellEnd"/>
      <w:r>
        <w:rPr>
          <w:rFonts w:ascii="Menlo" w:hAnsi="Menlo" w:cs="Menlo"/>
          <w:color w:val="000000"/>
          <w:sz w:val="22"/>
          <w:szCs w:val="22"/>
        </w:rPr>
        <w:t xml:space="preserve"> in Mac is 39. However, when I run this in Virtual Box which has Ubuntu as OS, </w:t>
      </w:r>
      <w:proofErr w:type="gramStart"/>
      <w:r>
        <w:rPr>
          <w:rFonts w:ascii="Menlo" w:hAnsi="Menlo" w:cs="Menlo"/>
          <w:color w:val="000000"/>
          <w:sz w:val="22"/>
          <w:szCs w:val="22"/>
        </w:rPr>
        <w:t>It</w:t>
      </w:r>
      <w:proofErr w:type="gramEnd"/>
      <w:r>
        <w:rPr>
          <w:rFonts w:ascii="Menlo" w:hAnsi="Menlo" w:cs="Menlo"/>
          <w:color w:val="000000"/>
          <w:sz w:val="22"/>
          <w:szCs w:val="22"/>
        </w:rPr>
        <w:t xml:space="preserve"> was able to run with over 2000 number of w.</w:t>
      </w:r>
    </w:p>
    <w:p w14:paraId="7DFEA300" w14:textId="77777777" w:rsidR="002F5D12" w:rsidRDefault="002F5D12" w:rsidP="002F5D12">
      <w:pPr>
        <w:ind w:left="360"/>
      </w:pPr>
    </w:p>
    <w:p w14:paraId="2CC02B37" w14:textId="77777777" w:rsidR="002F5D12" w:rsidRDefault="002F5D12" w:rsidP="002F5D12">
      <w:pPr>
        <w:pStyle w:val="ListParagraph"/>
      </w:pPr>
      <w:r>
        <w:t xml:space="preserve">The maximum w for </w:t>
      </w:r>
      <w:proofErr w:type="spellStart"/>
      <w:r>
        <w:t>SharedMemoryChannel</w:t>
      </w:r>
      <w:proofErr w:type="spellEnd"/>
      <w:r>
        <w:t xml:space="preserve"> in Mac is 3. However, when I run the same code in the Ubuntu, </w:t>
      </w:r>
      <w:r w:rsidR="00DC7433">
        <w:t>I was able to run it more than 500 number of w.</w:t>
      </w:r>
    </w:p>
    <w:p w14:paraId="6346AC54" w14:textId="77777777" w:rsidR="008D2FA0" w:rsidRDefault="008D2FA0" w:rsidP="002F5D12">
      <w:pPr>
        <w:pStyle w:val="ListParagraph"/>
      </w:pPr>
    </w:p>
    <w:p w14:paraId="294DFA11" w14:textId="77777777" w:rsidR="008D2FA0" w:rsidRDefault="008D2FA0" w:rsidP="002F5D12">
      <w:pPr>
        <w:pStyle w:val="ListParagraph"/>
      </w:pPr>
      <w:r>
        <w:t xml:space="preserve">For mac, except for the </w:t>
      </w:r>
      <w:proofErr w:type="spellStart"/>
      <w:r>
        <w:t>FIRORequestChannel</w:t>
      </w:r>
      <w:proofErr w:type="spellEnd"/>
      <w:r>
        <w:t xml:space="preserve">, </w:t>
      </w:r>
      <w:proofErr w:type="spellStart"/>
      <w:r>
        <w:t>MemoryQueueChannel</w:t>
      </w:r>
      <w:proofErr w:type="spellEnd"/>
      <w:r>
        <w:t xml:space="preserve"> and </w:t>
      </w:r>
      <w:proofErr w:type="spellStart"/>
      <w:r>
        <w:t>ShareMemoryChannel</w:t>
      </w:r>
      <w:proofErr w:type="spellEnd"/>
      <w:r>
        <w:t xml:space="preserve"> has much lesser capacity of w compared to PA4. </w:t>
      </w:r>
    </w:p>
    <w:p w14:paraId="2F7F3911" w14:textId="77777777" w:rsidR="008D2FA0" w:rsidRDefault="008D2FA0" w:rsidP="002F5D12">
      <w:pPr>
        <w:pStyle w:val="ListParagraph"/>
      </w:pPr>
    </w:p>
    <w:p w14:paraId="3EBD0151" w14:textId="77777777" w:rsidR="008D2FA0" w:rsidRDefault="008D2FA0" w:rsidP="008D2FA0">
      <w:r>
        <w:t xml:space="preserve">What are some of the limits encountered by each class, either due to the </w:t>
      </w:r>
      <w:proofErr w:type="gramStart"/>
      <w:r>
        <w:t>specific</w:t>
      </w:r>
      <w:proofErr w:type="gramEnd"/>
    </w:p>
    <w:p w14:paraId="73E8467B" w14:textId="77777777" w:rsidR="008D2FA0" w:rsidRDefault="008D2FA0" w:rsidP="008D2FA0">
      <w:r>
        <w:t>implementation or to operating system limitations, and how does the program behave</w:t>
      </w:r>
    </w:p>
    <w:p w14:paraId="30E4D685" w14:textId="77777777" w:rsidR="008D2FA0" w:rsidRDefault="008D2FA0" w:rsidP="008D2FA0">
      <w:r>
        <w:t>when it encounters them?</w:t>
      </w:r>
    </w:p>
    <w:p w14:paraId="56066D47" w14:textId="77777777" w:rsidR="008D2FA0" w:rsidRDefault="008D2FA0" w:rsidP="008D2FA0">
      <w:pPr>
        <w:pStyle w:val="ListParagraph"/>
        <w:numPr>
          <w:ilvl w:val="0"/>
          <w:numId w:val="1"/>
        </w:numPr>
      </w:pPr>
      <w:proofErr w:type="spellStart"/>
      <w:r>
        <w:t>FIFORequestChannels</w:t>
      </w:r>
      <w:proofErr w:type="spellEnd"/>
    </w:p>
    <w:p w14:paraId="4F9B2923" w14:textId="77777777" w:rsidR="008D2FA0" w:rsidRDefault="008D2FA0" w:rsidP="008D2FA0">
      <w:pPr>
        <w:pStyle w:val="ListParagraph"/>
      </w:pPr>
      <w:r>
        <w:t>It’s not concurrency safe within a process, which mean it could cause the race condition. If race condition happened, the program will stop operating.</w:t>
      </w:r>
    </w:p>
    <w:p w14:paraId="0E861695" w14:textId="77777777" w:rsidR="008D2FA0" w:rsidRDefault="008D2FA0" w:rsidP="008D2FA0">
      <w:pPr>
        <w:pStyle w:val="ListParagraph"/>
      </w:pPr>
    </w:p>
    <w:p w14:paraId="491D1710" w14:textId="77777777" w:rsidR="008D2FA0" w:rsidRDefault="008D2FA0" w:rsidP="008D2FA0">
      <w:pPr>
        <w:pStyle w:val="ListParagraph"/>
        <w:numPr>
          <w:ilvl w:val="0"/>
          <w:numId w:val="1"/>
        </w:numPr>
      </w:pPr>
      <w:proofErr w:type="spellStart"/>
      <w:r>
        <w:t>MemoryQueueChannel</w:t>
      </w:r>
      <w:proofErr w:type="spellEnd"/>
    </w:p>
    <w:p w14:paraId="7C0A9ED8" w14:textId="77777777" w:rsidR="008D2FA0" w:rsidRDefault="008D2FA0" w:rsidP="008D2FA0">
      <w:pPr>
        <w:pStyle w:val="ListParagraph"/>
      </w:pPr>
      <w:r>
        <w:t xml:space="preserve">Once it </w:t>
      </w:r>
      <w:proofErr w:type="spellStart"/>
      <w:r>
        <w:t>reachs</w:t>
      </w:r>
      <w:proofErr w:type="spellEnd"/>
      <w:r>
        <w:t xml:space="preserve"> the limit, the program will stop operating. Moreover, since the number of limit could be varied based on the operating system. It would not be safe to used across the OS.</w:t>
      </w:r>
    </w:p>
    <w:p w14:paraId="3E7CC319" w14:textId="77777777" w:rsidR="008D2FA0" w:rsidRDefault="008D2FA0" w:rsidP="008D2FA0"/>
    <w:p w14:paraId="53556F05" w14:textId="77777777" w:rsidR="008D2FA0" w:rsidRDefault="008D2FA0" w:rsidP="008D2FA0">
      <w:pPr>
        <w:pStyle w:val="ListParagraph"/>
        <w:numPr>
          <w:ilvl w:val="0"/>
          <w:numId w:val="1"/>
        </w:numPr>
      </w:pPr>
      <w:proofErr w:type="spellStart"/>
      <w:r>
        <w:t>ShareMemoryChannel</w:t>
      </w:r>
      <w:proofErr w:type="spellEnd"/>
    </w:p>
    <w:p w14:paraId="0F9103F6" w14:textId="77777777" w:rsidR="008D2FA0" w:rsidRDefault="008D2FA0" w:rsidP="008D2FA0">
      <w:pPr>
        <w:pStyle w:val="ListParagraph"/>
      </w:pPr>
    </w:p>
    <w:p w14:paraId="4951B27C" w14:textId="77777777" w:rsidR="008D2FA0" w:rsidRDefault="008D2FA0" w:rsidP="008D2FA0">
      <w:pPr>
        <w:pStyle w:val="ListParagraph"/>
      </w:pPr>
      <w:r>
        <w:t xml:space="preserve">Since there is no guarantee of order between sending and receiving processes, </w:t>
      </w:r>
      <w:r w:rsidR="00B350B1">
        <w:t>it could be messy when it has too many request channels. Moreover, since this uses the kernel semaphores, the operation of the program also depends on the capacity of the semaphores.</w:t>
      </w:r>
    </w:p>
    <w:p w14:paraId="5E3908C6" w14:textId="77777777" w:rsidR="00B350B1" w:rsidRDefault="00B350B1" w:rsidP="00B350B1"/>
    <w:p w14:paraId="4D1289F1" w14:textId="77777777" w:rsidR="00B350B1" w:rsidRDefault="00B350B1" w:rsidP="00B350B1">
      <w:r w:rsidRPr="00B350B1">
        <w:t>Describe the clean-up activity you have done for each IPC</w:t>
      </w:r>
    </w:p>
    <w:p w14:paraId="5B42BF9C" w14:textId="77777777" w:rsidR="00B350B1" w:rsidRDefault="00B350B1" w:rsidP="00B350B1">
      <w:pPr>
        <w:pStyle w:val="ListParagraph"/>
        <w:numPr>
          <w:ilvl w:val="0"/>
          <w:numId w:val="1"/>
        </w:numPr>
      </w:pPr>
      <w:proofErr w:type="spellStart"/>
      <w:r>
        <w:t>FIFORequestChannels</w:t>
      </w:r>
      <w:proofErr w:type="spellEnd"/>
    </w:p>
    <w:p w14:paraId="2ABDB471" w14:textId="77777777" w:rsidR="00B350B1" w:rsidRDefault="00B350B1" w:rsidP="00B350B1">
      <w:pPr>
        <w:pStyle w:val="ListParagraph"/>
        <w:numPr>
          <w:ilvl w:val="0"/>
          <w:numId w:val="1"/>
        </w:numPr>
      </w:pPr>
      <w:r>
        <w:t xml:space="preserve">Removed the pipes that we used using remove </w:t>
      </w:r>
      <w:proofErr w:type="spellStart"/>
      <w:r>
        <w:t>funtions</w:t>
      </w:r>
      <w:proofErr w:type="spellEnd"/>
    </w:p>
    <w:p w14:paraId="4AC014B0" w14:textId="77777777" w:rsidR="00B350B1" w:rsidRDefault="00B350B1" w:rsidP="00B350B1">
      <w:pPr>
        <w:pStyle w:val="ListParagraph"/>
      </w:pPr>
    </w:p>
    <w:p w14:paraId="45E68246" w14:textId="77777777" w:rsidR="00B350B1" w:rsidRDefault="00B350B1" w:rsidP="00B350B1">
      <w:pPr>
        <w:pStyle w:val="ListParagraph"/>
        <w:numPr>
          <w:ilvl w:val="0"/>
          <w:numId w:val="1"/>
        </w:numPr>
      </w:pPr>
      <w:proofErr w:type="spellStart"/>
      <w:r>
        <w:t>MemoryQueueChannel</w:t>
      </w:r>
      <w:proofErr w:type="spellEnd"/>
    </w:p>
    <w:p w14:paraId="37208535" w14:textId="77777777" w:rsidR="00B350B1" w:rsidRDefault="00B350B1" w:rsidP="00B350B1"/>
    <w:p w14:paraId="75A30A8F" w14:textId="77777777" w:rsidR="00B350B1" w:rsidRDefault="00B350B1" w:rsidP="00B350B1">
      <w:pPr>
        <w:widowControl w:val="0"/>
        <w:tabs>
          <w:tab w:val="left" w:pos="272"/>
        </w:tabs>
        <w:autoSpaceDE w:val="0"/>
        <w:autoSpaceDN w:val="0"/>
        <w:adjustRightInd w:val="0"/>
        <w:rPr>
          <w:rFonts w:ascii="Helvetica" w:hAnsi="Helvetica" w:cs="Helvetica"/>
        </w:rPr>
      </w:pPr>
      <w:r>
        <w:rPr>
          <w:rFonts w:ascii="Menlo" w:hAnsi="Menlo" w:cs="Menlo"/>
          <w:color w:val="000000"/>
          <w:sz w:val="22"/>
          <w:szCs w:val="22"/>
        </w:rPr>
        <w:t xml:space="preserve">  </w:t>
      </w:r>
      <w:r>
        <w:rPr>
          <w:rFonts w:ascii="Menlo" w:hAnsi="Menlo" w:cs="Menlo"/>
          <w:color w:val="000000"/>
          <w:sz w:val="22"/>
          <w:szCs w:val="22"/>
        </w:rPr>
        <w:tab/>
      </w:r>
      <w:r>
        <w:rPr>
          <w:rFonts w:ascii="Menlo" w:hAnsi="Menlo" w:cs="Menlo"/>
          <w:color w:val="000000"/>
          <w:sz w:val="22"/>
          <w:szCs w:val="22"/>
        </w:rPr>
        <w:tab/>
      </w:r>
      <w:proofErr w:type="spellStart"/>
      <w:proofErr w:type="gramStart"/>
      <w:r>
        <w:rPr>
          <w:rFonts w:ascii="Menlo" w:hAnsi="Menlo" w:cs="Menlo"/>
          <w:color w:val="2E0D6E"/>
          <w:sz w:val="22"/>
          <w:szCs w:val="22"/>
        </w:rPr>
        <w:t>msgctl</w:t>
      </w:r>
      <w:proofErr w:type="spellEnd"/>
      <w:r>
        <w:rPr>
          <w:rFonts w:ascii="Menlo" w:hAnsi="Menlo" w:cs="Menlo"/>
          <w:color w:val="000000"/>
          <w:sz w:val="22"/>
          <w:szCs w:val="22"/>
        </w:rPr>
        <w:t>(</w:t>
      </w:r>
      <w:proofErr w:type="spellStart"/>
      <w:proofErr w:type="gramEnd"/>
      <w:r>
        <w:rPr>
          <w:rFonts w:ascii="Menlo" w:hAnsi="Menlo" w:cs="Menlo"/>
          <w:color w:val="3F6E74"/>
          <w:sz w:val="22"/>
          <w:szCs w:val="22"/>
        </w:rPr>
        <w:t>msgid</w:t>
      </w:r>
      <w:proofErr w:type="spellEnd"/>
      <w:r>
        <w:rPr>
          <w:rFonts w:ascii="Menlo" w:hAnsi="Menlo" w:cs="Menlo"/>
          <w:color w:val="000000"/>
          <w:sz w:val="22"/>
          <w:szCs w:val="22"/>
        </w:rPr>
        <w:t xml:space="preserve">, </w:t>
      </w:r>
      <w:r>
        <w:rPr>
          <w:rFonts w:ascii="Menlo" w:hAnsi="Menlo" w:cs="Menlo"/>
          <w:color w:val="643820"/>
          <w:sz w:val="22"/>
          <w:szCs w:val="22"/>
        </w:rPr>
        <w:t>IPC_RMID</w:t>
      </w:r>
      <w:r>
        <w:rPr>
          <w:rFonts w:ascii="Menlo" w:hAnsi="Menlo" w:cs="Menlo"/>
          <w:color w:val="000000"/>
          <w:sz w:val="22"/>
          <w:szCs w:val="22"/>
        </w:rPr>
        <w:t xml:space="preserve">, </w:t>
      </w:r>
      <w:r>
        <w:rPr>
          <w:rFonts w:ascii="Menlo" w:hAnsi="Menlo" w:cs="Menlo"/>
          <w:color w:val="AA0D91"/>
          <w:sz w:val="22"/>
          <w:szCs w:val="22"/>
        </w:rPr>
        <w:t>NULL</w:t>
      </w:r>
      <w:r>
        <w:rPr>
          <w:rFonts w:ascii="Menlo" w:hAnsi="Menlo" w:cs="Menlo"/>
          <w:color w:val="000000"/>
          <w:sz w:val="22"/>
          <w:szCs w:val="22"/>
        </w:rPr>
        <w:t>)</w:t>
      </w:r>
      <w:r>
        <w:rPr>
          <w:rFonts w:ascii="Menlo" w:hAnsi="Menlo" w:cs="Menlo"/>
          <w:color w:val="000000"/>
          <w:sz w:val="22"/>
          <w:szCs w:val="22"/>
        </w:rPr>
        <w:t xml:space="preserve"> in the </w:t>
      </w:r>
      <w:proofErr w:type="spellStart"/>
      <w:r>
        <w:rPr>
          <w:rFonts w:ascii="Menlo" w:hAnsi="Menlo" w:cs="Menlo"/>
          <w:color w:val="000000"/>
          <w:sz w:val="22"/>
          <w:szCs w:val="22"/>
        </w:rPr>
        <w:t>deconstructor</w:t>
      </w:r>
      <w:proofErr w:type="spellEnd"/>
      <w:r>
        <w:rPr>
          <w:rFonts w:ascii="Menlo" w:hAnsi="Menlo" w:cs="Menlo"/>
          <w:color w:val="000000"/>
          <w:sz w:val="22"/>
          <w:szCs w:val="22"/>
        </w:rPr>
        <w:t xml:space="preserve"> </w:t>
      </w:r>
      <w:proofErr w:type="spellStart"/>
      <w:r>
        <w:rPr>
          <w:rFonts w:ascii="Menlo" w:hAnsi="Menlo" w:cs="Menlo"/>
          <w:color w:val="000000"/>
          <w:sz w:val="22"/>
          <w:szCs w:val="22"/>
        </w:rPr>
        <w:t>msgid</w:t>
      </w:r>
      <w:proofErr w:type="spellEnd"/>
      <w:r>
        <w:rPr>
          <w:rFonts w:ascii="Menlo" w:hAnsi="Menlo" w:cs="Menlo"/>
          <w:color w:val="000000"/>
          <w:sz w:val="22"/>
          <w:szCs w:val="22"/>
        </w:rPr>
        <w:t xml:space="preserve"> has the id of message queue id.</w:t>
      </w:r>
    </w:p>
    <w:p w14:paraId="0AD8F4A8" w14:textId="77777777" w:rsidR="00B350B1" w:rsidRDefault="00B350B1" w:rsidP="00B350B1">
      <w:pPr>
        <w:pStyle w:val="ListParagraph"/>
      </w:pPr>
    </w:p>
    <w:p w14:paraId="402E894D" w14:textId="77777777" w:rsidR="00B350B1" w:rsidRDefault="00B350B1" w:rsidP="00B350B1">
      <w:pPr>
        <w:pStyle w:val="ListParagraph"/>
        <w:numPr>
          <w:ilvl w:val="0"/>
          <w:numId w:val="1"/>
        </w:numPr>
      </w:pPr>
      <w:proofErr w:type="spellStart"/>
      <w:r>
        <w:t>ShareMemoryChannel</w:t>
      </w:r>
      <w:proofErr w:type="spellEnd"/>
    </w:p>
    <w:p w14:paraId="5456389F" w14:textId="77777777" w:rsidR="00B350B1" w:rsidRDefault="00B350B1" w:rsidP="00B350B1">
      <w:pPr>
        <w:pStyle w:val="ListParagraph"/>
      </w:pPr>
    </w:p>
    <w:p w14:paraId="0AC709F3" w14:textId="77777777" w:rsidR="00B350B1" w:rsidRDefault="00B350B1" w:rsidP="00B350B1">
      <w:pPr>
        <w:widowControl w:val="0"/>
        <w:tabs>
          <w:tab w:val="left" w:pos="272"/>
        </w:tabs>
        <w:autoSpaceDE w:val="0"/>
        <w:autoSpaceDN w:val="0"/>
        <w:adjustRightInd w:val="0"/>
        <w:rPr>
          <w:rFonts w:ascii="Helvetica" w:hAnsi="Helvetica" w:cs="Helvetica"/>
        </w:rPr>
      </w:pPr>
      <w:proofErr w:type="gramStart"/>
      <w:r>
        <w:t>Used</w:t>
      </w:r>
      <w:r>
        <w:rPr>
          <w:rFonts w:ascii="Menlo" w:hAnsi="Menlo" w:cs="Menlo"/>
          <w:color w:val="000000"/>
          <w:sz w:val="22"/>
          <w:szCs w:val="22"/>
        </w:rPr>
        <w:t xml:space="preserve">  </w:t>
      </w:r>
      <w:proofErr w:type="spellStart"/>
      <w:r>
        <w:rPr>
          <w:rFonts w:ascii="Menlo" w:hAnsi="Menlo" w:cs="Menlo"/>
          <w:color w:val="2E0D6E"/>
          <w:sz w:val="22"/>
          <w:szCs w:val="22"/>
        </w:rPr>
        <w:t>shmdt</w:t>
      </w:r>
      <w:proofErr w:type="spellEnd"/>
      <w:proofErr w:type="gramEnd"/>
      <w:r>
        <w:rPr>
          <w:rFonts w:ascii="Menlo" w:hAnsi="Menlo" w:cs="Menlo"/>
          <w:color w:val="000000"/>
          <w:sz w:val="22"/>
          <w:szCs w:val="22"/>
        </w:rPr>
        <w:t>(</w:t>
      </w:r>
      <w:r>
        <w:rPr>
          <w:rFonts w:ascii="Menlo" w:hAnsi="Menlo" w:cs="Menlo"/>
          <w:color w:val="3F6E74"/>
          <w:sz w:val="22"/>
          <w:szCs w:val="22"/>
        </w:rPr>
        <w:t>data</w:t>
      </w:r>
      <w:r>
        <w:rPr>
          <w:rFonts w:ascii="Menlo" w:hAnsi="Menlo" w:cs="Menlo"/>
          <w:color w:val="000000"/>
          <w:sz w:val="22"/>
          <w:szCs w:val="22"/>
        </w:rPr>
        <w:t>);</w:t>
      </w:r>
    </w:p>
    <w:p w14:paraId="10D56F1F" w14:textId="77777777" w:rsidR="00B350B1" w:rsidRDefault="00B350B1" w:rsidP="00B350B1">
      <w:pPr>
        <w:pStyle w:val="ListParagraph"/>
      </w:pPr>
      <w:r>
        <w:rPr>
          <w:rFonts w:ascii="Menlo" w:hAnsi="Menlo" w:cs="Menlo"/>
          <w:color w:val="000000"/>
          <w:sz w:val="22"/>
          <w:szCs w:val="22"/>
        </w:rPr>
        <w:t xml:space="preserve">  </w:t>
      </w:r>
      <w:proofErr w:type="spellStart"/>
      <w:proofErr w:type="gramStart"/>
      <w:r>
        <w:rPr>
          <w:rFonts w:ascii="Menlo" w:hAnsi="Menlo" w:cs="Menlo"/>
          <w:color w:val="2E0D6E"/>
          <w:sz w:val="22"/>
          <w:szCs w:val="22"/>
        </w:rPr>
        <w:t>shmctl</w:t>
      </w:r>
      <w:proofErr w:type="spellEnd"/>
      <w:r>
        <w:rPr>
          <w:rFonts w:ascii="Menlo" w:hAnsi="Menlo" w:cs="Menlo"/>
          <w:color w:val="000000"/>
          <w:sz w:val="22"/>
          <w:szCs w:val="22"/>
        </w:rPr>
        <w:t>(</w:t>
      </w:r>
      <w:proofErr w:type="spellStart"/>
      <w:proofErr w:type="gramEnd"/>
      <w:r>
        <w:rPr>
          <w:rFonts w:ascii="Menlo" w:hAnsi="Menlo" w:cs="Menlo"/>
          <w:color w:val="3F6E74"/>
          <w:sz w:val="22"/>
          <w:szCs w:val="22"/>
        </w:rPr>
        <w:t>shmid</w:t>
      </w:r>
      <w:proofErr w:type="spellEnd"/>
      <w:r>
        <w:rPr>
          <w:rFonts w:ascii="Menlo" w:hAnsi="Menlo" w:cs="Menlo"/>
          <w:color w:val="000000"/>
          <w:sz w:val="22"/>
          <w:szCs w:val="22"/>
        </w:rPr>
        <w:t xml:space="preserve">, </w:t>
      </w:r>
      <w:r>
        <w:rPr>
          <w:rFonts w:ascii="Menlo" w:hAnsi="Menlo" w:cs="Menlo"/>
          <w:color w:val="643820"/>
          <w:sz w:val="22"/>
          <w:szCs w:val="22"/>
        </w:rPr>
        <w:t>IPC_RMID</w:t>
      </w:r>
      <w:r>
        <w:rPr>
          <w:rFonts w:ascii="Menlo" w:hAnsi="Menlo" w:cs="Menlo"/>
          <w:color w:val="000000"/>
          <w:sz w:val="22"/>
          <w:szCs w:val="22"/>
        </w:rPr>
        <w:t xml:space="preserve">, </w:t>
      </w:r>
      <w:r>
        <w:rPr>
          <w:rFonts w:ascii="Menlo" w:hAnsi="Menlo" w:cs="Menlo"/>
          <w:color w:val="1C00CF"/>
          <w:sz w:val="22"/>
          <w:szCs w:val="22"/>
        </w:rPr>
        <w:t>0</w:t>
      </w:r>
      <w:r>
        <w:rPr>
          <w:rFonts w:ascii="Menlo" w:hAnsi="Menlo" w:cs="Menlo"/>
          <w:color w:val="000000"/>
          <w:sz w:val="22"/>
          <w:szCs w:val="22"/>
        </w:rPr>
        <w:t>);</w:t>
      </w:r>
      <w:r>
        <w:rPr>
          <w:rFonts w:ascii="Menlo" w:hAnsi="Menlo" w:cs="Menlo"/>
          <w:color w:val="000000"/>
          <w:sz w:val="22"/>
          <w:szCs w:val="22"/>
        </w:rPr>
        <w:t xml:space="preserve"> in </w:t>
      </w:r>
      <w:proofErr w:type="spellStart"/>
      <w:r>
        <w:rPr>
          <w:rFonts w:ascii="Menlo" w:hAnsi="Menlo" w:cs="Menlo"/>
          <w:color w:val="000000"/>
          <w:sz w:val="22"/>
          <w:szCs w:val="22"/>
        </w:rPr>
        <w:t>deconstructor</w:t>
      </w:r>
      <w:proofErr w:type="spellEnd"/>
      <w:r>
        <w:rPr>
          <w:rFonts w:ascii="Menlo" w:hAnsi="Menlo" w:cs="Menlo"/>
          <w:color w:val="000000"/>
          <w:sz w:val="22"/>
          <w:szCs w:val="22"/>
        </w:rPr>
        <w:t xml:space="preserve"> of </w:t>
      </w:r>
      <w:proofErr w:type="spellStart"/>
      <w:r>
        <w:rPr>
          <w:rFonts w:ascii="Menlo" w:hAnsi="Menlo" w:cs="Menlo"/>
          <w:color w:val="000000"/>
          <w:sz w:val="22"/>
          <w:szCs w:val="22"/>
        </w:rPr>
        <w:t>SHMBoundedBuffer</w:t>
      </w:r>
      <w:proofErr w:type="spellEnd"/>
      <w:r>
        <w:rPr>
          <w:rFonts w:ascii="Menlo" w:hAnsi="Menlo" w:cs="Menlo"/>
          <w:color w:val="000000"/>
          <w:sz w:val="22"/>
          <w:szCs w:val="22"/>
        </w:rPr>
        <w:t>.</w:t>
      </w:r>
    </w:p>
    <w:p w14:paraId="6714A272" w14:textId="77777777" w:rsidR="00B350B1" w:rsidRDefault="00B350B1" w:rsidP="00B350B1"/>
    <w:sectPr w:rsidR="00B350B1" w:rsidSect="00981A4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BB245D"/>
    <w:multiLevelType w:val="hybridMultilevel"/>
    <w:tmpl w:val="EC6A26A4"/>
    <w:lvl w:ilvl="0" w:tplc="FAF6386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11"/>
    <w:rsid w:val="002F5D12"/>
    <w:rsid w:val="005D7F11"/>
    <w:rsid w:val="008044E9"/>
    <w:rsid w:val="008D2FA0"/>
    <w:rsid w:val="00981A45"/>
    <w:rsid w:val="009F768C"/>
    <w:rsid w:val="00B350B1"/>
    <w:rsid w:val="00B771A2"/>
    <w:rsid w:val="00DC5B92"/>
    <w:rsid w:val="00DC74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29A82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0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420</Words>
  <Characters>2400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Seungjin Kim</dc:creator>
  <cp:keywords/>
  <dc:description/>
  <cp:lastModifiedBy>Seungjin Kim</cp:lastModifiedBy>
  <cp:revision>1</cp:revision>
  <dcterms:created xsi:type="dcterms:W3CDTF">2018-12-05T05:30:00Z</dcterms:created>
  <dcterms:modified xsi:type="dcterms:W3CDTF">2018-12-05T06:23:00Z</dcterms:modified>
</cp:coreProperties>
</file>