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F1CF" w14:textId="77777777" w:rsidR="000E4763" w:rsidRDefault="000E4763" w:rsidP="000E4763">
      <w:pPr>
        <w:pStyle w:val="1"/>
      </w:pPr>
      <w:r>
        <w:rPr>
          <w:rFonts w:eastAsiaTheme="minorEastAsia" w:hint="eastAsia"/>
        </w:rPr>
        <w:t>收益分析</w:t>
      </w:r>
    </w:p>
    <w:p w14:paraId="69EE5F00" w14:textId="77777777" w:rsidR="000E4763" w:rsidRDefault="000E4763" w:rsidP="000E4763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78BF63CE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64C9C0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29CA496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E630686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0E4763" w14:paraId="5A457468" w14:textId="77777777" w:rsidTr="000E476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FE4295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4D2A5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5F22A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C04318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DAC9F0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1A3F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D7C729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37482587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8F9A5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21C0CB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EE11D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3087F4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DC83B8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B5E8C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9B030A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28B01969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D48D3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3AB41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1C0E9B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691CE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85FC5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2F7C1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EB74A75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E4763" w14:paraId="2139A59E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CB9FC0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BC2A9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BBCD22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B9741B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A8191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D71C57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766E3A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3CF952CE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9352B3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D86EA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18C28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EC473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7487A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842159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30048E6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4B7D5A5A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EA8BF8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087F7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0FA27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7C68F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E918F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6EA9D9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876AAA6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E4763" w14:paraId="00E938E1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00037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90CA3C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AB44E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E207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B1307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9CB23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76D2320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6880C734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37B056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74873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753D1C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B64CB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AA4CC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50DDB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7558FF7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226EEB85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66F2E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0652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B6351C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202AC6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1598D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96333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136E7F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1D03B383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E048B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10F6F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DEB9C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8A81B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207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20961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C2A4772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6179F57F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0A6CE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018CC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81749F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63CD8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D1999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FE7AB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7B5B8A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E4763" w14:paraId="4D267DD1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CBFBA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8117F2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806B3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9D0D3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0FFB47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278A8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5FAAF5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0DB3AD91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B59E8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8EA410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38D48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3EFDC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9AFCA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DC984B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8CB6377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11FD79BC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164547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6C981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12DE3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4424B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D00E6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4CF52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5525116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E4763" w14:paraId="27E41E1C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33D260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1A85B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898DD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30CF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E5C289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64FB4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209AAA3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512C05AA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63EB6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4B3A25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26201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67B8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6EE375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18ED6C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85933FB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58242593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E230A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0719E6F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D7D666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8EB3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753104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E64697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72EC40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2D8BBC0A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C2662B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5D683CC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8AEC7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9E9CBF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F02D7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0D2584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C651962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3C2853A2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4B993A3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E61C369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7925BE6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4DC6EB4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78FDBA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4EACE4A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4EF8DC4D" w14:textId="77777777" w:rsidR="000E4763" w:rsidRDefault="000E4763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721D49A3" w14:textId="77777777" w:rsidR="000E4763" w:rsidRDefault="000E4763" w:rsidP="000E4763">
      <w:pPr>
        <w:spacing w:line="360" w:lineRule="auto"/>
        <w:rPr>
          <w:rFonts w:hint="eastAsia"/>
        </w:rPr>
      </w:pPr>
    </w:p>
    <w:p w14:paraId="689EDF9C" w14:textId="77777777" w:rsidR="000E4763" w:rsidRDefault="000E4763" w:rsidP="000E4763"/>
    <w:p w14:paraId="3AD05280" w14:textId="77777777" w:rsidR="00CC4D2C" w:rsidRDefault="00CC4D2C">
      <w:bookmarkStart w:id="0" w:name="_GoBack"/>
      <w:bookmarkEnd w:id="0"/>
    </w:p>
    <w:sectPr w:rsidR="00CC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3A32F" w14:textId="77777777" w:rsidR="00FE108E" w:rsidRDefault="00FE108E" w:rsidP="000E4763">
      <w:r>
        <w:separator/>
      </w:r>
    </w:p>
  </w:endnote>
  <w:endnote w:type="continuationSeparator" w:id="0">
    <w:p w14:paraId="46CEBAEF" w14:textId="77777777" w:rsidR="00FE108E" w:rsidRDefault="00FE108E" w:rsidP="000E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A897C" w14:textId="77777777" w:rsidR="00FE108E" w:rsidRDefault="00FE108E" w:rsidP="000E4763">
      <w:r>
        <w:separator/>
      </w:r>
    </w:p>
  </w:footnote>
  <w:footnote w:type="continuationSeparator" w:id="0">
    <w:p w14:paraId="0901BF99" w14:textId="77777777" w:rsidR="00FE108E" w:rsidRDefault="00FE108E" w:rsidP="000E4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34"/>
    <w:rsid w:val="000E4763"/>
    <w:rsid w:val="00471EA1"/>
    <w:rsid w:val="00CC4D2C"/>
    <w:rsid w:val="00F96034"/>
    <w:rsid w:val="00F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C35CE5-9215-4F77-9878-A97FE592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7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76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7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4763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2019-03-21T13:24:00Z</dcterms:created>
  <dcterms:modified xsi:type="dcterms:W3CDTF">2019-03-21T13:25:00Z</dcterms:modified>
</cp:coreProperties>
</file>