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8F1C6F" w14:textId="77777777" w:rsidR="005541A2" w:rsidRDefault="005541A2" w:rsidP="005541A2">
      <w:pPr>
        <w:jc w:val="left"/>
        <w:rPr>
          <w:rFonts w:ascii="맑은 고딕" w:eastAsia="맑은 고딕" w:hAnsi="맑은 고딕" w:cs="맑은 고딕"/>
          <w:b/>
          <w:sz w:val="2"/>
          <w:szCs w:val="2"/>
        </w:rPr>
      </w:pPr>
    </w:p>
    <w:p w14:paraId="7942B26D" w14:textId="77777777" w:rsidR="005541A2" w:rsidRDefault="005541A2" w:rsidP="005541A2">
      <w:pPr>
        <w:pBdr>
          <w:top w:val="nil"/>
          <w:left w:val="nil"/>
          <w:bottom w:val="nil"/>
          <w:right w:val="nil"/>
          <w:between w:val="nil"/>
        </w:pBdr>
        <w:tabs>
          <w:tab w:val="center" w:pos="4252"/>
          <w:tab w:val="right" w:pos="8504"/>
        </w:tabs>
        <w:rPr>
          <w:rFonts w:ascii="맑은 고딕" w:eastAsia="맑은 고딕" w:hAnsi="맑은 고딕" w:cs="맑은 고딕"/>
        </w:rPr>
      </w:pPr>
    </w:p>
    <w:p w14:paraId="0EC3F337" w14:textId="77777777" w:rsidR="005541A2" w:rsidRDefault="005541A2" w:rsidP="005541A2">
      <w:pPr>
        <w:pBdr>
          <w:top w:val="nil"/>
          <w:left w:val="nil"/>
          <w:bottom w:val="nil"/>
          <w:right w:val="nil"/>
          <w:between w:val="nil"/>
        </w:pBdr>
        <w:tabs>
          <w:tab w:val="center" w:pos="4252"/>
          <w:tab w:val="right" w:pos="8504"/>
        </w:tabs>
        <w:rPr>
          <w:rFonts w:ascii="맑은 고딕" w:eastAsia="맑은 고딕" w:hAnsi="맑은 고딕" w:cs="맑은 고딕"/>
        </w:rPr>
      </w:pPr>
    </w:p>
    <w:p w14:paraId="0E5642F3" w14:textId="77777777" w:rsidR="005541A2" w:rsidRDefault="005541A2" w:rsidP="005541A2">
      <w:pPr>
        <w:pBdr>
          <w:top w:val="nil"/>
          <w:left w:val="nil"/>
          <w:bottom w:val="nil"/>
          <w:right w:val="nil"/>
          <w:between w:val="nil"/>
        </w:pBdr>
        <w:tabs>
          <w:tab w:val="center" w:pos="4252"/>
          <w:tab w:val="right" w:pos="8504"/>
        </w:tabs>
        <w:rPr>
          <w:rFonts w:ascii="맑은 고딕" w:eastAsia="맑은 고딕" w:hAnsi="맑은 고딕" w:cs="맑은 고딕"/>
        </w:rPr>
      </w:pPr>
    </w:p>
    <w:p w14:paraId="1E532013" w14:textId="77777777" w:rsidR="005541A2" w:rsidRDefault="005541A2" w:rsidP="005541A2">
      <w:pPr>
        <w:pBdr>
          <w:top w:val="nil"/>
          <w:left w:val="nil"/>
          <w:bottom w:val="nil"/>
          <w:right w:val="nil"/>
          <w:between w:val="nil"/>
        </w:pBdr>
        <w:tabs>
          <w:tab w:val="center" w:pos="4252"/>
          <w:tab w:val="right" w:pos="8504"/>
        </w:tabs>
        <w:rPr>
          <w:rFonts w:ascii="맑은 고딕" w:eastAsia="맑은 고딕" w:hAnsi="맑은 고딕" w:cs="맑은 고딕"/>
        </w:rPr>
      </w:pPr>
    </w:p>
    <w:p w14:paraId="76022A6D" w14:textId="77777777" w:rsidR="005541A2" w:rsidRDefault="005541A2" w:rsidP="005541A2">
      <w:pPr>
        <w:pBdr>
          <w:top w:val="nil"/>
          <w:left w:val="nil"/>
          <w:bottom w:val="nil"/>
          <w:right w:val="nil"/>
          <w:between w:val="nil"/>
        </w:pBdr>
        <w:tabs>
          <w:tab w:val="center" w:pos="4252"/>
          <w:tab w:val="right" w:pos="8504"/>
        </w:tabs>
        <w:rPr>
          <w:rFonts w:ascii="맑은 고딕" w:eastAsia="맑은 고딕" w:hAnsi="맑은 고딕" w:cs="맑은 고딕"/>
        </w:rPr>
      </w:pPr>
    </w:p>
    <w:p w14:paraId="4C229A46" w14:textId="77777777" w:rsidR="005541A2" w:rsidRDefault="005541A2" w:rsidP="005541A2">
      <w:pPr>
        <w:pBdr>
          <w:top w:val="nil"/>
          <w:left w:val="nil"/>
          <w:bottom w:val="nil"/>
          <w:right w:val="nil"/>
          <w:between w:val="nil"/>
        </w:pBdr>
        <w:tabs>
          <w:tab w:val="center" w:pos="4252"/>
          <w:tab w:val="right" w:pos="8504"/>
        </w:tabs>
        <w:rPr>
          <w:rFonts w:ascii="맑은 고딕" w:eastAsia="맑은 고딕" w:hAnsi="맑은 고딕" w:cs="맑은 고딕"/>
        </w:rPr>
      </w:pPr>
    </w:p>
    <w:p w14:paraId="668540E0" w14:textId="77777777" w:rsidR="005541A2" w:rsidRDefault="005541A2" w:rsidP="005541A2">
      <w:pPr>
        <w:pBdr>
          <w:top w:val="nil"/>
          <w:left w:val="nil"/>
          <w:bottom w:val="nil"/>
          <w:right w:val="nil"/>
          <w:between w:val="nil"/>
        </w:pBdr>
        <w:tabs>
          <w:tab w:val="center" w:pos="4252"/>
          <w:tab w:val="right" w:pos="8504"/>
        </w:tabs>
        <w:jc w:val="center"/>
        <w:rPr>
          <w:rFonts w:ascii="맑은 고딕" w:eastAsia="맑은 고딕" w:hAnsi="맑은 고딕" w:cs="맑은 고딕"/>
          <w:b/>
          <w:color w:val="B7B7B7"/>
          <w:sz w:val="40"/>
          <w:szCs w:val="40"/>
        </w:rPr>
      </w:pPr>
      <w:r>
        <w:rPr>
          <w:rFonts w:ascii="맑은 고딕" w:eastAsia="맑은 고딕" w:hAnsi="맑은 고딕" w:cs="맑은 고딕"/>
          <w:b/>
          <w:color w:val="B7B7B7"/>
          <w:sz w:val="40"/>
          <w:szCs w:val="40"/>
        </w:rPr>
        <w:t>R – 0017</w:t>
      </w:r>
    </w:p>
    <w:p w14:paraId="2116BC3A" w14:textId="77777777" w:rsidR="005541A2" w:rsidRDefault="005541A2" w:rsidP="005541A2">
      <w:pPr>
        <w:pBdr>
          <w:top w:val="nil"/>
          <w:left w:val="nil"/>
          <w:bottom w:val="nil"/>
          <w:right w:val="nil"/>
          <w:between w:val="nil"/>
        </w:pBdr>
        <w:tabs>
          <w:tab w:val="center" w:pos="4252"/>
          <w:tab w:val="right" w:pos="8504"/>
        </w:tabs>
        <w:rPr>
          <w:rFonts w:ascii="맑은 고딕" w:eastAsia="맑은 고딕" w:hAnsi="맑은 고딕" w:cs="맑은 고딕"/>
          <w:sz w:val="48"/>
          <w:szCs w:val="48"/>
        </w:rPr>
      </w:pPr>
    </w:p>
    <w:p w14:paraId="003FB14D" w14:textId="77777777" w:rsidR="005541A2" w:rsidRDefault="005541A2" w:rsidP="005541A2">
      <w:pPr>
        <w:pBdr>
          <w:top w:val="nil"/>
          <w:left w:val="nil"/>
          <w:bottom w:val="nil"/>
          <w:right w:val="nil"/>
          <w:between w:val="nil"/>
        </w:pBdr>
        <w:tabs>
          <w:tab w:val="center" w:pos="4252"/>
          <w:tab w:val="right" w:pos="8504"/>
          <w:tab w:val="center" w:pos="4535"/>
        </w:tabs>
        <w:jc w:val="left"/>
        <w:rPr>
          <w:rFonts w:ascii="맑은 고딕" w:eastAsia="맑은 고딕" w:hAnsi="맑은 고딕" w:cs="맑은 고딕"/>
          <w:b/>
          <w:sz w:val="48"/>
          <w:szCs w:val="48"/>
        </w:rPr>
      </w:pPr>
      <w:r>
        <w:rPr>
          <w:rFonts w:ascii="맑은 고딕" w:eastAsia="맑은 고딕" w:hAnsi="맑은 고딕" w:cs="맑은 고딕"/>
          <w:b/>
          <w:sz w:val="48"/>
          <w:szCs w:val="48"/>
        </w:rPr>
        <w:tab/>
        <w:t>PC등 전산자원운용관리 규정</w:t>
      </w:r>
    </w:p>
    <w:p w14:paraId="26817B3D" w14:textId="77777777" w:rsidR="005541A2" w:rsidRDefault="005541A2" w:rsidP="005541A2">
      <w:pPr>
        <w:pBdr>
          <w:top w:val="nil"/>
          <w:left w:val="nil"/>
          <w:bottom w:val="nil"/>
          <w:right w:val="nil"/>
          <w:between w:val="nil"/>
        </w:pBdr>
        <w:tabs>
          <w:tab w:val="center" w:pos="4252"/>
          <w:tab w:val="right" w:pos="8504"/>
        </w:tabs>
        <w:rPr>
          <w:rFonts w:ascii="맑은 고딕" w:eastAsia="맑은 고딕" w:hAnsi="맑은 고딕" w:cs="맑은 고딕"/>
        </w:rPr>
      </w:pPr>
    </w:p>
    <w:p w14:paraId="5061A9B4" w14:textId="77777777" w:rsidR="005541A2" w:rsidRDefault="005541A2" w:rsidP="005541A2">
      <w:pPr>
        <w:pBdr>
          <w:top w:val="nil"/>
          <w:left w:val="nil"/>
          <w:bottom w:val="nil"/>
          <w:right w:val="nil"/>
          <w:between w:val="nil"/>
        </w:pBdr>
        <w:tabs>
          <w:tab w:val="center" w:pos="4252"/>
          <w:tab w:val="right" w:pos="8504"/>
        </w:tabs>
        <w:rPr>
          <w:rFonts w:ascii="맑은 고딕" w:eastAsia="맑은 고딕" w:hAnsi="맑은 고딕" w:cs="맑은 고딕"/>
        </w:rPr>
      </w:pPr>
    </w:p>
    <w:p w14:paraId="4DB83EBF" w14:textId="77777777" w:rsidR="005541A2" w:rsidRDefault="005541A2" w:rsidP="005541A2">
      <w:pPr>
        <w:pBdr>
          <w:top w:val="nil"/>
          <w:left w:val="nil"/>
          <w:bottom w:val="nil"/>
          <w:right w:val="nil"/>
          <w:between w:val="nil"/>
        </w:pBdr>
        <w:tabs>
          <w:tab w:val="center" w:pos="4252"/>
          <w:tab w:val="right" w:pos="8504"/>
        </w:tabs>
        <w:rPr>
          <w:rFonts w:ascii="맑은 고딕" w:eastAsia="맑은 고딕" w:hAnsi="맑은 고딕" w:cs="맑은 고딕"/>
        </w:rPr>
      </w:pPr>
    </w:p>
    <w:p w14:paraId="304C15DB" w14:textId="77777777" w:rsidR="005541A2" w:rsidRDefault="005541A2" w:rsidP="005541A2">
      <w:pPr>
        <w:pBdr>
          <w:top w:val="nil"/>
          <w:left w:val="nil"/>
          <w:bottom w:val="nil"/>
          <w:right w:val="nil"/>
          <w:between w:val="nil"/>
        </w:pBdr>
        <w:tabs>
          <w:tab w:val="center" w:pos="4252"/>
          <w:tab w:val="right" w:pos="8504"/>
        </w:tabs>
        <w:rPr>
          <w:rFonts w:ascii="맑은 고딕" w:eastAsia="맑은 고딕" w:hAnsi="맑은 고딕" w:cs="맑은 고딕"/>
        </w:rPr>
      </w:pPr>
    </w:p>
    <w:p w14:paraId="71EF3EAF" w14:textId="77777777" w:rsidR="005541A2" w:rsidRDefault="005541A2" w:rsidP="005541A2">
      <w:pPr>
        <w:pBdr>
          <w:top w:val="nil"/>
          <w:left w:val="nil"/>
          <w:bottom w:val="nil"/>
          <w:right w:val="nil"/>
          <w:between w:val="nil"/>
        </w:pBdr>
        <w:tabs>
          <w:tab w:val="center" w:pos="4252"/>
          <w:tab w:val="right" w:pos="8504"/>
        </w:tabs>
        <w:rPr>
          <w:rFonts w:ascii="맑은 고딕" w:eastAsia="맑은 고딕" w:hAnsi="맑은 고딕" w:cs="맑은 고딕"/>
        </w:rPr>
      </w:pPr>
    </w:p>
    <w:p w14:paraId="0244AE66" w14:textId="77777777" w:rsidR="005541A2" w:rsidRDefault="005541A2" w:rsidP="005541A2">
      <w:pPr>
        <w:pBdr>
          <w:top w:val="nil"/>
          <w:left w:val="nil"/>
          <w:bottom w:val="nil"/>
          <w:right w:val="nil"/>
          <w:between w:val="nil"/>
        </w:pBdr>
        <w:tabs>
          <w:tab w:val="center" w:pos="4252"/>
          <w:tab w:val="right" w:pos="8504"/>
        </w:tabs>
        <w:rPr>
          <w:rFonts w:ascii="맑은 고딕" w:eastAsia="맑은 고딕" w:hAnsi="맑은 고딕" w:cs="맑은 고딕"/>
        </w:rPr>
      </w:pPr>
    </w:p>
    <w:p w14:paraId="1FE3250C" w14:textId="77777777" w:rsidR="005541A2" w:rsidRDefault="005541A2" w:rsidP="005541A2">
      <w:pPr>
        <w:pBdr>
          <w:top w:val="nil"/>
          <w:left w:val="nil"/>
          <w:bottom w:val="nil"/>
          <w:right w:val="nil"/>
          <w:between w:val="nil"/>
        </w:pBdr>
        <w:rPr>
          <w:rFonts w:ascii="맑은 고딕" w:eastAsia="맑은 고딕" w:hAnsi="맑은 고딕" w:cs="맑은 고딕"/>
          <w:b/>
          <w:sz w:val="28"/>
          <w:szCs w:val="28"/>
        </w:rPr>
      </w:pPr>
    </w:p>
    <w:tbl>
      <w:tblPr>
        <w:tblpPr w:leftFromText="180" w:rightFromText="180" w:topFromText="180" w:bottomFromText="180" w:vertAnchor="text" w:horzAnchor="margin" w:tblpY="248"/>
        <w:tblW w:w="9752" w:type="dxa"/>
        <w:tblBorders>
          <w:top w:val="single" w:sz="4" w:space="0" w:color="000000"/>
          <w:left w:val="single" w:sz="4" w:space="0" w:color="000000"/>
          <w:bottom w:val="single" w:sz="4" w:space="0" w:color="000000"/>
          <w:right w:val="single" w:sz="4" w:space="0" w:color="000000"/>
          <w:insideH w:val="single" w:sz="4" w:space="0" w:color="000000"/>
        </w:tblBorders>
        <w:tblLayout w:type="fixed"/>
        <w:tblLook w:val="0000" w:firstRow="0" w:lastRow="0" w:firstColumn="0" w:lastColumn="0" w:noHBand="0" w:noVBand="0"/>
      </w:tblPr>
      <w:tblGrid>
        <w:gridCol w:w="847"/>
        <w:gridCol w:w="1778"/>
        <w:gridCol w:w="3981"/>
        <w:gridCol w:w="1034"/>
        <w:gridCol w:w="1112"/>
        <w:gridCol w:w="1000"/>
      </w:tblGrid>
      <w:tr w:rsidR="005541A2" w14:paraId="56584B1B" w14:textId="77777777" w:rsidTr="005541A2">
        <w:tc>
          <w:tcPr>
            <w:tcW w:w="813" w:type="dxa"/>
            <w:tcBorders>
              <w:right w:val="single" w:sz="4" w:space="0" w:color="000000"/>
            </w:tcBorders>
            <w:shd w:val="clear" w:color="auto" w:fill="F2F2F2"/>
            <w:vAlign w:val="center"/>
          </w:tcPr>
          <w:p w14:paraId="33E2666F" w14:textId="77777777" w:rsidR="005541A2" w:rsidRDefault="005541A2" w:rsidP="005541A2">
            <w:pPr>
              <w:tabs>
                <w:tab w:val="center" w:pos="4252"/>
                <w:tab w:val="right" w:pos="8504"/>
              </w:tabs>
              <w:jc w:val="center"/>
              <w:rPr>
                <w:rFonts w:ascii="맑은 고딕" w:eastAsia="맑은 고딕" w:hAnsi="맑은 고딕" w:cs="맑은 고딕"/>
                <w:b/>
              </w:rPr>
            </w:pPr>
            <w:r>
              <w:rPr>
                <w:rFonts w:ascii="맑은 고딕" w:eastAsia="맑은 고딕" w:hAnsi="맑은 고딕" w:cs="맑은 고딕"/>
                <w:b/>
              </w:rPr>
              <w:t>개정 번호</w:t>
            </w:r>
          </w:p>
        </w:tc>
        <w:tc>
          <w:tcPr>
            <w:tcW w:w="1707" w:type="dxa"/>
            <w:tcBorders>
              <w:left w:val="single" w:sz="4" w:space="0" w:color="000000"/>
              <w:right w:val="single" w:sz="4" w:space="0" w:color="000000"/>
            </w:tcBorders>
            <w:shd w:val="clear" w:color="auto" w:fill="F2F2F2"/>
            <w:vAlign w:val="center"/>
          </w:tcPr>
          <w:p w14:paraId="0F8071F7" w14:textId="77777777" w:rsidR="005541A2" w:rsidRDefault="005541A2" w:rsidP="005541A2">
            <w:pPr>
              <w:tabs>
                <w:tab w:val="center" w:pos="4252"/>
                <w:tab w:val="right" w:pos="8504"/>
              </w:tabs>
              <w:jc w:val="center"/>
              <w:rPr>
                <w:rFonts w:ascii="맑은 고딕" w:eastAsia="맑은 고딕" w:hAnsi="맑은 고딕" w:cs="맑은 고딕"/>
                <w:b/>
              </w:rPr>
            </w:pPr>
            <w:r>
              <w:rPr>
                <w:rFonts w:ascii="맑은 고딕" w:eastAsia="맑은 고딕" w:hAnsi="맑은 고딕" w:cs="맑은 고딕"/>
                <w:b/>
              </w:rPr>
              <w:t>날    짜</w:t>
            </w:r>
          </w:p>
        </w:tc>
        <w:tc>
          <w:tcPr>
            <w:tcW w:w="3821" w:type="dxa"/>
            <w:tcBorders>
              <w:left w:val="single" w:sz="4" w:space="0" w:color="000000"/>
              <w:right w:val="single" w:sz="4" w:space="0" w:color="000000"/>
            </w:tcBorders>
            <w:shd w:val="clear" w:color="auto" w:fill="F2F2F2"/>
            <w:vAlign w:val="center"/>
          </w:tcPr>
          <w:p w14:paraId="4DA0C8B4" w14:textId="77777777" w:rsidR="005541A2" w:rsidRDefault="005541A2" w:rsidP="005541A2">
            <w:pPr>
              <w:tabs>
                <w:tab w:val="center" w:pos="4252"/>
                <w:tab w:val="right" w:pos="8504"/>
              </w:tabs>
              <w:jc w:val="center"/>
              <w:rPr>
                <w:rFonts w:ascii="맑은 고딕" w:eastAsia="맑은 고딕" w:hAnsi="맑은 고딕" w:cs="맑은 고딕"/>
                <w:b/>
              </w:rPr>
            </w:pPr>
            <w:proofErr w:type="gramStart"/>
            <w:r>
              <w:rPr>
                <w:rFonts w:ascii="맑은 고딕" w:eastAsia="맑은 고딕" w:hAnsi="맑은 고딕" w:cs="맑은 고딕"/>
                <w:b/>
              </w:rPr>
              <w:t>개  정</w:t>
            </w:r>
            <w:proofErr w:type="gramEnd"/>
            <w:r>
              <w:rPr>
                <w:rFonts w:ascii="맑은 고딕" w:eastAsia="맑은 고딕" w:hAnsi="맑은 고딕" w:cs="맑은 고딕"/>
                <w:b/>
              </w:rPr>
              <w:t xml:space="preserve">  내  용</w:t>
            </w:r>
          </w:p>
        </w:tc>
        <w:tc>
          <w:tcPr>
            <w:tcW w:w="992" w:type="dxa"/>
            <w:tcBorders>
              <w:left w:val="single" w:sz="4" w:space="0" w:color="000000"/>
              <w:right w:val="single" w:sz="4" w:space="0" w:color="000000"/>
            </w:tcBorders>
            <w:shd w:val="clear" w:color="auto" w:fill="F2F2F2"/>
            <w:vAlign w:val="center"/>
          </w:tcPr>
          <w:p w14:paraId="2C406F2B" w14:textId="77777777" w:rsidR="005541A2" w:rsidRDefault="005541A2" w:rsidP="005541A2">
            <w:pPr>
              <w:tabs>
                <w:tab w:val="center" w:pos="4252"/>
                <w:tab w:val="right" w:pos="8504"/>
              </w:tabs>
              <w:jc w:val="center"/>
              <w:rPr>
                <w:rFonts w:ascii="맑은 고딕" w:eastAsia="맑은 고딕" w:hAnsi="맑은 고딕" w:cs="맑은 고딕"/>
                <w:b/>
              </w:rPr>
            </w:pPr>
            <w:proofErr w:type="gramStart"/>
            <w:r>
              <w:rPr>
                <w:rFonts w:ascii="맑은 고딕" w:eastAsia="맑은 고딕" w:hAnsi="맑은 고딕" w:cs="맑은 고딕"/>
                <w:b/>
              </w:rPr>
              <w:t>작  성</w:t>
            </w:r>
            <w:proofErr w:type="gramEnd"/>
          </w:p>
        </w:tc>
        <w:tc>
          <w:tcPr>
            <w:tcW w:w="1067" w:type="dxa"/>
            <w:tcBorders>
              <w:left w:val="single" w:sz="4" w:space="0" w:color="000000"/>
              <w:right w:val="single" w:sz="4" w:space="0" w:color="000000"/>
            </w:tcBorders>
            <w:shd w:val="clear" w:color="auto" w:fill="F2F2F2"/>
            <w:vAlign w:val="center"/>
          </w:tcPr>
          <w:p w14:paraId="3EF58CED" w14:textId="77777777" w:rsidR="005541A2" w:rsidRDefault="005541A2" w:rsidP="005541A2">
            <w:pPr>
              <w:tabs>
                <w:tab w:val="center" w:pos="4252"/>
                <w:tab w:val="right" w:pos="8504"/>
              </w:tabs>
              <w:jc w:val="center"/>
              <w:rPr>
                <w:rFonts w:ascii="맑은 고딕" w:eastAsia="맑은 고딕" w:hAnsi="맑은 고딕" w:cs="맑은 고딕"/>
                <w:b/>
              </w:rPr>
            </w:pPr>
            <w:proofErr w:type="gramStart"/>
            <w:r>
              <w:rPr>
                <w:rFonts w:ascii="맑은 고딕" w:eastAsia="맑은 고딕" w:hAnsi="맑은 고딕" w:cs="맑은 고딕"/>
                <w:b/>
              </w:rPr>
              <w:t>검  토</w:t>
            </w:r>
            <w:proofErr w:type="gramEnd"/>
          </w:p>
        </w:tc>
        <w:tc>
          <w:tcPr>
            <w:tcW w:w="960" w:type="dxa"/>
            <w:tcBorders>
              <w:left w:val="single" w:sz="4" w:space="0" w:color="000000"/>
            </w:tcBorders>
            <w:shd w:val="clear" w:color="auto" w:fill="F2F2F2"/>
            <w:vAlign w:val="center"/>
          </w:tcPr>
          <w:p w14:paraId="6D2C44CD" w14:textId="77777777" w:rsidR="005541A2" w:rsidRDefault="005541A2" w:rsidP="005541A2">
            <w:pPr>
              <w:tabs>
                <w:tab w:val="center" w:pos="4252"/>
                <w:tab w:val="right" w:pos="8504"/>
              </w:tabs>
              <w:jc w:val="center"/>
              <w:rPr>
                <w:rFonts w:ascii="맑은 고딕" w:eastAsia="맑은 고딕" w:hAnsi="맑은 고딕" w:cs="맑은 고딕"/>
                <w:b/>
              </w:rPr>
            </w:pPr>
            <w:proofErr w:type="gramStart"/>
            <w:r>
              <w:rPr>
                <w:rFonts w:ascii="맑은 고딕" w:eastAsia="맑은 고딕" w:hAnsi="맑은 고딕" w:cs="맑은 고딕"/>
                <w:b/>
              </w:rPr>
              <w:t>승  인</w:t>
            </w:r>
            <w:proofErr w:type="gramEnd"/>
          </w:p>
        </w:tc>
      </w:tr>
      <w:tr w:rsidR="005541A2" w14:paraId="63E09D33" w14:textId="77777777" w:rsidTr="005541A2">
        <w:tc>
          <w:tcPr>
            <w:tcW w:w="813" w:type="dxa"/>
            <w:tcBorders>
              <w:right w:val="single" w:sz="4" w:space="0" w:color="000000"/>
            </w:tcBorders>
          </w:tcPr>
          <w:p w14:paraId="14463489" w14:textId="77777777" w:rsidR="005541A2" w:rsidRDefault="005541A2" w:rsidP="005541A2">
            <w:pPr>
              <w:tabs>
                <w:tab w:val="center" w:pos="4252"/>
                <w:tab w:val="right" w:pos="8504"/>
              </w:tabs>
              <w:jc w:val="center"/>
              <w:rPr>
                <w:rFonts w:ascii="맑은 고딕" w:eastAsia="맑은 고딕" w:hAnsi="맑은 고딕" w:cs="맑은 고딕"/>
              </w:rPr>
            </w:pPr>
            <w:r>
              <w:rPr>
                <w:rFonts w:ascii="맑은 고딕" w:eastAsia="맑은 고딕" w:hAnsi="맑은 고딕" w:cs="맑은 고딕"/>
              </w:rPr>
              <w:t>1</w:t>
            </w:r>
          </w:p>
        </w:tc>
        <w:tc>
          <w:tcPr>
            <w:tcW w:w="1707" w:type="dxa"/>
            <w:tcBorders>
              <w:left w:val="single" w:sz="4" w:space="0" w:color="000000"/>
              <w:right w:val="single" w:sz="4" w:space="0" w:color="000000"/>
            </w:tcBorders>
          </w:tcPr>
          <w:p w14:paraId="645A2A8F" w14:textId="77777777" w:rsidR="005541A2" w:rsidRDefault="005541A2" w:rsidP="005541A2">
            <w:pPr>
              <w:tabs>
                <w:tab w:val="center" w:pos="4252"/>
                <w:tab w:val="right" w:pos="8504"/>
              </w:tabs>
              <w:jc w:val="center"/>
              <w:rPr>
                <w:rFonts w:ascii="맑은 고딕" w:eastAsia="맑은 고딕" w:hAnsi="맑은 고딕" w:cs="맑은 고딕"/>
              </w:rPr>
            </w:pPr>
            <w:r>
              <w:rPr>
                <w:rFonts w:ascii="맑은 고딕" w:eastAsia="맑은 고딕" w:hAnsi="맑은 고딕" w:cs="맑은 고딕"/>
              </w:rPr>
              <w:t>2022-01-01</w:t>
            </w:r>
          </w:p>
        </w:tc>
        <w:tc>
          <w:tcPr>
            <w:tcW w:w="3821" w:type="dxa"/>
            <w:tcBorders>
              <w:left w:val="single" w:sz="4" w:space="0" w:color="000000"/>
              <w:right w:val="single" w:sz="4" w:space="0" w:color="000000"/>
            </w:tcBorders>
          </w:tcPr>
          <w:p w14:paraId="721F9207" w14:textId="77777777" w:rsidR="005541A2" w:rsidRDefault="005541A2" w:rsidP="005541A2">
            <w:pPr>
              <w:tabs>
                <w:tab w:val="center" w:pos="4252"/>
                <w:tab w:val="right" w:pos="8504"/>
              </w:tabs>
              <w:rPr>
                <w:rFonts w:ascii="맑은 고딕" w:eastAsia="맑은 고딕" w:hAnsi="맑은 고딕" w:cs="맑은 고딕"/>
              </w:rPr>
            </w:pPr>
            <w:r>
              <w:rPr>
                <w:rFonts w:ascii="맑은 고딕" w:eastAsia="맑은 고딕" w:hAnsi="맑은 고딕" w:cs="맑은 고딕"/>
              </w:rPr>
              <w:t>제정</w:t>
            </w:r>
          </w:p>
        </w:tc>
        <w:tc>
          <w:tcPr>
            <w:tcW w:w="992" w:type="dxa"/>
            <w:tcBorders>
              <w:left w:val="single" w:sz="4" w:space="0" w:color="000000"/>
              <w:right w:val="single" w:sz="4" w:space="0" w:color="000000"/>
            </w:tcBorders>
          </w:tcPr>
          <w:p w14:paraId="40320DD4" w14:textId="77777777" w:rsidR="005541A2" w:rsidRDefault="005541A2" w:rsidP="005541A2">
            <w:pPr>
              <w:tabs>
                <w:tab w:val="center" w:pos="4252"/>
                <w:tab w:val="right" w:pos="8504"/>
              </w:tabs>
              <w:jc w:val="center"/>
              <w:rPr>
                <w:rFonts w:ascii="맑은 고딕" w:eastAsia="맑은 고딕" w:hAnsi="맑은 고딕" w:cs="맑은 고딕"/>
              </w:rPr>
            </w:pPr>
            <w:r>
              <w:rPr>
                <w:rFonts w:ascii="맑은 고딕" w:eastAsia="맑은 고딕" w:hAnsi="맑은 고딕" w:cs="맑은 고딕"/>
              </w:rPr>
              <w:t>이한규</w:t>
            </w:r>
          </w:p>
        </w:tc>
        <w:tc>
          <w:tcPr>
            <w:tcW w:w="1067" w:type="dxa"/>
            <w:tcBorders>
              <w:left w:val="single" w:sz="4" w:space="0" w:color="000000"/>
              <w:right w:val="single" w:sz="4" w:space="0" w:color="000000"/>
            </w:tcBorders>
          </w:tcPr>
          <w:p w14:paraId="5B495E72" w14:textId="77777777" w:rsidR="005541A2" w:rsidRDefault="005541A2" w:rsidP="005541A2">
            <w:pPr>
              <w:tabs>
                <w:tab w:val="center" w:pos="4252"/>
                <w:tab w:val="right" w:pos="8504"/>
              </w:tabs>
              <w:jc w:val="center"/>
              <w:rPr>
                <w:rFonts w:ascii="맑은 고딕" w:eastAsia="맑은 고딕" w:hAnsi="맑은 고딕" w:cs="맑은 고딕"/>
              </w:rPr>
            </w:pPr>
            <w:r>
              <w:rPr>
                <w:rFonts w:ascii="맑은 고딕" w:eastAsia="맑은 고딕" w:hAnsi="맑은 고딕" w:cs="맑은 고딕"/>
              </w:rPr>
              <w:t xml:space="preserve">변영무 </w:t>
            </w:r>
          </w:p>
        </w:tc>
        <w:tc>
          <w:tcPr>
            <w:tcW w:w="960" w:type="dxa"/>
            <w:tcBorders>
              <w:left w:val="single" w:sz="4" w:space="0" w:color="000000"/>
            </w:tcBorders>
          </w:tcPr>
          <w:p w14:paraId="28B932DA" w14:textId="77777777" w:rsidR="005541A2" w:rsidRDefault="005541A2" w:rsidP="005541A2">
            <w:pPr>
              <w:tabs>
                <w:tab w:val="center" w:pos="4252"/>
                <w:tab w:val="right" w:pos="8504"/>
              </w:tabs>
              <w:jc w:val="center"/>
              <w:rPr>
                <w:rFonts w:ascii="맑은 고딕" w:eastAsia="맑은 고딕" w:hAnsi="맑은 고딕" w:cs="맑은 고딕"/>
              </w:rPr>
            </w:pPr>
            <w:r>
              <w:rPr>
                <w:rFonts w:ascii="맑은 고딕" w:eastAsia="맑은 고딕" w:hAnsi="맑은 고딕" w:cs="맑은 고딕"/>
              </w:rPr>
              <w:t>이진수</w:t>
            </w:r>
          </w:p>
        </w:tc>
      </w:tr>
      <w:tr w:rsidR="005541A2" w14:paraId="7C95F655" w14:textId="77777777" w:rsidTr="005541A2">
        <w:tc>
          <w:tcPr>
            <w:tcW w:w="813" w:type="dxa"/>
            <w:tcBorders>
              <w:right w:val="single" w:sz="4" w:space="0" w:color="000000"/>
            </w:tcBorders>
            <w:vAlign w:val="center"/>
          </w:tcPr>
          <w:p w14:paraId="3AFB9CB9" w14:textId="77777777" w:rsidR="005541A2" w:rsidRDefault="005541A2" w:rsidP="005541A2">
            <w:pPr>
              <w:tabs>
                <w:tab w:val="center" w:pos="4252"/>
                <w:tab w:val="right" w:pos="8504"/>
              </w:tabs>
              <w:jc w:val="center"/>
              <w:rPr>
                <w:rFonts w:ascii="맑은 고딕" w:eastAsia="맑은 고딕" w:hAnsi="맑은 고딕" w:cs="맑은 고딕"/>
              </w:rPr>
            </w:pPr>
            <w:r>
              <w:rPr>
                <w:rFonts w:ascii="맑은 고딕" w:eastAsia="맑은 고딕" w:hAnsi="맑은 고딕" w:cs="맑은 고딕"/>
              </w:rPr>
              <w:t>2</w:t>
            </w:r>
          </w:p>
        </w:tc>
        <w:tc>
          <w:tcPr>
            <w:tcW w:w="1707" w:type="dxa"/>
            <w:tcBorders>
              <w:left w:val="single" w:sz="4" w:space="0" w:color="000000"/>
              <w:right w:val="single" w:sz="4" w:space="0" w:color="000000"/>
            </w:tcBorders>
            <w:vAlign w:val="center"/>
          </w:tcPr>
          <w:p w14:paraId="61B82DF6" w14:textId="77777777" w:rsidR="005541A2" w:rsidRDefault="005541A2" w:rsidP="005541A2">
            <w:pPr>
              <w:tabs>
                <w:tab w:val="center" w:pos="4252"/>
                <w:tab w:val="right" w:pos="8504"/>
              </w:tabs>
              <w:jc w:val="center"/>
              <w:rPr>
                <w:rFonts w:ascii="맑은 고딕" w:eastAsia="맑은 고딕" w:hAnsi="맑은 고딕" w:cs="맑은 고딕"/>
              </w:rPr>
            </w:pPr>
            <w:r>
              <w:rPr>
                <w:rFonts w:ascii="맑은 고딕" w:eastAsia="맑은 고딕" w:hAnsi="맑은 고딕" w:cs="맑은 고딕"/>
              </w:rPr>
              <w:t>2022-10-01</w:t>
            </w:r>
          </w:p>
        </w:tc>
        <w:tc>
          <w:tcPr>
            <w:tcW w:w="3821" w:type="dxa"/>
            <w:tcBorders>
              <w:left w:val="single" w:sz="4" w:space="0" w:color="000000"/>
              <w:right w:val="single" w:sz="4" w:space="0" w:color="000000"/>
            </w:tcBorders>
            <w:vAlign w:val="center"/>
          </w:tcPr>
          <w:p w14:paraId="71C81E84" w14:textId="77777777" w:rsidR="005541A2" w:rsidRDefault="005541A2" w:rsidP="005541A2">
            <w:pPr>
              <w:tabs>
                <w:tab w:val="center" w:pos="4252"/>
                <w:tab w:val="right" w:pos="8504"/>
              </w:tabs>
              <w:jc w:val="left"/>
              <w:rPr>
                <w:rFonts w:ascii="맑은 고딕" w:eastAsia="맑은 고딕" w:hAnsi="맑은 고딕" w:cs="맑은 고딕"/>
              </w:rPr>
            </w:pPr>
            <w:r>
              <w:rPr>
                <w:rFonts w:ascii="맑은 고딕" w:eastAsia="맑은 고딕" w:hAnsi="맑은 고딕" w:cs="맑은 고딕"/>
              </w:rPr>
              <w:t>개정</w:t>
            </w:r>
          </w:p>
        </w:tc>
        <w:tc>
          <w:tcPr>
            <w:tcW w:w="992" w:type="dxa"/>
            <w:tcBorders>
              <w:left w:val="single" w:sz="4" w:space="0" w:color="000000"/>
              <w:right w:val="single" w:sz="4" w:space="0" w:color="000000"/>
            </w:tcBorders>
            <w:vAlign w:val="center"/>
          </w:tcPr>
          <w:p w14:paraId="25479A3A" w14:textId="77777777" w:rsidR="005541A2" w:rsidRDefault="005541A2" w:rsidP="005541A2">
            <w:pPr>
              <w:tabs>
                <w:tab w:val="center" w:pos="4252"/>
                <w:tab w:val="right" w:pos="8504"/>
              </w:tabs>
              <w:jc w:val="center"/>
              <w:rPr>
                <w:rFonts w:ascii="맑은 고딕" w:eastAsia="맑은 고딕" w:hAnsi="맑은 고딕" w:cs="맑은 고딕"/>
              </w:rPr>
            </w:pPr>
            <w:r>
              <w:rPr>
                <w:rFonts w:ascii="맑은 고딕" w:eastAsia="맑은 고딕" w:hAnsi="맑은 고딕" w:cs="맑은 고딕"/>
              </w:rPr>
              <w:t>이한규</w:t>
            </w:r>
          </w:p>
        </w:tc>
        <w:tc>
          <w:tcPr>
            <w:tcW w:w="1067" w:type="dxa"/>
            <w:tcBorders>
              <w:left w:val="single" w:sz="4" w:space="0" w:color="000000"/>
              <w:right w:val="single" w:sz="4" w:space="0" w:color="000000"/>
            </w:tcBorders>
            <w:vAlign w:val="center"/>
          </w:tcPr>
          <w:p w14:paraId="46F468AE" w14:textId="77777777" w:rsidR="005541A2" w:rsidRDefault="005541A2" w:rsidP="005541A2">
            <w:pPr>
              <w:tabs>
                <w:tab w:val="center" w:pos="4252"/>
                <w:tab w:val="right" w:pos="8504"/>
              </w:tabs>
              <w:jc w:val="center"/>
              <w:rPr>
                <w:rFonts w:ascii="맑은 고딕" w:eastAsia="맑은 고딕" w:hAnsi="맑은 고딕" w:cs="맑은 고딕"/>
              </w:rPr>
            </w:pPr>
            <w:r>
              <w:rPr>
                <w:rFonts w:ascii="맑은 고딕" w:eastAsia="맑은 고딕" w:hAnsi="맑은 고딕" w:cs="맑은 고딕"/>
              </w:rPr>
              <w:t>변영무</w:t>
            </w:r>
          </w:p>
        </w:tc>
        <w:tc>
          <w:tcPr>
            <w:tcW w:w="960" w:type="dxa"/>
            <w:tcBorders>
              <w:left w:val="single" w:sz="4" w:space="0" w:color="000000"/>
            </w:tcBorders>
            <w:vAlign w:val="center"/>
          </w:tcPr>
          <w:p w14:paraId="2960AB3C" w14:textId="77777777" w:rsidR="005541A2" w:rsidRDefault="005541A2" w:rsidP="005541A2">
            <w:pPr>
              <w:tabs>
                <w:tab w:val="center" w:pos="4252"/>
                <w:tab w:val="right" w:pos="8504"/>
              </w:tabs>
              <w:jc w:val="center"/>
              <w:rPr>
                <w:rFonts w:ascii="맑은 고딕" w:eastAsia="맑은 고딕" w:hAnsi="맑은 고딕" w:cs="맑은 고딕"/>
              </w:rPr>
            </w:pPr>
            <w:r>
              <w:rPr>
                <w:rFonts w:ascii="맑은 고딕" w:eastAsia="맑은 고딕" w:hAnsi="맑은 고딕" w:cs="맑은 고딕"/>
              </w:rPr>
              <w:t>이진수</w:t>
            </w:r>
          </w:p>
        </w:tc>
      </w:tr>
      <w:tr w:rsidR="005541A2" w14:paraId="2A6787E6" w14:textId="77777777" w:rsidTr="005541A2">
        <w:tc>
          <w:tcPr>
            <w:tcW w:w="813" w:type="dxa"/>
            <w:tcBorders>
              <w:right w:val="single" w:sz="4" w:space="0" w:color="000000"/>
            </w:tcBorders>
          </w:tcPr>
          <w:p w14:paraId="20181D68" w14:textId="77777777" w:rsidR="005541A2" w:rsidRDefault="005541A2" w:rsidP="005541A2">
            <w:pPr>
              <w:tabs>
                <w:tab w:val="center" w:pos="4252"/>
                <w:tab w:val="right" w:pos="8504"/>
              </w:tabs>
              <w:jc w:val="center"/>
              <w:rPr>
                <w:rFonts w:ascii="맑은 고딕" w:eastAsia="맑은 고딕" w:hAnsi="맑은 고딕" w:cs="맑은 고딕"/>
              </w:rPr>
            </w:pPr>
            <w:r>
              <w:rPr>
                <w:rFonts w:ascii="맑은 고딕" w:eastAsia="맑은 고딕" w:hAnsi="맑은 고딕" w:cs="맑은 고딕"/>
              </w:rPr>
              <w:t>3</w:t>
            </w:r>
          </w:p>
        </w:tc>
        <w:tc>
          <w:tcPr>
            <w:tcW w:w="1707" w:type="dxa"/>
            <w:tcBorders>
              <w:left w:val="single" w:sz="4" w:space="0" w:color="000000"/>
              <w:right w:val="single" w:sz="4" w:space="0" w:color="000000"/>
            </w:tcBorders>
          </w:tcPr>
          <w:p w14:paraId="582CE271" w14:textId="7B2B0A3A" w:rsidR="005541A2" w:rsidRDefault="005541A2" w:rsidP="00EE4A88">
            <w:pPr>
              <w:tabs>
                <w:tab w:val="center" w:pos="4252"/>
                <w:tab w:val="right" w:pos="8504"/>
              </w:tabs>
              <w:jc w:val="center"/>
              <w:rPr>
                <w:rFonts w:ascii="맑은 고딕" w:eastAsia="맑은 고딕" w:hAnsi="맑은 고딕" w:cs="맑은 고딕"/>
              </w:rPr>
            </w:pPr>
            <w:r>
              <w:rPr>
                <w:rFonts w:ascii="맑은 고딕" w:eastAsia="맑은 고딕" w:hAnsi="맑은 고딕" w:cs="맑은 고딕"/>
              </w:rPr>
              <w:t>202</w:t>
            </w:r>
            <w:r w:rsidR="00EE4A88">
              <w:rPr>
                <w:rFonts w:ascii="맑은 고딕" w:eastAsia="맑은 고딕" w:hAnsi="맑은 고딕" w:cs="맑은 고딕"/>
              </w:rPr>
              <w:t>6</w:t>
            </w:r>
            <w:r>
              <w:rPr>
                <w:rFonts w:ascii="맑은 고딕" w:eastAsia="맑은 고딕" w:hAnsi="맑은 고딕" w:cs="맑은 고딕"/>
              </w:rPr>
              <w:t>-</w:t>
            </w:r>
            <w:r w:rsidR="00EE4A88">
              <w:rPr>
                <w:rFonts w:ascii="맑은 고딕" w:eastAsia="맑은 고딕" w:hAnsi="맑은 고딕" w:cs="맑은 고딕"/>
              </w:rPr>
              <w:t>01</w:t>
            </w:r>
            <w:r>
              <w:rPr>
                <w:rFonts w:ascii="맑은 고딕" w:eastAsia="맑은 고딕" w:hAnsi="맑은 고딕" w:cs="맑은 고딕"/>
              </w:rPr>
              <w:t>-</w:t>
            </w:r>
            <w:r w:rsidR="00EE4A88">
              <w:rPr>
                <w:rFonts w:ascii="맑은 고딕" w:eastAsia="맑은 고딕" w:hAnsi="맑은 고딕" w:cs="맑은 고딕"/>
              </w:rPr>
              <w:t>02</w:t>
            </w:r>
          </w:p>
        </w:tc>
        <w:tc>
          <w:tcPr>
            <w:tcW w:w="3821" w:type="dxa"/>
            <w:tcBorders>
              <w:left w:val="single" w:sz="4" w:space="0" w:color="000000"/>
              <w:right w:val="single" w:sz="4" w:space="0" w:color="000000"/>
            </w:tcBorders>
          </w:tcPr>
          <w:p w14:paraId="4CF7E3B7" w14:textId="77777777" w:rsidR="005541A2" w:rsidRDefault="005541A2" w:rsidP="005541A2">
            <w:pPr>
              <w:tabs>
                <w:tab w:val="center" w:pos="4252"/>
                <w:tab w:val="right" w:pos="8504"/>
              </w:tabs>
              <w:rPr>
                <w:rFonts w:ascii="맑은 고딕" w:eastAsia="맑은 고딕" w:hAnsi="맑은 고딕" w:cs="맑은 고딕"/>
              </w:rPr>
            </w:pPr>
            <w:r>
              <w:rPr>
                <w:rFonts w:ascii="맑은 고딕" w:eastAsia="맑은 고딕" w:hAnsi="맑은 고딕" w:cs="맑은 고딕"/>
              </w:rPr>
              <w:t>개정</w:t>
            </w:r>
          </w:p>
        </w:tc>
        <w:tc>
          <w:tcPr>
            <w:tcW w:w="992" w:type="dxa"/>
            <w:tcBorders>
              <w:left w:val="single" w:sz="4" w:space="0" w:color="000000"/>
              <w:right w:val="single" w:sz="4" w:space="0" w:color="000000"/>
            </w:tcBorders>
          </w:tcPr>
          <w:p w14:paraId="5CE7B513" w14:textId="77777777" w:rsidR="005541A2" w:rsidRDefault="005541A2" w:rsidP="005541A2">
            <w:pPr>
              <w:tabs>
                <w:tab w:val="center" w:pos="4252"/>
                <w:tab w:val="right" w:pos="8504"/>
              </w:tabs>
              <w:jc w:val="center"/>
              <w:rPr>
                <w:rFonts w:ascii="맑은 고딕" w:eastAsia="맑은 고딕" w:hAnsi="맑은 고딕" w:cs="맑은 고딕"/>
              </w:rPr>
            </w:pPr>
            <w:r>
              <w:rPr>
                <w:rFonts w:ascii="맑은 고딕" w:eastAsia="맑은 고딕" w:hAnsi="맑은 고딕" w:cs="맑은 고딕"/>
              </w:rPr>
              <w:t>김수현</w:t>
            </w:r>
          </w:p>
        </w:tc>
        <w:tc>
          <w:tcPr>
            <w:tcW w:w="1067" w:type="dxa"/>
            <w:tcBorders>
              <w:left w:val="single" w:sz="4" w:space="0" w:color="000000"/>
              <w:right w:val="single" w:sz="4" w:space="0" w:color="000000"/>
            </w:tcBorders>
          </w:tcPr>
          <w:p w14:paraId="401A92B0" w14:textId="6CD3E1C9" w:rsidR="005541A2" w:rsidRDefault="00EE4A88" w:rsidP="005541A2">
            <w:pPr>
              <w:tabs>
                <w:tab w:val="center" w:pos="4252"/>
                <w:tab w:val="right" w:pos="8504"/>
              </w:tabs>
              <w:jc w:val="center"/>
              <w:rPr>
                <w:rFonts w:ascii="맑은 고딕" w:eastAsia="맑은 고딕" w:hAnsi="맑은 고딕" w:cs="맑은 고딕"/>
              </w:rPr>
            </w:pPr>
            <w:r>
              <w:rPr>
                <w:rFonts w:ascii="맑은 고딕" w:eastAsia="맑은 고딕" w:hAnsi="맑은 고딕" w:cs="맑은 고딕" w:hint="eastAsia"/>
              </w:rPr>
              <w:t>연승원</w:t>
            </w:r>
          </w:p>
        </w:tc>
        <w:tc>
          <w:tcPr>
            <w:tcW w:w="960" w:type="dxa"/>
            <w:tcBorders>
              <w:left w:val="single" w:sz="4" w:space="0" w:color="000000"/>
            </w:tcBorders>
          </w:tcPr>
          <w:p w14:paraId="567A3C48" w14:textId="77777777" w:rsidR="005541A2" w:rsidRDefault="005541A2" w:rsidP="005541A2">
            <w:pPr>
              <w:tabs>
                <w:tab w:val="center" w:pos="4252"/>
                <w:tab w:val="right" w:pos="8504"/>
              </w:tabs>
              <w:jc w:val="center"/>
              <w:rPr>
                <w:rFonts w:ascii="맑은 고딕" w:eastAsia="맑은 고딕" w:hAnsi="맑은 고딕" w:cs="맑은 고딕"/>
              </w:rPr>
            </w:pPr>
            <w:r>
              <w:rPr>
                <w:rFonts w:ascii="맑은 고딕" w:eastAsia="맑은 고딕" w:hAnsi="맑은 고딕" w:cs="맑은 고딕"/>
              </w:rPr>
              <w:t>이진수</w:t>
            </w:r>
          </w:p>
        </w:tc>
      </w:tr>
      <w:tr w:rsidR="005541A2" w14:paraId="2250D900" w14:textId="77777777" w:rsidTr="005541A2">
        <w:tc>
          <w:tcPr>
            <w:tcW w:w="813" w:type="dxa"/>
            <w:tcBorders>
              <w:right w:val="single" w:sz="4" w:space="0" w:color="000000"/>
            </w:tcBorders>
          </w:tcPr>
          <w:p w14:paraId="60D5520D" w14:textId="77777777" w:rsidR="005541A2" w:rsidRDefault="005541A2" w:rsidP="005541A2">
            <w:pPr>
              <w:tabs>
                <w:tab w:val="center" w:pos="4252"/>
                <w:tab w:val="right" w:pos="8504"/>
              </w:tabs>
              <w:jc w:val="center"/>
              <w:rPr>
                <w:rFonts w:ascii="맑은 고딕" w:eastAsia="맑은 고딕" w:hAnsi="맑은 고딕" w:cs="맑은 고딕"/>
              </w:rPr>
            </w:pPr>
          </w:p>
        </w:tc>
        <w:tc>
          <w:tcPr>
            <w:tcW w:w="1707" w:type="dxa"/>
            <w:tcBorders>
              <w:left w:val="single" w:sz="4" w:space="0" w:color="000000"/>
              <w:right w:val="single" w:sz="4" w:space="0" w:color="000000"/>
            </w:tcBorders>
          </w:tcPr>
          <w:p w14:paraId="72B9B235" w14:textId="77777777" w:rsidR="005541A2" w:rsidRDefault="005541A2" w:rsidP="005541A2">
            <w:pPr>
              <w:tabs>
                <w:tab w:val="center" w:pos="4252"/>
                <w:tab w:val="right" w:pos="8504"/>
              </w:tabs>
              <w:jc w:val="center"/>
              <w:rPr>
                <w:rFonts w:ascii="맑은 고딕" w:eastAsia="맑은 고딕" w:hAnsi="맑은 고딕" w:cs="맑은 고딕"/>
              </w:rPr>
            </w:pPr>
          </w:p>
        </w:tc>
        <w:tc>
          <w:tcPr>
            <w:tcW w:w="3821" w:type="dxa"/>
            <w:tcBorders>
              <w:left w:val="single" w:sz="4" w:space="0" w:color="000000"/>
              <w:right w:val="single" w:sz="4" w:space="0" w:color="000000"/>
            </w:tcBorders>
          </w:tcPr>
          <w:p w14:paraId="58F69443" w14:textId="77777777" w:rsidR="005541A2" w:rsidRDefault="005541A2" w:rsidP="005541A2">
            <w:pPr>
              <w:tabs>
                <w:tab w:val="center" w:pos="4252"/>
                <w:tab w:val="right" w:pos="8504"/>
              </w:tabs>
              <w:rPr>
                <w:rFonts w:ascii="맑은 고딕" w:eastAsia="맑은 고딕" w:hAnsi="맑은 고딕" w:cs="맑은 고딕"/>
              </w:rPr>
            </w:pPr>
          </w:p>
        </w:tc>
        <w:tc>
          <w:tcPr>
            <w:tcW w:w="992" w:type="dxa"/>
            <w:tcBorders>
              <w:left w:val="single" w:sz="4" w:space="0" w:color="000000"/>
              <w:right w:val="single" w:sz="4" w:space="0" w:color="000000"/>
            </w:tcBorders>
          </w:tcPr>
          <w:p w14:paraId="06A2B5AB" w14:textId="77777777" w:rsidR="005541A2" w:rsidRDefault="005541A2" w:rsidP="005541A2">
            <w:pPr>
              <w:tabs>
                <w:tab w:val="center" w:pos="4252"/>
                <w:tab w:val="right" w:pos="8504"/>
              </w:tabs>
              <w:jc w:val="center"/>
              <w:rPr>
                <w:rFonts w:ascii="맑은 고딕" w:eastAsia="맑은 고딕" w:hAnsi="맑은 고딕" w:cs="맑은 고딕"/>
              </w:rPr>
            </w:pPr>
          </w:p>
        </w:tc>
        <w:tc>
          <w:tcPr>
            <w:tcW w:w="1067" w:type="dxa"/>
            <w:tcBorders>
              <w:left w:val="single" w:sz="4" w:space="0" w:color="000000"/>
              <w:right w:val="single" w:sz="4" w:space="0" w:color="000000"/>
            </w:tcBorders>
          </w:tcPr>
          <w:p w14:paraId="2B20271B" w14:textId="77777777" w:rsidR="005541A2" w:rsidRDefault="005541A2" w:rsidP="005541A2">
            <w:pPr>
              <w:tabs>
                <w:tab w:val="center" w:pos="4252"/>
                <w:tab w:val="right" w:pos="8504"/>
              </w:tabs>
              <w:jc w:val="center"/>
              <w:rPr>
                <w:rFonts w:ascii="맑은 고딕" w:eastAsia="맑은 고딕" w:hAnsi="맑은 고딕" w:cs="맑은 고딕"/>
              </w:rPr>
            </w:pPr>
          </w:p>
        </w:tc>
        <w:tc>
          <w:tcPr>
            <w:tcW w:w="960" w:type="dxa"/>
            <w:tcBorders>
              <w:left w:val="single" w:sz="4" w:space="0" w:color="000000"/>
            </w:tcBorders>
          </w:tcPr>
          <w:p w14:paraId="0B890350" w14:textId="77777777" w:rsidR="005541A2" w:rsidRDefault="005541A2" w:rsidP="005541A2">
            <w:pPr>
              <w:tabs>
                <w:tab w:val="center" w:pos="4252"/>
                <w:tab w:val="right" w:pos="8504"/>
              </w:tabs>
              <w:jc w:val="center"/>
              <w:rPr>
                <w:rFonts w:ascii="맑은 고딕" w:eastAsia="맑은 고딕" w:hAnsi="맑은 고딕" w:cs="맑은 고딕"/>
              </w:rPr>
            </w:pPr>
          </w:p>
        </w:tc>
      </w:tr>
      <w:tr w:rsidR="005541A2" w14:paraId="486884CF" w14:textId="77777777" w:rsidTr="005541A2">
        <w:tc>
          <w:tcPr>
            <w:tcW w:w="813" w:type="dxa"/>
            <w:tcBorders>
              <w:right w:val="single" w:sz="4" w:space="0" w:color="000000"/>
            </w:tcBorders>
          </w:tcPr>
          <w:p w14:paraId="12A18CAD" w14:textId="77777777" w:rsidR="005541A2" w:rsidRDefault="005541A2" w:rsidP="005541A2">
            <w:pPr>
              <w:tabs>
                <w:tab w:val="center" w:pos="4252"/>
                <w:tab w:val="right" w:pos="8504"/>
              </w:tabs>
              <w:jc w:val="center"/>
              <w:rPr>
                <w:rFonts w:ascii="맑은 고딕" w:eastAsia="맑은 고딕" w:hAnsi="맑은 고딕" w:cs="맑은 고딕"/>
              </w:rPr>
            </w:pPr>
          </w:p>
        </w:tc>
        <w:tc>
          <w:tcPr>
            <w:tcW w:w="1707" w:type="dxa"/>
            <w:tcBorders>
              <w:left w:val="single" w:sz="4" w:space="0" w:color="000000"/>
              <w:right w:val="single" w:sz="4" w:space="0" w:color="000000"/>
            </w:tcBorders>
          </w:tcPr>
          <w:p w14:paraId="5A9E7AC0" w14:textId="77777777" w:rsidR="005541A2" w:rsidRDefault="005541A2" w:rsidP="005541A2">
            <w:pPr>
              <w:tabs>
                <w:tab w:val="center" w:pos="4252"/>
                <w:tab w:val="right" w:pos="8504"/>
              </w:tabs>
              <w:jc w:val="center"/>
              <w:rPr>
                <w:rFonts w:ascii="맑은 고딕" w:eastAsia="맑은 고딕" w:hAnsi="맑은 고딕" w:cs="맑은 고딕"/>
              </w:rPr>
            </w:pPr>
          </w:p>
        </w:tc>
        <w:tc>
          <w:tcPr>
            <w:tcW w:w="3821" w:type="dxa"/>
            <w:tcBorders>
              <w:left w:val="single" w:sz="4" w:space="0" w:color="000000"/>
              <w:right w:val="single" w:sz="4" w:space="0" w:color="000000"/>
            </w:tcBorders>
          </w:tcPr>
          <w:p w14:paraId="0CD7F08B" w14:textId="77777777" w:rsidR="005541A2" w:rsidRDefault="005541A2" w:rsidP="005541A2">
            <w:pPr>
              <w:tabs>
                <w:tab w:val="center" w:pos="4252"/>
                <w:tab w:val="right" w:pos="8504"/>
              </w:tabs>
              <w:rPr>
                <w:rFonts w:ascii="맑은 고딕" w:eastAsia="맑은 고딕" w:hAnsi="맑은 고딕" w:cs="맑은 고딕"/>
              </w:rPr>
            </w:pPr>
          </w:p>
        </w:tc>
        <w:tc>
          <w:tcPr>
            <w:tcW w:w="992" w:type="dxa"/>
            <w:tcBorders>
              <w:left w:val="single" w:sz="4" w:space="0" w:color="000000"/>
              <w:right w:val="single" w:sz="4" w:space="0" w:color="000000"/>
            </w:tcBorders>
          </w:tcPr>
          <w:p w14:paraId="5333C156" w14:textId="77777777" w:rsidR="005541A2" w:rsidRDefault="005541A2" w:rsidP="005541A2">
            <w:pPr>
              <w:tabs>
                <w:tab w:val="center" w:pos="4252"/>
                <w:tab w:val="right" w:pos="8504"/>
              </w:tabs>
              <w:jc w:val="center"/>
              <w:rPr>
                <w:rFonts w:ascii="맑은 고딕" w:eastAsia="맑은 고딕" w:hAnsi="맑은 고딕" w:cs="맑은 고딕"/>
              </w:rPr>
            </w:pPr>
          </w:p>
        </w:tc>
        <w:tc>
          <w:tcPr>
            <w:tcW w:w="1067" w:type="dxa"/>
            <w:tcBorders>
              <w:left w:val="single" w:sz="4" w:space="0" w:color="000000"/>
              <w:right w:val="single" w:sz="4" w:space="0" w:color="000000"/>
            </w:tcBorders>
          </w:tcPr>
          <w:p w14:paraId="038CECF8" w14:textId="77777777" w:rsidR="005541A2" w:rsidRDefault="005541A2" w:rsidP="005541A2">
            <w:pPr>
              <w:tabs>
                <w:tab w:val="center" w:pos="4252"/>
                <w:tab w:val="right" w:pos="8504"/>
              </w:tabs>
              <w:jc w:val="center"/>
              <w:rPr>
                <w:rFonts w:ascii="맑은 고딕" w:eastAsia="맑은 고딕" w:hAnsi="맑은 고딕" w:cs="맑은 고딕"/>
              </w:rPr>
            </w:pPr>
          </w:p>
        </w:tc>
        <w:tc>
          <w:tcPr>
            <w:tcW w:w="960" w:type="dxa"/>
            <w:tcBorders>
              <w:left w:val="single" w:sz="4" w:space="0" w:color="000000"/>
            </w:tcBorders>
          </w:tcPr>
          <w:p w14:paraId="506B88B6" w14:textId="77777777" w:rsidR="005541A2" w:rsidRDefault="005541A2" w:rsidP="005541A2">
            <w:pPr>
              <w:tabs>
                <w:tab w:val="center" w:pos="4252"/>
                <w:tab w:val="right" w:pos="8504"/>
              </w:tabs>
              <w:jc w:val="center"/>
              <w:rPr>
                <w:rFonts w:ascii="맑은 고딕" w:eastAsia="맑은 고딕" w:hAnsi="맑은 고딕" w:cs="맑은 고딕"/>
              </w:rPr>
            </w:pPr>
          </w:p>
        </w:tc>
      </w:tr>
      <w:tr w:rsidR="005541A2" w14:paraId="6B992231" w14:textId="77777777" w:rsidTr="005541A2">
        <w:tc>
          <w:tcPr>
            <w:tcW w:w="813" w:type="dxa"/>
            <w:tcBorders>
              <w:right w:val="single" w:sz="4" w:space="0" w:color="000000"/>
            </w:tcBorders>
          </w:tcPr>
          <w:p w14:paraId="6CBBD91B" w14:textId="77777777" w:rsidR="005541A2" w:rsidRDefault="005541A2" w:rsidP="005541A2">
            <w:pPr>
              <w:tabs>
                <w:tab w:val="center" w:pos="4252"/>
                <w:tab w:val="right" w:pos="8504"/>
              </w:tabs>
              <w:jc w:val="center"/>
              <w:rPr>
                <w:rFonts w:ascii="맑은 고딕" w:eastAsia="맑은 고딕" w:hAnsi="맑은 고딕" w:cs="맑은 고딕"/>
              </w:rPr>
            </w:pPr>
          </w:p>
        </w:tc>
        <w:tc>
          <w:tcPr>
            <w:tcW w:w="1707" w:type="dxa"/>
            <w:tcBorders>
              <w:left w:val="single" w:sz="4" w:space="0" w:color="000000"/>
              <w:right w:val="single" w:sz="4" w:space="0" w:color="000000"/>
            </w:tcBorders>
          </w:tcPr>
          <w:p w14:paraId="7D84CDD3" w14:textId="77777777" w:rsidR="005541A2" w:rsidRDefault="005541A2" w:rsidP="005541A2">
            <w:pPr>
              <w:tabs>
                <w:tab w:val="center" w:pos="4252"/>
                <w:tab w:val="right" w:pos="8504"/>
              </w:tabs>
              <w:jc w:val="center"/>
              <w:rPr>
                <w:rFonts w:ascii="맑은 고딕" w:eastAsia="맑은 고딕" w:hAnsi="맑은 고딕" w:cs="맑은 고딕"/>
              </w:rPr>
            </w:pPr>
          </w:p>
        </w:tc>
        <w:tc>
          <w:tcPr>
            <w:tcW w:w="3821" w:type="dxa"/>
            <w:tcBorders>
              <w:left w:val="single" w:sz="4" w:space="0" w:color="000000"/>
              <w:right w:val="single" w:sz="4" w:space="0" w:color="000000"/>
            </w:tcBorders>
          </w:tcPr>
          <w:p w14:paraId="6AD922F1" w14:textId="77777777" w:rsidR="005541A2" w:rsidRDefault="005541A2" w:rsidP="005541A2">
            <w:pPr>
              <w:tabs>
                <w:tab w:val="center" w:pos="4252"/>
                <w:tab w:val="right" w:pos="8504"/>
              </w:tabs>
              <w:rPr>
                <w:rFonts w:ascii="맑은 고딕" w:eastAsia="맑은 고딕" w:hAnsi="맑은 고딕" w:cs="맑은 고딕"/>
              </w:rPr>
            </w:pPr>
          </w:p>
        </w:tc>
        <w:tc>
          <w:tcPr>
            <w:tcW w:w="992" w:type="dxa"/>
            <w:tcBorders>
              <w:left w:val="single" w:sz="4" w:space="0" w:color="000000"/>
              <w:right w:val="single" w:sz="4" w:space="0" w:color="000000"/>
            </w:tcBorders>
          </w:tcPr>
          <w:p w14:paraId="271E6B2B" w14:textId="77777777" w:rsidR="005541A2" w:rsidRDefault="005541A2" w:rsidP="005541A2">
            <w:pPr>
              <w:tabs>
                <w:tab w:val="center" w:pos="4252"/>
                <w:tab w:val="right" w:pos="8504"/>
              </w:tabs>
              <w:jc w:val="center"/>
              <w:rPr>
                <w:rFonts w:ascii="맑은 고딕" w:eastAsia="맑은 고딕" w:hAnsi="맑은 고딕" w:cs="맑은 고딕"/>
              </w:rPr>
            </w:pPr>
          </w:p>
        </w:tc>
        <w:tc>
          <w:tcPr>
            <w:tcW w:w="1067" w:type="dxa"/>
            <w:tcBorders>
              <w:left w:val="single" w:sz="4" w:space="0" w:color="000000"/>
              <w:right w:val="single" w:sz="4" w:space="0" w:color="000000"/>
            </w:tcBorders>
          </w:tcPr>
          <w:p w14:paraId="55020E96" w14:textId="77777777" w:rsidR="005541A2" w:rsidRDefault="005541A2" w:rsidP="005541A2">
            <w:pPr>
              <w:tabs>
                <w:tab w:val="center" w:pos="4252"/>
                <w:tab w:val="right" w:pos="8504"/>
              </w:tabs>
              <w:jc w:val="center"/>
              <w:rPr>
                <w:rFonts w:ascii="맑은 고딕" w:eastAsia="맑은 고딕" w:hAnsi="맑은 고딕" w:cs="맑은 고딕"/>
              </w:rPr>
            </w:pPr>
          </w:p>
        </w:tc>
        <w:tc>
          <w:tcPr>
            <w:tcW w:w="960" w:type="dxa"/>
            <w:tcBorders>
              <w:left w:val="single" w:sz="4" w:space="0" w:color="000000"/>
            </w:tcBorders>
          </w:tcPr>
          <w:p w14:paraId="4AF672A6" w14:textId="77777777" w:rsidR="005541A2" w:rsidRDefault="005541A2" w:rsidP="005541A2">
            <w:pPr>
              <w:tabs>
                <w:tab w:val="center" w:pos="4252"/>
                <w:tab w:val="right" w:pos="8504"/>
              </w:tabs>
              <w:jc w:val="center"/>
              <w:rPr>
                <w:rFonts w:ascii="맑은 고딕" w:eastAsia="맑은 고딕" w:hAnsi="맑은 고딕" w:cs="맑은 고딕"/>
              </w:rPr>
            </w:pPr>
          </w:p>
        </w:tc>
      </w:tr>
      <w:tr w:rsidR="005541A2" w14:paraId="5633B6C1" w14:textId="77777777" w:rsidTr="005541A2">
        <w:tc>
          <w:tcPr>
            <w:tcW w:w="813" w:type="dxa"/>
            <w:tcBorders>
              <w:right w:val="single" w:sz="4" w:space="0" w:color="000000"/>
            </w:tcBorders>
          </w:tcPr>
          <w:p w14:paraId="6CC1B479" w14:textId="77777777" w:rsidR="005541A2" w:rsidRDefault="005541A2" w:rsidP="005541A2">
            <w:pPr>
              <w:tabs>
                <w:tab w:val="center" w:pos="4252"/>
                <w:tab w:val="right" w:pos="8504"/>
              </w:tabs>
              <w:jc w:val="center"/>
              <w:rPr>
                <w:rFonts w:ascii="맑은 고딕" w:eastAsia="맑은 고딕" w:hAnsi="맑은 고딕" w:cs="맑은 고딕"/>
              </w:rPr>
            </w:pPr>
          </w:p>
        </w:tc>
        <w:tc>
          <w:tcPr>
            <w:tcW w:w="1707" w:type="dxa"/>
            <w:tcBorders>
              <w:left w:val="single" w:sz="4" w:space="0" w:color="000000"/>
              <w:right w:val="single" w:sz="4" w:space="0" w:color="000000"/>
            </w:tcBorders>
          </w:tcPr>
          <w:p w14:paraId="5E357DC4" w14:textId="77777777" w:rsidR="005541A2" w:rsidRDefault="005541A2" w:rsidP="005541A2">
            <w:pPr>
              <w:tabs>
                <w:tab w:val="center" w:pos="4252"/>
                <w:tab w:val="right" w:pos="8504"/>
              </w:tabs>
              <w:jc w:val="center"/>
              <w:rPr>
                <w:rFonts w:ascii="맑은 고딕" w:eastAsia="맑은 고딕" w:hAnsi="맑은 고딕" w:cs="맑은 고딕"/>
              </w:rPr>
            </w:pPr>
          </w:p>
        </w:tc>
        <w:tc>
          <w:tcPr>
            <w:tcW w:w="3821" w:type="dxa"/>
            <w:tcBorders>
              <w:left w:val="single" w:sz="4" w:space="0" w:color="000000"/>
              <w:right w:val="single" w:sz="4" w:space="0" w:color="000000"/>
            </w:tcBorders>
          </w:tcPr>
          <w:p w14:paraId="4526B320" w14:textId="77777777" w:rsidR="005541A2" w:rsidRDefault="005541A2" w:rsidP="005541A2">
            <w:pPr>
              <w:tabs>
                <w:tab w:val="center" w:pos="4252"/>
                <w:tab w:val="right" w:pos="8504"/>
              </w:tabs>
              <w:rPr>
                <w:rFonts w:ascii="맑은 고딕" w:eastAsia="맑은 고딕" w:hAnsi="맑은 고딕" w:cs="맑은 고딕"/>
              </w:rPr>
            </w:pPr>
          </w:p>
        </w:tc>
        <w:tc>
          <w:tcPr>
            <w:tcW w:w="992" w:type="dxa"/>
            <w:tcBorders>
              <w:left w:val="single" w:sz="4" w:space="0" w:color="000000"/>
              <w:right w:val="single" w:sz="4" w:space="0" w:color="000000"/>
            </w:tcBorders>
          </w:tcPr>
          <w:p w14:paraId="78B2B42E" w14:textId="77777777" w:rsidR="005541A2" w:rsidRDefault="005541A2" w:rsidP="005541A2">
            <w:pPr>
              <w:tabs>
                <w:tab w:val="center" w:pos="4252"/>
                <w:tab w:val="right" w:pos="8504"/>
              </w:tabs>
              <w:jc w:val="center"/>
              <w:rPr>
                <w:rFonts w:ascii="맑은 고딕" w:eastAsia="맑은 고딕" w:hAnsi="맑은 고딕" w:cs="맑은 고딕"/>
              </w:rPr>
            </w:pPr>
          </w:p>
        </w:tc>
        <w:tc>
          <w:tcPr>
            <w:tcW w:w="1067" w:type="dxa"/>
            <w:tcBorders>
              <w:left w:val="single" w:sz="4" w:space="0" w:color="000000"/>
              <w:right w:val="single" w:sz="4" w:space="0" w:color="000000"/>
            </w:tcBorders>
          </w:tcPr>
          <w:p w14:paraId="7AB73594" w14:textId="77777777" w:rsidR="005541A2" w:rsidRDefault="005541A2" w:rsidP="005541A2">
            <w:pPr>
              <w:tabs>
                <w:tab w:val="center" w:pos="4252"/>
                <w:tab w:val="right" w:pos="8504"/>
              </w:tabs>
              <w:jc w:val="center"/>
              <w:rPr>
                <w:rFonts w:ascii="맑은 고딕" w:eastAsia="맑은 고딕" w:hAnsi="맑은 고딕" w:cs="맑은 고딕"/>
              </w:rPr>
            </w:pPr>
          </w:p>
        </w:tc>
        <w:tc>
          <w:tcPr>
            <w:tcW w:w="960" w:type="dxa"/>
            <w:tcBorders>
              <w:left w:val="single" w:sz="4" w:space="0" w:color="000000"/>
            </w:tcBorders>
          </w:tcPr>
          <w:p w14:paraId="618F6C1E" w14:textId="77777777" w:rsidR="005541A2" w:rsidRDefault="005541A2" w:rsidP="005541A2">
            <w:pPr>
              <w:tabs>
                <w:tab w:val="center" w:pos="4252"/>
                <w:tab w:val="right" w:pos="8504"/>
              </w:tabs>
              <w:jc w:val="center"/>
              <w:rPr>
                <w:rFonts w:ascii="맑은 고딕" w:eastAsia="맑은 고딕" w:hAnsi="맑은 고딕" w:cs="맑은 고딕"/>
              </w:rPr>
            </w:pPr>
          </w:p>
        </w:tc>
      </w:tr>
    </w:tbl>
    <w:p w14:paraId="6810F45B" w14:textId="77777777" w:rsidR="005541A2" w:rsidRDefault="005541A2" w:rsidP="005541A2">
      <w:pPr>
        <w:rPr>
          <w:rFonts w:ascii="맑은 고딕" w:eastAsia="맑은 고딕" w:hAnsi="맑은 고딕" w:cs="맑은 고딕"/>
          <w:b/>
          <w:sz w:val="28"/>
          <w:szCs w:val="28"/>
        </w:rPr>
      </w:pPr>
    </w:p>
    <w:p w14:paraId="5E994E0D" w14:textId="77777777" w:rsidR="005541A2" w:rsidRDefault="005541A2" w:rsidP="005541A2">
      <w:pPr>
        <w:jc w:val="center"/>
        <w:rPr>
          <w:rFonts w:ascii="맑은 고딕" w:eastAsia="맑은 고딕" w:hAnsi="맑은 고딕" w:cs="맑은 고딕"/>
          <w:b/>
          <w:sz w:val="40"/>
          <w:szCs w:val="40"/>
        </w:rPr>
      </w:pPr>
      <w:r>
        <w:rPr>
          <w:rFonts w:ascii="맑은 고딕" w:eastAsia="맑은 고딕" w:hAnsi="맑은 고딕" w:cs="맑은 고딕"/>
          <w:b/>
          <w:sz w:val="40"/>
          <w:szCs w:val="40"/>
        </w:rPr>
        <w:lastRenderedPageBreak/>
        <w:t>PC 등 전산자원운용관리 규정</w:t>
      </w:r>
    </w:p>
    <w:p w14:paraId="3A542988" w14:textId="77777777" w:rsidR="005541A2" w:rsidRDefault="005541A2" w:rsidP="005541A2">
      <w:pPr>
        <w:widowControl/>
        <w:rPr>
          <w:rFonts w:ascii="맑은 고딕" w:eastAsia="맑은 고딕" w:hAnsi="맑은 고딕" w:cs="맑은 고딕"/>
          <w:sz w:val="22"/>
          <w:szCs w:val="22"/>
        </w:rPr>
      </w:pPr>
    </w:p>
    <w:p w14:paraId="49CA13F5" w14:textId="77777777" w:rsidR="005541A2" w:rsidRDefault="005541A2" w:rsidP="005541A2">
      <w:pPr>
        <w:pBdr>
          <w:top w:val="none" w:sz="0" w:space="0" w:color="000000"/>
          <w:left w:val="none" w:sz="0" w:space="0" w:color="000000"/>
          <w:bottom w:val="none" w:sz="0" w:space="0" w:color="000000"/>
          <w:right w:val="none" w:sz="0" w:space="0" w:color="000000"/>
          <w:between w:val="nil"/>
        </w:pBdr>
        <w:jc w:val="center"/>
        <w:rPr>
          <w:rFonts w:ascii="맑은 고딕" w:eastAsia="맑은 고딕" w:hAnsi="맑은 고딕" w:cs="맑은 고딕"/>
          <w:b/>
          <w:sz w:val="26"/>
          <w:szCs w:val="26"/>
        </w:rPr>
      </w:pPr>
      <w:r>
        <w:rPr>
          <w:rFonts w:ascii="맑은 고딕" w:eastAsia="맑은 고딕" w:hAnsi="맑은 고딕" w:cs="맑은 고딕"/>
          <w:b/>
          <w:sz w:val="26"/>
          <w:szCs w:val="26"/>
        </w:rPr>
        <w:t xml:space="preserve">제1장 총 </w:t>
      </w:r>
      <w:proofErr w:type="spellStart"/>
      <w:r>
        <w:rPr>
          <w:rFonts w:ascii="맑은 고딕" w:eastAsia="맑은 고딕" w:hAnsi="맑은 고딕" w:cs="맑은 고딕"/>
          <w:b/>
          <w:sz w:val="26"/>
          <w:szCs w:val="26"/>
        </w:rPr>
        <w:t>칙</w:t>
      </w:r>
      <w:proofErr w:type="spellEnd"/>
    </w:p>
    <w:p w14:paraId="686C77C4" w14:textId="77777777" w:rsidR="005541A2" w:rsidRDefault="005541A2" w:rsidP="005541A2">
      <w:pPr>
        <w:widowControl/>
        <w:rPr>
          <w:rFonts w:ascii="맑은 고딕" w:eastAsia="맑은 고딕" w:hAnsi="맑은 고딕" w:cs="맑은 고딕"/>
          <w:sz w:val="22"/>
          <w:szCs w:val="22"/>
        </w:rPr>
      </w:pPr>
    </w:p>
    <w:p w14:paraId="243B8B46" w14:textId="77777777" w:rsidR="005541A2" w:rsidRDefault="005541A2" w:rsidP="005541A2">
      <w:pPr>
        <w:pBdr>
          <w:top w:val="nil"/>
          <w:left w:val="nil"/>
          <w:bottom w:val="nil"/>
          <w:right w:val="nil"/>
          <w:between w:val="nil"/>
        </w:pBdr>
        <w:shd w:val="clear" w:color="auto" w:fill="FFFFFF"/>
        <w:spacing w:line="384" w:lineRule="auto"/>
        <w:rPr>
          <w:rFonts w:ascii="맑은 고딕" w:eastAsia="맑은 고딕" w:hAnsi="맑은 고딕" w:cs="맑은 고딕"/>
          <w:b/>
          <w:sz w:val="24"/>
          <w:szCs w:val="24"/>
          <w:highlight w:val="white"/>
        </w:rPr>
      </w:pPr>
      <w:r>
        <w:rPr>
          <w:rFonts w:ascii="맑은 고딕" w:eastAsia="맑은 고딕" w:hAnsi="맑은 고딕" w:cs="맑은 고딕"/>
          <w:b/>
          <w:sz w:val="24"/>
          <w:szCs w:val="24"/>
          <w:highlight w:val="white"/>
        </w:rPr>
        <w:t>제1조 [목적]</w:t>
      </w:r>
    </w:p>
    <w:p w14:paraId="1B5AB394" w14:textId="77777777" w:rsidR="005541A2" w:rsidRDefault="005541A2" w:rsidP="005541A2">
      <w:pPr>
        <w:pBdr>
          <w:top w:val="nil"/>
          <w:left w:val="nil"/>
          <w:bottom w:val="nil"/>
          <w:right w:val="nil"/>
          <w:between w:val="nil"/>
        </w:pBdr>
        <w:shd w:val="clear" w:color="auto" w:fill="FFFFFF"/>
        <w:spacing w:line="384" w:lineRule="auto"/>
        <w:rPr>
          <w:rFonts w:ascii="맑은 고딕" w:eastAsia="맑은 고딕" w:hAnsi="맑은 고딕" w:cs="맑은 고딕"/>
          <w:sz w:val="22"/>
          <w:szCs w:val="22"/>
          <w:highlight w:val="white"/>
        </w:rPr>
      </w:pPr>
      <w:commentRangeStart w:id="0"/>
      <w:r>
        <w:rPr>
          <w:rFonts w:ascii="맑은 고딕" w:eastAsia="맑은 고딕" w:hAnsi="맑은 고딕" w:cs="맑은 고딕"/>
          <w:sz w:val="22"/>
          <w:szCs w:val="22"/>
          <w:highlight w:val="white"/>
        </w:rPr>
        <w:t xml:space="preserve">이 규정은 주식회사 </w:t>
      </w:r>
      <w:proofErr w:type="spellStart"/>
      <w:r>
        <w:rPr>
          <w:rFonts w:ascii="맑은 고딕" w:eastAsia="맑은 고딕" w:hAnsi="맑은 고딕" w:cs="맑은 고딕"/>
          <w:sz w:val="22"/>
          <w:szCs w:val="22"/>
          <w:highlight w:val="white"/>
        </w:rPr>
        <w:t>씨엠에스랩</w:t>
      </w:r>
      <w:proofErr w:type="spellEnd"/>
      <w:r>
        <w:rPr>
          <w:rFonts w:ascii="맑은 고딕" w:eastAsia="맑은 고딕" w:hAnsi="맑은 고딕" w:cs="맑은 고딕"/>
          <w:sz w:val="22"/>
          <w:szCs w:val="22"/>
          <w:highlight w:val="white"/>
        </w:rPr>
        <w:t xml:space="preserve">(이하 ‘회사’라 한다)의 전산자원을 통합적이고 체계적으로 운용·관리하기 위한 기준을 정함으로써 다음의 목표를 달성하는 것을 목적으로 한다. </w:t>
      </w:r>
    </w:p>
    <w:p w14:paraId="01A8029F" w14:textId="77777777" w:rsidR="005541A2" w:rsidRDefault="005541A2" w:rsidP="00BA363A">
      <w:pPr>
        <w:numPr>
          <w:ilvl w:val="0"/>
          <w:numId w:val="15"/>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highlight w:val="white"/>
        </w:rPr>
      </w:pPr>
      <w:r>
        <w:rPr>
          <w:rFonts w:ascii="맑은 고딕" w:eastAsia="맑은 고딕" w:hAnsi="맑은 고딕" w:cs="맑은 고딕"/>
          <w:sz w:val="22"/>
          <w:szCs w:val="22"/>
          <w:highlight w:val="white"/>
        </w:rPr>
        <w:t>전산자원의 등록, 사용, 유지보수, 반납, 폐기 등 자산 생애주기 전반에 대한 관리 절차를 표준화한다.</w:t>
      </w:r>
    </w:p>
    <w:p w14:paraId="257936AD" w14:textId="77777777" w:rsidR="005541A2" w:rsidRDefault="005541A2" w:rsidP="00BA363A">
      <w:pPr>
        <w:numPr>
          <w:ilvl w:val="0"/>
          <w:numId w:val="15"/>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highlight w:val="white"/>
        </w:rPr>
      </w:pPr>
      <w:r>
        <w:rPr>
          <w:rFonts w:ascii="맑은 고딕" w:eastAsia="맑은 고딕" w:hAnsi="맑은 고딕" w:cs="맑은 고딕"/>
          <w:sz w:val="22"/>
          <w:szCs w:val="22"/>
          <w:highlight w:val="white"/>
        </w:rPr>
        <w:t>자산관리시스템 기반의 등록·식별·실사·이력관리 체계를 구축하여 데이터 기반의 자산 운영 환경을 마련한다.</w:t>
      </w:r>
    </w:p>
    <w:p w14:paraId="36334512" w14:textId="77777777" w:rsidR="005541A2" w:rsidRDefault="005541A2" w:rsidP="00BA363A">
      <w:pPr>
        <w:numPr>
          <w:ilvl w:val="0"/>
          <w:numId w:val="15"/>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highlight w:val="white"/>
        </w:rPr>
      </w:pPr>
      <w:r>
        <w:rPr>
          <w:rFonts w:ascii="맑은 고딕" w:eastAsia="맑은 고딕" w:hAnsi="맑은 고딕" w:cs="맑은 고딕"/>
          <w:sz w:val="22"/>
          <w:szCs w:val="22"/>
          <w:highlight w:val="white"/>
        </w:rPr>
        <w:t>사용자·부서·관리자의 책임과 권한을 명확히 하여 내부통제를 강화하고, 감사 대응력과 자산 운영의 신뢰성을 제고한다.</w:t>
      </w:r>
    </w:p>
    <w:p w14:paraId="67ED87AF" w14:textId="77777777" w:rsidR="005541A2" w:rsidRDefault="005541A2" w:rsidP="00BA363A">
      <w:pPr>
        <w:numPr>
          <w:ilvl w:val="0"/>
          <w:numId w:val="15"/>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highlight w:val="white"/>
        </w:rPr>
      </w:pPr>
      <w:r>
        <w:rPr>
          <w:rFonts w:ascii="맑은 고딕" w:eastAsia="맑은 고딕" w:hAnsi="맑은 고딕" w:cs="맑은 고딕"/>
          <w:sz w:val="22"/>
          <w:szCs w:val="22"/>
          <w:highlight w:val="white"/>
        </w:rPr>
        <w:t xml:space="preserve">정품 소프트웨어 사용과 정보보안 원칙을 준수함으로써 회사의 </w:t>
      </w:r>
      <w:proofErr w:type="spellStart"/>
      <w:r>
        <w:rPr>
          <w:rFonts w:ascii="맑은 고딕" w:eastAsia="맑은 고딕" w:hAnsi="맑은 고딕" w:cs="맑은 고딕"/>
          <w:sz w:val="22"/>
          <w:szCs w:val="22"/>
          <w:highlight w:val="white"/>
        </w:rPr>
        <w:t>법적윤리적</w:t>
      </w:r>
      <w:proofErr w:type="spellEnd"/>
      <w:r>
        <w:rPr>
          <w:rFonts w:ascii="맑은 고딕" w:eastAsia="맑은 고딕" w:hAnsi="맑은 고딕" w:cs="맑은 고딕"/>
          <w:sz w:val="22"/>
          <w:szCs w:val="22"/>
          <w:highlight w:val="white"/>
        </w:rPr>
        <w:t xml:space="preserve"> </w:t>
      </w:r>
      <w:proofErr w:type="spellStart"/>
      <w:r>
        <w:rPr>
          <w:rFonts w:ascii="맑은 고딕" w:eastAsia="맑은 고딕" w:hAnsi="맑은 고딕" w:cs="맑은 고딕"/>
          <w:sz w:val="22"/>
          <w:szCs w:val="22"/>
          <w:highlight w:val="white"/>
        </w:rPr>
        <w:t>리스크를</w:t>
      </w:r>
      <w:proofErr w:type="spellEnd"/>
      <w:r>
        <w:rPr>
          <w:rFonts w:ascii="맑은 고딕" w:eastAsia="맑은 고딕" w:hAnsi="맑은 고딕" w:cs="맑은 고딕"/>
          <w:sz w:val="22"/>
          <w:szCs w:val="22"/>
          <w:highlight w:val="white"/>
        </w:rPr>
        <w:t xml:space="preserve"> 최소화 한다.</w:t>
      </w:r>
      <w:commentRangeEnd w:id="0"/>
      <w:r>
        <w:commentReference w:id="0"/>
      </w:r>
    </w:p>
    <w:p w14:paraId="1E7B3951" w14:textId="77777777" w:rsidR="005541A2" w:rsidRDefault="005541A2" w:rsidP="005541A2">
      <w:pPr>
        <w:pBdr>
          <w:top w:val="nil"/>
          <w:left w:val="nil"/>
          <w:bottom w:val="nil"/>
          <w:right w:val="nil"/>
          <w:between w:val="nil"/>
        </w:pBdr>
        <w:shd w:val="clear" w:color="auto" w:fill="FFFFFF"/>
        <w:spacing w:line="384" w:lineRule="auto"/>
        <w:rPr>
          <w:rFonts w:ascii="맑은 고딕" w:eastAsia="맑은 고딕" w:hAnsi="맑은 고딕" w:cs="맑은 고딕"/>
          <w:b/>
          <w:sz w:val="24"/>
          <w:szCs w:val="24"/>
          <w:highlight w:val="white"/>
        </w:rPr>
      </w:pPr>
    </w:p>
    <w:p w14:paraId="78528BC0" w14:textId="77777777" w:rsidR="005541A2" w:rsidRDefault="005541A2" w:rsidP="005541A2">
      <w:pPr>
        <w:pBdr>
          <w:top w:val="nil"/>
          <w:left w:val="nil"/>
          <w:bottom w:val="nil"/>
          <w:right w:val="nil"/>
          <w:between w:val="nil"/>
        </w:pBdr>
        <w:shd w:val="clear" w:color="auto" w:fill="FFFFFF"/>
        <w:spacing w:line="384" w:lineRule="auto"/>
        <w:rPr>
          <w:rFonts w:ascii="맑은 고딕" w:eastAsia="맑은 고딕" w:hAnsi="맑은 고딕" w:cs="맑은 고딕"/>
          <w:b/>
          <w:sz w:val="24"/>
          <w:szCs w:val="24"/>
          <w:highlight w:val="white"/>
        </w:rPr>
      </w:pPr>
      <w:r>
        <w:rPr>
          <w:rFonts w:ascii="맑은 고딕" w:eastAsia="맑은 고딕" w:hAnsi="맑은 고딕" w:cs="맑은 고딕"/>
          <w:b/>
          <w:sz w:val="24"/>
          <w:szCs w:val="24"/>
          <w:highlight w:val="white"/>
        </w:rPr>
        <w:t>제2조 [적용범위]</w:t>
      </w:r>
    </w:p>
    <w:p w14:paraId="11C82EDA" w14:textId="77777777" w:rsidR="005541A2" w:rsidRDefault="005541A2" w:rsidP="005541A2">
      <w:pPr>
        <w:pBdr>
          <w:top w:val="nil"/>
          <w:left w:val="nil"/>
          <w:bottom w:val="nil"/>
          <w:right w:val="nil"/>
          <w:between w:val="nil"/>
        </w:pBdr>
        <w:shd w:val="clear" w:color="auto" w:fill="FFFFFF"/>
        <w:spacing w:line="384" w:lineRule="auto"/>
        <w:rPr>
          <w:rFonts w:ascii="맑은 고딕" w:eastAsia="맑은 고딕" w:hAnsi="맑은 고딕" w:cs="맑은 고딕"/>
          <w:sz w:val="22"/>
          <w:szCs w:val="22"/>
          <w:highlight w:val="white"/>
        </w:rPr>
      </w:pPr>
      <w:r>
        <w:rPr>
          <w:rFonts w:ascii="맑은 고딕" w:eastAsia="맑은 고딕" w:hAnsi="맑은 고딕" w:cs="맑은 고딕"/>
          <w:sz w:val="22"/>
          <w:szCs w:val="22"/>
          <w:highlight w:val="white"/>
        </w:rPr>
        <w:t>‘회사’에 설치 또는 반입되어 운용·관리되고 있는 전산자원은 회사의 타 규정에 달리 정한 바가 없는 한 본 규정이 정하는 바에 따른다.</w:t>
      </w:r>
    </w:p>
    <w:p w14:paraId="47BA1C77" w14:textId="77777777" w:rsidR="005541A2" w:rsidRDefault="005541A2" w:rsidP="005541A2">
      <w:pPr>
        <w:pBdr>
          <w:top w:val="nil"/>
          <w:left w:val="nil"/>
          <w:bottom w:val="nil"/>
          <w:right w:val="nil"/>
          <w:between w:val="nil"/>
        </w:pBdr>
        <w:shd w:val="clear" w:color="auto" w:fill="FFFFFF"/>
        <w:spacing w:line="384" w:lineRule="auto"/>
        <w:rPr>
          <w:rFonts w:ascii="맑은 고딕" w:eastAsia="맑은 고딕" w:hAnsi="맑은 고딕" w:cs="맑은 고딕"/>
          <w:b/>
          <w:sz w:val="22"/>
          <w:szCs w:val="22"/>
          <w:highlight w:val="white"/>
        </w:rPr>
      </w:pPr>
    </w:p>
    <w:p w14:paraId="49E2CEB5" w14:textId="77777777" w:rsidR="005541A2" w:rsidRDefault="005541A2" w:rsidP="005541A2">
      <w:pPr>
        <w:pBdr>
          <w:top w:val="nil"/>
          <w:left w:val="nil"/>
          <w:bottom w:val="nil"/>
          <w:right w:val="nil"/>
          <w:between w:val="nil"/>
        </w:pBdr>
        <w:shd w:val="clear" w:color="auto" w:fill="FFFFFF"/>
        <w:spacing w:line="384" w:lineRule="auto"/>
        <w:rPr>
          <w:rFonts w:ascii="맑은 고딕" w:eastAsia="맑은 고딕" w:hAnsi="맑은 고딕" w:cs="맑은 고딕"/>
          <w:b/>
          <w:sz w:val="24"/>
          <w:szCs w:val="24"/>
          <w:highlight w:val="white"/>
        </w:rPr>
      </w:pPr>
      <w:r>
        <w:rPr>
          <w:rFonts w:ascii="맑은 고딕" w:eastAsia="맑은 고딕" w:hAnsi="맑은 고딕" w:cs="맑은 고딕"/>
          <w:b/>
          <w:sz w:val="24"/>
          <w:szCs w:val="24"/>
          <w:highlight w:val="white"/>
        </w:rPr>
        <w:t xml:space="preserve">제3조 [정의] </w:t>
      </w:r>
    </w:p>
    <w:p w14:paraId="1D20C88D" w14:textId="77777777" w:rsidR="005541A2" w:rsidRDefault="005541A2" w:rsidP="005541A2">
      <w:pPr>
        <w:pBdr>
          <w:top w:val="nil"/>
          <w:left w:val="nil"/>
          <w:bottom w:val="nil"/>
          <w:right w:val="nil"/>
          <w:between w:val="nil"/>
        </w:pBdr>
        <w:shd w:val="clear" w:color="auto" w:fill="FFFFFF"/>
        <w:spacing w:line="384" w:lineRule="auto"/>
        <w:rPr>
          <w:rFonts w:ascii="맑은 고딕" w:eastAsia="맑은 고딕" w:hAnsi="맑은 고딕" w:cs="맑은 고딕"/>
          <w:sz w:val="22"/>
          <w:szCs w:val="22"/>
        </w:rPr>
      </w:pPr>
      <w:r>
        <w:rPr>
          <w:rFonts w:ascii="맑은 고딕" w:eastAsia="맑은 고딕" w:hAnsi="맑은 고딕" w:cs="맑은 고딕"/>
          <w:sz w:val="22"/>
          <w:szCs w:val="22"/>
          <w:highlight w:val="white"/>
        </w:rPr>
        <w:lastRenderedPageBreak/>
        <w:t xml:space="preserve">본 규정에서 사용되는 용어의 정의는 다음과 같다. </w:t>
      </w:r>
    </w:p>
    <w:p w14:paraId="0DBA980D" w14:textId="77777777" w:rsidR="005541A2" w:rsidRDefault="005541A2" w:rsidP="00BA363A">
      <w:pPr>
        <w:numPr>
          <w:ilvl w:val="0"/>
          <w:numId w:val="16"/>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rPr>
      </w:pPr>
      <w:r>
        <w:rPr>
          <w:rFonts w:ascii="맑은 고딕" w:eastAsia="맑은 고딕" w:hAnsi="맑은 고딕" w:cs="맑은 고딕"/>
          <w:sz w:val="22"/>
          <w:szCs w:val="22"/>
          <w:highlight w:val="white"/>
        </w:rPr>
        <w:t>"전산자원"이란 업무용 컴퓨터(이하 "PC"라 한다. 노트북 포함), 통신장비, 부대장비, 공통부서 소관 업무용 서버 등의 전산장비와 업무용 소프트웨어(이하 "S/W"라 한다)를 말한다.</w:t>
      </w:r>
    </w:p>
    <w:p w14:paraId="4A67E17F" w14:textId="77777777" w:rsidR="005541A2" w:rsidRDefault="005541A2" w:rsidP="00BA363A">
      <w:pPr>
        <w:numPr>
          <w:ilvl w:val="0"/>
          <w:numId w:val="16"/>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rPr>
      </w:pPr>
      <w:r>
        <w:rPr>
          <w:rFonts w:ascii="맑은 고딕" w:eastAsia="맑은 고딕" w:hAnsi="맑은 고딕" w:cs="맑은 고딕"/>
          <w:sz w:val="22"/>
          <w:szCs w:val="22"/>
          <w:highlight w:val="white"/>
        </w:rPr>
        <w:t xml:space="preserve">"전산자원 생명주기(Lifecycle)"이란 전산자원의 구매, 지급, 운용, 반납, 재사용 및 폐기의 전 과정을 말한다. </w:t>
      </w:r>
    </w:p>
    <w:p w14:paraId="0E429683" w14:textId="77777777" w:rsidR="005541A2" w:rsidRDefault="005541A2" w:rsidP="00BA363A">
      <w:pPr>
        <w:numPr>
          <w:ilvl w:val="0"/>
          <w:numId w:val="16"/>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rPr>
      </w:pPr>
      <w:r>
        <w:rPr>
          <w:rFonts w:ascii="맑은 고딕" w:eastAsia="맑은 고딕" w:hAnsi="맑은 고딕" w:cs="맑은 고딕"/>
          <w:sz w:val="22"/>
          <w:szCs w:val="22"/>
          <w:highlight w:val="white"/>
        </w:rPr>
        <w:t>"부대장비"란 PC 및 전산장비 본체와 출고 당시 본체에 부착되어 설치된 장비와 모니터 외에, 전산장비의 기능을 향상시키기 위하여 사용자가 별도로 본체에 연결하여 설치하는 일체의 장비(보조기억매체, 무선LAN 장비 등)를 말한다.</w:t>
      </w:r>
    </w:p>
    <w:p w14:paraId="2B94DD1C" w14:textId="77777777" w:rsidR="005541A2" w:rsidRDefault="005541A2" w:rsidP="00BA363A">
      <w:pPr>
        <w:numPr>
          <w:ilvl w:val="0"/>
          <w:numId w:val="16"/>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rPr>
      </w:pPr>
      <w:r>
        <w:rPr>
          <w:rFonts w:ascii="맑은 고딕" w:eastAsia="맑은 고딕" w:hAnsi="맑은 고딕" w:cs="맑은 고딕"/>
          <w:sz w:val="22"/>
          <w:szCs w:val="22"/>
          <w:highlight w:val="white"/>
        </w:rPr>
        <w:t>“IT총괄관리부서”란 전산자원의 구매, 지급 및 관리운용계획을 수립하고 전산자원 생명주기 전반을 관리하는 부서를 말한다.</w:t>
      </w:r>
    </w:p>
    <w:p w14:paraId="08F33386" w14:textId="77777777" w:rsidR="005541A2" w:rsidRDefault="005541A2" w:rsidP="00BA363A">
      <w:pPr>
        <w:numPr>
          <w:ilvl w:val="0"/>
          <w:numId w:val="16"/>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rPr>
      </w:pPr>
      <w:r>
        <w:rPr>
          <w:rFonts w:ascii="맑은 고딕" w:eastAsia="맑은 고딕" w:hAnsi="맑은 고딕" w:cs="맑은 고딕"/>
          <w:sz w:val="22"/>
          <w:szCs w:val="22"/>
          <w:highlight w:val="white"/>
        </w:rPr>
        <w:t>“IT총괄관리자”란 전산자원을 관리하는 자를 말한다.</w:t>
      </w:r>
    </w:p>
    <w:p w14:paraId="750C3F91" w14:textId="77777777" w:rsidR="005541A2" w:rsidRDefault="005541A2" w:rsidP="00BA363A">
      <w:pPr>
        <w:numPr>
          <w:ilvl w:val="0"/>
          <w:numId w:val="16"/>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rPr>
      </w:pPr>
      <w:r>
        <w:rPr>
          <w:rFonts w:ascii="맑은 고딕" w:eastAsia="맑은 고딕" w:hAnsi="맑은 고딕" w:cs="맑은 고딕"/>
          <w:sz w:val="22"/>
          <w:szCs w:val="22"/>
          <w:highlight w:val="white"/>
        </w:rPr>
        <w:t xml:space="preserve">"전산자원운용부서"란 전산자원을 지급 받아 운용하는 부서를 말한다. </w:t>
      </w:r>
    </w:p>
    <w:p w14:paraId="71EF9E1A" w14:textId="77777777" w:rsidR="005541A2" w:rsidRDefault="005541A2" w:rsidP="00BA363A">
      <w:pPr>
        <w:numPr>
          <w:ilvl w:val="0"/>
          <w:numId w:val="16"/>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rPr>
      </w:pPr>
      <w:r>
        <w:rPr>
          <w:rFonts w:ascii="맑은 고딕" w:eastAsia="맑은 고딕" w:hAnsi="맑은 고딕" w:cs="맑은 고딕"/>
          <w:sz w:val="22"/>
          <w:szCs w:val="22"/>
          <w:highlight w:val="white"/>
        </w:rPr>
        <w:t>"전산자원사용자"란 전산자원을 지급 받아 운용하는 내부 임·직원(이하 ‘내부직원’이라 한다) 및 외부용역직원(</w:t>
      </w:r>
      <w:proofErr w:type="spellStart"/>
      <w:r>
        <w:rPr>
          <w:rFonts w:ascii="맑은 고딕" w:eastAsia="맑은 고딕" w:hAnsi="맑은 고딕" w:cs="맑은 고딕"/>
          <w:sz w:val="22"/>
          <w:szCs w:val="22"/>
          <w:highlight w:val="white"/>
        </w:rPr>
        <w:t>파견직</w:t>
      </w:r>
      <w:proofErr w:type="spellEnd"/>
      <w:r>
        <w:rPr>
          <w:rFonts w:ascii="맑은 고딕" w:eastAsia="맑은 고딕" w:hAnsi="맑은 고딕" w:cs="맑은 고딕"/>
          <w:sz w:val="22"/>
          <w:szCs w:val="22"/>
          <w:highlight w:val="white"/>
        </w:rPr>
        <w:t>, 아르바이트 등)을 말한다.</w:t>
      </w:r>
    </w:p>
    <w:p w14:paraId="1091322D" w14:textId="77777777" w:rsidR="005541A2" w:rsidRDefault="005541A2" w:rsidP="00BA363A">
      <w:pPr>
        <w:numPr>
          <w:ilvl w:val="0"/>
          <w:numId w:val="16"/>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rPr>
      </w:pPr>
      <w:r>
        <w:rPr>
          <w:rFonts w:ascii="맑은 고딕" w:eastAsia="맑은 고딕" w:hAnsi="맑은 고딕" w:cs="맑은 고딕"/>
          <w:sz w:val="22"/>
          <w:szCs w:val="22"/>
          <w:highlight w:val="white"/>
        </w:rPr>
        <w:t xml:space="preserve"> "업무용S/W"란 ‘회사’의 업무를 위하여 구매·배포하는 S/W로써 다음의 S/W를 말한다. </w:t>
      </w:r>
    </w:p>
    <w:p w14:paraId="2D3E9D06" w14:textId="77777777" w:rsidR="005541A2" w:rsidRDefault="005541A2" w:rsidP="005541A2">
      <w:pPr>
        <w:widowControl/>
        <w:spacing w:line="276" w:lineRule="auto"/>
        <w:rPr>
          <w:rFonts w:ascii="맑은 고딕" w:eastAsia="맑은 고딕" w:hAnsi="맑은 고딕" w:cs="맑은 고딕"/>
          <w:sz w:val="22"/>
          <w:szCs w:val="22"/>
        </w:rPr>
      </w:pPr>
    </w:p>
    <w:p w14:paraId="561ABD41" w14:textId="77777777" w:rsidR="005541A2" w:rsidRDefault="005541A2" w:rsidP="005541A2">
      <w:pPr>
        <w:pBdr>
          <w:top w:val="none" w:sz="0" w:space="0" w:color="000000"/>
          <w:left w:val="none" w:sz="0" w:space="0" w:color="000000"/>
          <w:bottom w:val="none" w:sz="0" w:space="0" w:color="000000"/>
          <w:right w:val="none" w:sz="0" w:space="0" w:color="000000"/>
          <w:between w:val="nil"/>
        </w:pBdr>
        <w:jc w:val="center"/>
        <w:rPr>
          <w:rFonts w:ascii="맑은 고딕" w:eastAsia="맑은 고딕" w:hAnsi="맑은 고딕" w:cs="맑은 고딕"/>
          <w:b/>
          <w:sz w:val="26"/>
          <w:szCs w:val="26"/>
        </w:rPr>
      </w:pPr>
      <w:r>
        <w:rPr>
          <w:rFonts w:ascii="맑은 고딕" w:eastAsia="맑은 고딕" w:hAnsi="맑은 고딕" w:cs="맑은 고딕"/>
          <w:b/>
          <w:sz w:val="26"/>
          <w:szCs w:val="26"/>
        </w:rPr>
        <w:t>제2장 관리원칙</w:t>
      </w:r>
    </w:p>
    <w:p w14:paraId="5ADB4ACB" w14:textId="77777777" w:rsidR="005541A2" w:rsidRDefault="005541A2" w:rsidP="005541A2">
      <w:pPr>
        <w:pBdr>
          <w:top w:val="none" w:sz="0" w:space="0" w:color="000000"/>
          <w:left w:val="none" w:sz="0" w:space="0" w:color="000000"/>
          <w:bottom w:val="none" w:sz="0" w:space="0" w:color="000000"/>
          <w:right w:val="none" w:sz="0" w:space="0" w:color="000000"/>
          <w:between w:val="nil"/>
        </w:pBdr>
        <w:jc w:val="center"/>
        <w:rPr>
          <w:rFonts w:ascii="맑은 고딕" w:eastAsia="맑은 고딕" w:hAnsi="맑은 고딕" w:cs="맑은 고딕"/>
          <w:b/>
          <w:sz w:val="26"/>
          <w:szCs w:val="26"/>
        </w:rPr>
      </w:pPr>
    </w:p>
    <w:p w14:paraId="29D121F8" w14:textId="77777777" w:rsidR="005541A2" w:rsidRDefault="005541A2" w:rsidP="005541A2">
      <w:pPr>
        <w:pBdr>
          <w:top w:val="nil"/>
          <w:left w:val="nil"/>
          <w:bottom w:val="nil"/>
          <w:right w:val="nil"/>
          <w:between w:val="nil"/>
        </w:pBdr>
        <w:shd w:val="clear" w:color="auto" w:fill="FFFFFF"/>
        <w:spacing w:line="384" w:lineRule="auto"/>
        <w:rPr>
          <w:rFonts w:ascii="맑은 고딕" w:eastAsia="맑은 고딕" w:hAnsi="맑은 고딕" w:cs="맑은 고딕"/>
          <w:b/>
          <w:sz w:val="24"/>
          <w:szCs w:val="24"/>
          <w:highlight w:val="white"/>
        </w:rPr>
      </w:pPr>
      <w:r>
        <w:rPr>
          <w:rFonts w:ascii="맑은 고딕" w:eastAsia="맑은 고딕" w:hAnsi="맑은 고딕" w:cs="맑은 고딕"/>
          <w:b/>
          <w:sz w:val="24"/>
          <w:szCs w:val="24"/>
          <w:highlight w:val="white"/>
        </w:rPr>
        <w:t xml:space="preserve">제4조 [관리원칙] </w:t>
      </w:r>
    </w:p>
    <w:p w14:paraId="5710E0DD" w14:textId="77777777" w:rsidR="005541A2" w:rsidRDefault="005541A2" w:rsidP="00BA363A">
      <w:pPr>
        <w:numPr>
          <w:ilvl w:val="0"/>
          <w:numId w:val="2"/>
        </w:numPr>
        <w:pBdr>
          <w:top w:val="nil"/>
          <w:left w:val="nil"/>
          <w:bottom w:val="nil"/>
          <w:right w:val="nil"/>
          <w:between w:val="nil"/>
        </w:pBdr>
        <w:shd w:val="clear" w:color="auto" w:fill="FFFFFF"/>
        <w:wordWrap/>
        <w:adjustRightInd/>
        <w:spacing w:line="384" w:lineRule="auto"/>
        <w:ind w:left="709"/>
        <w:textAlignment w:val="auto"/>
        <w:rPr>
          <w:rFonts w:ascii="맑은 고딕" w:eastAsia="맑은 고딕" w:hAnsi="맑은 고딕" w:cs="맑은 고딕"/>
        </w:rPr>
      </w:pPr>
      <w:r>
        <w:rPr>
          <w:rFonts w:ascii="맑은 고딕" w:eastAsia="맑은 고딕" w:hAnsi="맑은 고딕" w:cs="맑은 고딕"/>
          <w:sz w:val="22"/>
          <w:szCs w:val="22"/>
          <w:highlight w:val="white"/>
        </w:rPr>
        <w:lastRenderedPageBreak/>
        <w:t>전산자원사용자(이하 "사용자"라 한다)는 본인에게 지급된 PC등의 전산장비와 업무용 S/W에 대하여 업무수행 목적 외의 용도로 사용하여서는 안 되며, 임의로 부대장비를 추가하거나 교체 설치해서는 안 된다.</w:t>
      </w:r>
    </w:p>
    <w:p w14:paraId="3D8F59D9" w14:textId="77777777" w:rsidR="005541A2" w:rsidRDefault="005541A2" w:rsidP="00BA363A">
      <w:pPr>
        <w:numPr>
          <w:ilvl w:val="0"/>
          <w:numId w:val="2"/>
        </w:numPr>
        <w:pBdr>
          <w:top w:val="nil"/>
          <w:left w:val="nil"/>
          <w:bottom w:val="nil"/>
          <w:right w:val="nil"/>
          <w:between w:val="nil"/>
        </w:pBdr>
        <w:shd w:val="clear" w:color="auto" w:fill="FFFFFF"/>
        <w:wordWrap/>
        <w:adjustRightInd/>
        <w:spacing w:line="384" w:lineRule="auto"/>
        <w:ind w:left="709"/>
        <w:textAlignment w:val="auto"/>
        <w:rPr>
          <w:rFonts w:ascii="맑은 고딕" w:eastAsia="맑은 고딕" w:hAnsi="맑은 고딕" w:cs="맑은 고딕"/>
        </w:rPr>
      </w:pPr>
      <w:r>
        <w:rPr>
          <w:rFonts w:ascii="맑은 고딕" w:eastAsia="맑은 고딕" w:hAnsi="맑은 고딕" w:cs="맑은 고딕"/>
          <w:sz w:val="22"/>
          <w:szCs w:val="22"/>
          <w:highlight w:val="white"/>
        </w:rPr>
        <w:t>사용자는 본인에게 지급된 전산장비에 업무용 S/W외의 프로그램이나 정품이 아닌 S/W를 설치, 복사하거나 사용하여서는 안 되며, 업무용S/W를 지정된 PC 외에 설치 또는 복제하거나 외부로 유출하여서는 안 된다.</w:t>
      </w:r>
    </w:p>
    <w:p w14:paraId="3F76B253" w14:textId="77777777" w:rsidR="005541A2" w:rsidRDefault="005541A2" w:rsidP="00BA363A">
      <w:pPr>
        <w:numPr>
          <w:ilvl w:val="0"/>
          <w:numId w:val="2"/>
        </w:numPr>
        <w:pBdr>
          <w:top w:val="nil"/>
          <w:left w:val="nil"/>
          <w:bottom w:val="nil"/>
          <w:right w:val="nil"/>
          <w:between w:val="nil"/>
        </w:pBdr>
        <w:shd w:val="clear" w:color="auto" w:fill="FFFFFF"/>
        <w:wordWrap/>
        <w:adjustRightInd/>
        <w:spacing w:line="384" w:lineRule="auto"/>
        <w:ind w:left="709"/>
        <w:textAlignment w:val="auto"/>
        <w:rPr>
          <w:rFonts w:ascii="맑은 고딕" w:eastAsia="맑은 고딕" w:hAnsi="맑은 고딕" w:cs="맑은 고딕"/>
        </w:rPr>
      </w:pPr>
      <w:r>
        <w:rPr>
          <w:rFonts w:ascii="맑은 고딕" w:eastAsia="맑은 고딕" w:hAnsi="맑은 고딕" w:cs="맑은 고딕"/>
          <w:sz w:val="22"/>
          <w:szCs w:val="22"/>
          <w:highlight w:val="white"/>
        </w:rPr>
        <w:t>사용자는 본인에게 지급된 전산장비에 대하여 정상적인 기동 및 종료, 절전기능의 활성화, 백신 및 보안프로그램의 업데이트 등을 주기적으로 실시함으로써 전산자원이 최적의 상태에서 운용되도록 하여야 하며, 정보보안업무 규정 준수의 책임을 진다.</w:t>
      </w:r>
    </w:p>
    <w:p w14:paraId="47A3E17C" w14:textId="77777777" w:rsidR="005541A2" w:rsidRDefault="005541A2" w:rsidP="00BA363A">
      <w:pPr>
        <w:numPr>
          <w:ilvl w:val="0"/>
          <w:numId w:val="2"/>
        </w:numPr>
        <w:pBdr>
          <w:top w:val="nil"/>
          <w:left w:val="nil"/>
          <w:bottom w:val="nil"/>
          <w:right w:val="nil"/>
          <w:between w:val="nil"/>
        </w:pBdr>
        <w:shd w:val="clear" w:color="auto" w:fill="FFFFFF"/>
        <w:wordWrap/>
        <w:adjustRightInd/>
        <w:spacing w:line="384" w:lineRule="auto"/>
        <w:ind w:left="709"/>
        <w:textAlignment w:val="auto"/>
        <w:rPr>
          <w:rFonts w:ascii="맑은 고딕" w:eastAsia="맑은 고딕" w:hAnsi="맑은 고딕" w:cs="맑은 고딕"/>
        </w:rPr>
      </w:pPr>
      <w:r>
        <w:rPr>
          <w:rFonts w:ascii="맑은 고딕" w:eastAsia="맑은 고딕" w:hAnsi="맑은 고딕" w:cs="맑은 고딕"/>
          <w:sz w:val="22"/>
          <w:szCs w:val="22"/>
          <w:highlight w:val="white"/>
        </w:rPr>
        <w:t xml:space="preserve">사용자는 전산자원의 관리책임을 지며, 유지보수가 필요한 상황 발생 즉시 IT총괄관리자에게 </w:t>
      </w:r>
      <w:commentRangeStart w:id="1"/>
      <w:r>
        <w:rPr>
          <w:rFonts w:ascii="맑은 고딕" w:eastAsia="맑은 고딕" w:hAnsi="맑은 고딕" w:cs="맑은 고딕"/>
          <w:sz w:val="22"/>
          <w:szCs w:val="22"/>
          <w:highlight w:val="white"/>
        </w:rPr>
        <w:t>통보한</w:t>
      </w:r>
      <w:commentRangeEnd w:id="1"/>
      <w:r w:rsidR="00E25E5B">
        <w:rPr>
          <w:rStyle w:val="af1"/>
        </w:rPr>
        <w:commentReference w:id="1"/>
      </w:r>
      <w:r>
        <w:rPr>
          <w:rFonts w:ascii="맑은 고딕" w:eastAsia="맑은 고딕" w:hAnsi="맑은 고딕" w:cs="맑은 고딕"/>
          <w:sz w:val="22"/>
          <w:szCs w:val="22"/>
          <w:highlight w:val="white"/>
        </w:rPr>
        <w:t>다.</w:t>
      </w:r>
    </w:p>
    <w:p w14:paraId="750E28E3" w14:textId="77777777" w:rsidR="005541A2" w:rsidRDefault="005541A2" w:rsidP="00BA363A">
      <w:pPr>
        <w:numPr>
          <w:ilvl w:val="0"/>
          <w:numId w:val="2"/>
        </w:numPr>
        <w:pBdr>
          <w:top w:val="nil"/>
          <w:left w:val="nil"/>
          <w:bottom w:val="nil"/>
          <w:right w:val="nil"/>
          <w:between w:val="nil"/>
        </w:pBdr>
        <w:shd w:val="clear" w:color="auto" w:fill="FFFFFF"/>
        <w:wordWrap/>
        <w:adjustRightInd/>
        <w:spacing w:line="384" w:lineRule="auto"/>
        <w:ind w:left="709"/>
        <w:textAlignment w:val="auto"/>
        <w:rPr>
          <w:rFonts w:ascii="맑은 고딕" w:eastAsia="맑은 고딕" w:hAnsi="맑은 고딕" w:cs="맑은 고딕"/>
        </w:rPr>
      </w:pPr>
      <w:bookmarkStart w:id="3" w:name="_yonzt0jhtczu" w:colFirst="0" w:colLast="0"/>
      <w:bookmarkEnd w:id="3"/>
      <w:r>
        <w:rPr>
          <w:rFonts w:ascii="맑은 고딕" w:eastAsia="맑은 고딕" w:hAnsi="맑은 고딕" w:cs="맑은 고딕"/>
          <w:sz w:val="22"/>
          <w:szCs w:val="22"/>
        </w:rPr>
        <w:t xml:space="preserve">본 조 제4항에 따라 유지보수가 필요한 경우 </w:t>
      </w:r>
      <w:commentRangeStart w:id="4"/>
      <w:r>
        <w:rPr>
          <w:rFonts w:ascii="맑은 고딕" w:eastAsia="맑은 고딕" w:hAnsi="맑은 고딕" w:cs="맑은 고딕"/>
          <w:sz w:val="22"/>
          <w:szCs w:val="22"/>
        </w:rPr>
        <w:t xml:space="preserve">그 사유를 기재한 </w:t>
      </w:r>
      <w:proofErr w:type="spellStart"/>
      <w:r>
        <w:rPr>
          <w:rFonts w:ascii="맑은 고딕" w:eastAsia="맑은 고딕" w:hAnsi="맑은 고딕" w:cs="맑은 고딕"/>
          <w:sz w:val="22"/>
          <w:szCs w:val="22"/>
        </w:rPr>
        <w:t>사유서를</w:t>
      </w:r>
      <w:proofErr w:type="spellEnd"/>
      <w:r>
        <w:rPr>
          <w:rFonts w:ascii="맑은 고딕" w:eastAsia="맑은 고딕" w:hAnsi="맑은 고딕" w:cs="맑은 고딕"/>
          <w:sz w:val="22"/>
          <w:szCs w:val="22"/>
        </w:rPr>
        <w:t xml:space="preserve"> IT총괄관리자에게 제출하여야 한다. 이는 전산자원의 손•망실 및 수리 이력을 체계적으로 관리하여 향후 유사 사례 재발을 방지하고, 전산자원 사용에 대한 경각심을 제고하기 위한 조치이다. 초기 불량 또는 정상적인 사용 중 발생한 고장 등 사용자의 책임이 없는 경우에는</w:t>
      </w:r>
      <w:commentRangeEnd w:id="4"/>
      <w:r>
        <w:commentReference w:id="4"/>
      </w:r>
      <w:r>
        <w:rPr>
          <w:rFonts w:ascii="맑은 고딕" w:eastAsia="맑은 고딕" w:hAnsi="맑은 고딕" w:cs="맑은 고딕"/>
          <w:sz w:val="22"/>
          <w:szCs w:val="22"/>
        </w:rPr>
        <w:t xml:space="preserve"> 유지보수 비용을 회사가 부담하는 것을 원칙으로 한다. 단, 사용자 본인의 고의 또는 중대한 과실로 인한 손•망실의 경우 유지보수 또는 신규 구매 비용을 사용자가 부담할 수 있다</w:t>
      </w:r>
      <w:r>
        <w:rPr>
          <w:rFonts w:ascii="맑은 고딕" w:eastAsia="맑은 고딕" w:hAnsi="맑은 고딕" w:cs="맑은 고딕"/>
          <w:sz w:val="22"/>
          <w:szCs w:val="22"/>
          <w:highlight w:val="white"/>
        </w:rPr>
        <w:t>.</w:t>
      </w:r>
    </w:p>
    <w:p w14:paraId="3B437A4F" w14:textId="77777777" w:rsidR="005541A2" w:rsidRDefault="005541A2" w:rsidP="005541A2">
      <w:pPr>
        <w:pBdr>
          <w:top w:val="nil"/>
          <w:left w:val="nil"/>
          <w:bottom w:val="nil"/>
          <w:right w:val="nil"/>
          <w:between w:val="nil"/>
        </w:pBdr>
        <w:shd w:val="clear" w:color="auto" w:fill="FFFFFF"/>
        <w:spacing w:line="384" w:lineRule="auto"/>
        <w:ind w:left="800"/>
        <w:rPr>
          <w:rFonts w:ascii="맑은 고딕" w:eastAsia="맑은 고딕" w:hAnsi="맑은 고딕" w:cs="맑은 고딕"/>
          <w:sz w:val="22"/>
          <w:szCs w:val="22"/>
          <w:highlight w:val="white"/>
        </w:rPr>
      </w:pPr>
      <w:bookmarkStart w:id="5" w:name="_asmksmele4o1" w:colFirst="0" w:colLast="0"/>
      <w:bookmarkEnd w:id="5"/>
    </w:p>
    <w:p w14:paraId="26B80DA1" w14:textId="77777777" w:rsidR="005541A2" w:rsidRDefault="005541A2" w:rsidP="005541A2">
      <w:pPr>
        <w:widowControl/>
        <w:spacing w:before="280" w:after="280"/>
        <w:jc w:val="left"/>
        <w:rPr>
          <w:rFonts w:ascii="맑은 고딕" w:eastAsia="맑은 고딕" w:hAnsi="맑은 고딕" w:cs="맑은 고딕"/>
          <w:b/>
          <w:sz w:val="24"/>
          <w:szCs w:val="24"/>
          <w:highlight w:val="white"/>
        </w:rPr>
      </w:pPr>
      <w:commentRangeStart w:id="6"/>
      <w:r>
        <w:rPr>
          <w:rFonts w:ascii="맑은 고딕" w:eastAsia="맑은 고딕" w:hAnsi="맑은 고딕" w:cs="맑은 고딕"/>
          <w:b/>
          <w:sz w:val="24"/>
          <w:szCs w:val="24"/>
          <w:highlight w:val="white"/>
        </w:rPr>
        <w:lastRenderedPageBreak/>
        <w:t>제5조 [자산 등록 및 관리]</w:t>
      </w:r>
      <w:r>
        <w:rPr>
          <w:rFonts w:ascii="맑은 고딕" w:eastAsia="맑은 고딕" w:hAnsi="맑은 고딕" w:cs="맑은 고딕"/>
          <w:sz w:val="22"/>
          <w:szCs w:val="22"/>
          <w:highlight w:val="white"/>
        </w:rPr>
        <w:t xml:space="preserve"> </w:t>
      </w:r>
    </w:p>
    <w:p w14:paraId="7DEFA6A9" w14:textId="77777777" w:rsidR="005541A2" w:rsidRDefault="005541A2" w:rsidP="00BA363A">
      <w:pPr>
        <w:numPr>
          <w:ilvl w:val="0"/>
          <w:numId w:val="8"/>
        </w:numPr>
        <w:pBdr>
          <w:top w:val="nil"/>
          <w:left w:val="nil"/>
          <w:bottom w:val="nil"/>
          <w:right w:val="nil"/>
          <w:between w:val="nil"/>
        </w:pBdr>
        <w:shd w:val="clear" w:color="auto" w:fill="FFFFFF"/>
        <w:wordWrap/>
        <w:adjustRightInd/>
        <w:spacing w:line="384" w:lineRule="auto"/>
        <w:ind w:hanging="360"/>
        <w:textAlignment w:val="auto"/>
        <w:rPr>
          <w:rFonts w:ascii="맑은 고딕" w:eastAsia="맑은 고딕" w:hAnsi="맑은 고딕" w:cs="맑은 고딕"/>
          <w:sz w:val="22"/>
          <w:szCs w:val="22"/>
          <w:highlight w:val="white"/>
        </w:rPr>
      </w:pPr>
      <w:r>
        <w:rPr>
          <w:rFonts w:ascii="맑은 고딕" w:eastAsia="맑은 고딕" w:hAnsi="맑은 고딕" w:cs="맑은 고딕"/>
          <w:sz w:val="22"/>
          <w:szCs w:val="22"/>
          <w:highlight w:val="white"/>
        </w:rPr>
        <w:t>전산자원(서버, PC, 네트워크 장비, 소프트웨어 등)은 고유 자산번호를 부여하여 다음과 같이 통합적으로 관리한다.</w:t>
      </w:r>
    </w:p>
    <w:p w14:paraId="6DD9A50B" w14:textId="77777777" w:rsidR="005541A2" w:rsidRDefault="005541A2" w:rsidP="00BA363A">
      <w:pPr>
        <w:numPr>
          <w:ilvl w:val="0"/>
          <w:numId w:val="14"/>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sz w:val="22"/>
          <w:szCs w:val="22"/>
          <w:highlight w:val="white"/>
        </w:rPr>
      </w:pPr>
      <w:r>
        <w:rPr>
          <w:rFonts w:ascii="맑은 고딕" w:eastAsia="맑은 고딕" w:hAnsi="맑은 고딕" w:cs="맑은 고딕"/>
          <w:sz w:val="22"/>
          <w:szCs w:val="22"/>
          <w:highlight w:val="white"/>
        </w:rPr>
        <w:t>고유 자산번호는 자산유형식별문자+취득연월+구매순서+일련번호를 조합하여 부여한다.</w:t>
      </w:r>
    </w:p>
    <w:p w14:paraId="519D7661" w14:textId="77777777" w:rsidR="005541A2" w:rsidRDefault="005541A2" w:rsidP="00BA363A">
      <w:pPr>
        <w:numPr>
          <w:ilvl w:val="0"/>
          <w:numId w:val="14"/>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sz w:val="22"/>
          <w:szCs w:val="22"/>
          <w:highlight w:val="white"/>
        </w:rPr>
      </w:pPr>
      <w:r>
        <w:rPr>
          <w:rFonts w:ascii="맑은 고딕" w:eastAsia="맑은 고딕" w:hAnsi="맑은 고딕" w:cs="맑은 고딕"/>
          <w:sz w:val="22"/>
          <w:szCs w:val="22"/>
          <w:highlight w:val="white"/>
        </w:rPr>
        <w:t>부여된 고유 자산번호는 ERP 시스템에 등록함과 동시에 IT총괄관리부서에서 별도로 관리한다.</w:t>
      </w:r>
    </w:p>
    <w:p w14:paraId="20D349EC" w14:textId="77777777" w:rsidR="005541A2" w:rsidRDefault="005541A2" w:rsidP="00BA363A">
      <w:pPr>
        <w:numPr>
          <w:ilvl w:val="0"/>
          <w:numId w:val="8"/>
        </w:numPr>
        <w:pBdr>
          <w:top w:val="nil"/>
          <w:left w:val="nil"/>
          <w:bottom w:val="nil"/>
          <w:right w:val="nil"/>
          <w:between w:val="nil"/>
        </w:pBdr>
        <w:shd w:val="clear" w:color="auto" w:fill="FFFFFF"/>
        <w:wordWrap/>
        <w:adjustRightInd/>
        <w:spacing w:line="384" w:lineRule="auto"/>
        <w:ind w:hanging="360"/>
        <w:textAlignment w:val="auto"/>
        <w:rPr>
          <w:rFonts w:ascii="맑은 고딕" w:eastAsia="맑은 고딕" w:hAnsi="맑은 고딕" w:cs="맑은 고딕"/>
          <w:sz w:val="22"/>
          <w:szCs w:val="22"/>
          <w:highlight w:val="white"/>
        </w:rPr>
      </w:pPr>
      <w:r>
        <w:rPr>
          <w:rFonts w:ascii="맑은 고딕" w:eastAsia="맑은 고딕" w:hAnsi="맑은 고딕" w:cs="맑은 고딕"/>
          <w:sz w:val="22"/>
          <w:szCs w:val="22"/>
          <w:highlight w:val="white"/>
        </w:rPr>
        <w:t>자산등록 대상은 다음 기준 중 하나 이상에 해당하는 경우로 한다.</w:t>
      </w:r>
    </w:p>
    <w:p w14:paraId="64C79EAD" w14:textId="77777777" w:rsidR="005541A2" w:rsidRDefault="005541A2" w:rsidP="00BA363A">
      <w:pPr>
        <w:numPr>
          <w:ilvl w:val="0"/>
          <w:numId w:val="13"/>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sz w:val="22"/>
          <w:szCs w:val="22"/>
          <w:highlight w:val="white"/>
        </w:rPr>
      </w:pPr>
      <w:r>
        <w:rPr>
          <w:rFonts w:ascii="맑은 고딕" w:eastAsia="맑은 고딕" w:hAnsi="맑은 고딕" w:cs="맑은 고딕"/>
          <w:sz w:val="22"/>
          <w:szCs w:val="22"/>
          <w:highlight w:val="white"/>
        </w:rPr>
        <w:t>공급가액 기준 100만원(VAT 별도) 이상인 전산자원</w:t>
      </w:r>
    </w:p>
    <w:p w14:paraId="591F38AD" w14:textId="77777777" w:rsidR="005541A2" w:rsidRDefault="005541A2" w:rsidP="00BA363A">
      <w:pPr>
        <w:numPr>
          <w:ilvl w:val="0"/>
          <w:numId w:val="13"/>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sz w:val="22"/>
          <w:szCs w:val="22"/>
          <w:highlight w:val="white"/>
        </w:rPr>
      </w:pPr>
      <w:r>
        <w:rPr>
          <w:rFonts w:ascii="맑은 고딕" w:eastAsia="맑은 고딕" w:hAnsi="맑은 고딕" w:cs="맑은 고딕"/>
          <w:sz w:val="22"/>
          <w:szCs w:val="22"/>
          <w:highlight w:val="white"/>
        </w:rPr>
        <w:t>금액과 무관하게 특정 용도로 장기 사용되거나 전산자산 성격을 갖는 장비 (예: 개발용 테스트 장비, 특수 소프트웨어 설치용 장비 등)</w:t>
      </w:r>
    </w:p>
    <w:p w14:paraId="1DCE18EB" w14:textId="77777777" w:rsidR="005541A2" w:rsidRDefault="005541A2" w:rsidP="00BA363A">
      <w:pPr>
        <w:numPr>
          <w:ilvl w:val="0"/>
          <w:numId w:val="13"/>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sz w:val="22"/>
          <w:szCs w:val="22"/>
          <w:highlight w:val="white"/>
        </w:rPr>
      </w:pPr>
      <w:r>
        <w:rPr>
          <w:rFonts w:ascii="맑은 고딕" w:eastAsia="맑은 고딕" w:hAnsi="맑은 고딕" w:cs="맑은 고딕"/>
          <w:sz w:val="22"/>
          <w:szCs w:val="22"/>
          <w:highlight w:val="white"/>
        </w:rPr>
        <w:t>위 가</w:t>
      </w:r>
      <w:proofErr w:type="gramStart"/>
      <w:r>
        <w:rPr>
          <w:rFonts w:ascii="맑은 고딕" w:eastAsia="맑은 고딕" w:hAnsi="맑은 고딕" w:cs="맑은 고딕"/>
          <w:sz w:val="22"/>
          <w:szCs w:val="22"/>
          <w:highlight w:val="white"/>
        </w:rPr>
        <w:t>,나</w:t>
      </w:r>
      <w:proofErr w:type="gramEnd"/>
      <w:r>
        <w:rPr>
          <w:rFonts w:ascii="맑은 고딕" w:eastAsia="맑은 고딕" w:hAnsi="맑은 고딕" w:cs="맑은 고딕"/>
          <w:sz w:val="22"/>
          <w:szCs w:val="22"/>
          <w:highlight w:val="white"/>
        </w:rPr>
        <w:t xml:space="preserve"> 항목을 준수하며 상호 밀접하게 연결되어 하나의 자산처럼 운영되는 기기 세트 (예: 전화기와 수화기, 충전 </w:t>
      </w:r>
      <w:proofErr w:type="spellStart"/>
      <w:r>
        <w:rPr>
          <w:rFonts w:ascii="맑은 고딕" w:eastAsia="맑은 고딕" w:hAnsi="맑은 고딕" w:cs="맑은 고딕"/>
          <w:sz w:val="22"/>
          <w:szCs w:val="22"/>
          <w:highlight w:val="white"/>
        </w:rPr>
        <w:t>어답터와</w:t>
      </w:r>
      <w:proofErr w:type="spellEnd"/>
      <w:r>
        <w:rPr>
          <w:rFonts w:ascii="맑은 고딕" w:eastAsia="맑은 고딕" w:hAnsi="맑은 고딕" w:cs="맑은 고딕"/>
          <w:sz w:val="22"/>
          <w:szCs w:val="22"/>
          <w:highlight w:val="white"/>
        </w:rPr>
        <w:t xml:space="preserve"> 케이블 등)은 일체형 자산으로 간주하여 하나의 자산번호를 부여할 수 있다.</w:t>
      </w:r>
    </w:p>
    <w:p w14:paraId="069EC192" w14:textId="77777777" w:rsidR="005541A2" w:rsidRDefault="005541A2" w:rsidP="00BA363A">
      <w:pPr>
        <w:numPr>
          <w:ilvl w:val="0"/>
          <w:numId w:val="8"/>
        </w:numPr>
        <w:pBdr>
          <w:top w:val="nil"/>
          <w:left w:val="nil"/>
          <w:bottom w:val="nil"/>
          <w:right w:val="nil"/>
          <w:between w:val="nil"/>
        </w:pBdr>
        <w:shd w:val="clear" w:color="auto" w:fill="FFFFFF"/>
        <w:wordWrap/>
        <w:adjustRightInd/>
        <w:spacing w:line="384" w:lineRule="auto"/>
        <w:ind w:hanging="360"/>
        <w:textAlignment w:val="auto"/>
        <w:rPr>
          <w:rFonts w:ascii="맑은 고딕" w:eastAsia="맑은 고딕" w:hAnsi="맑은 고딕" w:cs="맑은 고딕"/>
          <w:sz w:val="22"/>
          <w:szCs w:val="22"/>
          <w:highlight w:val="white"/>
        </w:rPr>
      </w:pPr>
      <w:r>
        <w:rPr>
          <w:rFonts w:ascii="맑은 고딕" w:eastAsia="맑은 고딕" w:hAnsi="맑은 고딕" w:cs="맑은 고딕"/>
          <w:sz w:val="22"/>
          <w:szCs w:val="22"/>
          <w:highlight w:val="white"/>
        </w:rPr>
        <w:t>자산번호는 부여 이후 변경 없이 지속적으로 유지되어야 하며, 부서 이동이나 장비 재배치 등에도 동일한 자산번호를 사용한다.</w:t>
      </w:r>
    </w:p>
    <w:p w14:paraId="1374BB7C" w14:textId="77777777" w:rsidR="005541A2" w:rsidRDefault="005541A2" w:rsidP="00BA363A">
      <w:pPr>
        <w:numPr>
          <w:ilvl w:val="0"/>
          <w:numId w:val="8"/>
        </w:numPr>
        <w:pBdr>
          <w:top w:val="nil"/>
          <w:left w:val="nil"/>
          <w:bottom w:val="nil"/>
          <w:right w:val="nil"/>
          <w:between w:val="nil"/>
        </w:pBdr>
        <w:shd w:val="clear" w:color="auto" w:fill="FFFFFF"/>
        <w:wordWrap/>
        <w:adjustRightInd/>
        <w:spacing w:line="384" w:lineRule="auto"/>
        <w:ind w:hanging="360"/>
        <w:textAlignment w:val="auto"/>
        <w:rPr>
          <w:rFonts w:ascii="맑은 고딕" w:eastAsia="맑은 고딕" w:hAnsi="맑은 고딕" w:cs="맑은 고딕"/>
          <w:sz w:val="22"/>
          <w:szCs w:val="22"/>
        </w:rPr>
      </w:pPr>
      <w:r>
        <w:rPr>
          <w:rFonts w:ascii="맑은 고딕" w:eastAsia="맑은 고딕" w:hAnsi="맑은 고딕" w:cs="맑은 고딕"/>
          <w:sz w:val="22"/>
          <w:szCs w:val="22"/>
          <w:highlight w:val="white"/>
        </w:rPr>
        <w:t>등록된 자산번호는 실사, 유지보수 등 자산관리 업무 전반에 활용한다.</w:t>
      </w:r>
    </w:p>
    <w:p w14:paraId="0049356E" w14:textId="77777777" w:rsidR="005541A2" w:rsidRDefault="005541A2" w:rsidP="005541A2">
      <w:pPr>
        <w:pBdr>
          <w:top w:val="nil"/>
          <w:left w:val="nil"/>
          <w:bottom w:val="nil"/>
          <w:right w:val="nil"/>
          <w:between w:val="nil"/>
        </w:pBdr>
        <w:shd w:val="clear" w:color="auto" w:fill="FFFFFF"/>
        <w:spacing w:line="384" w:lineRule="auto"/>
        <w:rPr>
          <w:rFonts w:ascii="맑은 고딕" w:eastAsia="맑은 고딕" w:hAnsi="맑은 고딕" w:cs="맑은 고딕"/>
          <w:sz w:val="22"/>
          <w:szCs w:val="22"/>
        </w:rPr>
      </w:pPr>
    </w:p>
    <w:p w14:paraId="139364FA" w14:textId="77777777" w:rsidR="005541A2" w:rsidRDefault="005541A2" w:rsidP="005541A2">
      <w:pPr>
        <w:widowControl/>
        <w:spacing w:before="280" w:after="280"/>
        <w:jc w:val="left"/>
        <w:rPr>
          <w:rFonts w:ascii="맑은 고딕" w:eastAsia="맑은 고딕" w:hAnsi="맑은 고딕" w:cs="맑은 고딕"/>
          <w:b/>
          <w:sz w:val="24"/>
          <w:szCs w:val="24"/>
          <w:highlight w:val="white"/>
        </w:rPr>
      </w:pPr>
      <w:r>
        <w:rPr>
          <w:rFonts w:ascii="맑은 고딕" w:eastAsia="맑은 고딕" w:hAnsi="맑은 고딕" w:cs="맑은 고딕"/>
          <w:b/>
          <w:sz w:val="24"/>
          <w:szCs w:val="24"/>
          <w:highlight w:val="white"/>
        </w:rPr>
        <w:t xml:space="preserve">제 6조 자산 식별 및 </w:t>
      </w:r>
      <w:proofErr w:type="spellStart"/>
      <w:r>
        <w:rPr>
          <w:rFonts w:ascii="맑은 고딕" w:eastAsia="맑은 고딕" w:hAnsi="맑은 고딕" w:cs="맑은 고딕"/>
          <w:b/>
          <w:sz w:val="24"/>
          <w:szCs w:val="24"/>
          <w:highlight w:val="white"/>
        </w:rPr>
        <w:t>라벨링</w:t>
      </w:r>
      <w:proofErr w:type="spellEnd"/>
    </w:p>
    <w:p w14:paraId="18957E27" w14:textId="77777777" w:rsidR="005541A2" w:rsidRDefault="005541A2" w:rsidP="00BA363A">
      <w:pPr>
        <w:numPr>
          <w:ilvl w:val="0"/>
          <w:numId w:val="9"/>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sz w:val="22"/>
          <w:szCs w:val="22"/>
          <w:highlight w:val="white"/>
        </w:rPr>
      </w:pPr>
      <w:r>
        <w:rPr>
          <w:rFonts w:ascii="맑은 고딕" w:eastAsia="맑은 고딕" w:hAnsi="맑은 고딕" w:cs="맑은 고딕"/>
          <w:sz w:val="22"/>
          <w:szCs w:val="22"/>
          <w:highlight w:val="white"/>
        </w:rPr>
        <w:lastRenderedPageBreak/>
        <w:t>등록된 전산자원에는 고유 자산번호를 부여하고, 해당 번호를 식별 가능한 형태의 라벨(바코드 또는 QR코드 등)로 출력하여 자산 본체에 부착하여야 한다.</w:t>
      </w:r>
    </w:p>
    <w:p w14:paraId="3A1549E8" w14:textId="77777777" w:rsidR="005541A2" w:rsidRDefault="005541A2" w:rsidP="00BA363A">
      <w:pPr>
        <w:numPr>
          <w:ilvl w:val="0"/>
          <w:numId w:val="9"/>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sz w:val="22"/>
          <w:szCs w:val="22"/>
          <w:highlight w:val="white"/>
        </w:rPr>
      </w:pPr>
      <w:r>
        <w:rPr>
          <w:rFonts w:ascii="맑은 고딕" w:eastAsia="맑은 고딕" w:hAnsi="맑은 고딕" w:cs="맑은 고딕"/>
          <w:sz w:val="22"/>
          <w:szCs w:val="22"/>
          <w:highlight w:val="white"/>
        </w:rPr>
        <w:t>자산 라벨은 다음 기준에 따라 부착한다.</w:t>
      </w:r>
    </w:p>
    <w:p w14:paraId="5DC12DF7" w14:textId="77777777" w:rsidR="005541A2" w:rsidRDefault="005541A2" w:rsidP="00BA363A">
      <w:pPr>
        <w:numPr>
          <w:ilvl w:val="0"/>
          <w:numId w:val="10"/>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sz w:val="22"/>
          <w:szCs w:val="22"/>
          <w:highlight w:val="white"/>
        </w:rPr>
      </w:pPr>
      <w:r>
        <w:rPr>
          <w:rFonts w:ascii="맑은 고딕" w:eastAsia="맑은 고딕" w:hAnsi="맑은 고딕" w:cs="맑은 고딕"/>
          <w:sz w:val="22"/>
          <w:szCs w:val="22"/>
          <w:highlight w:val="white"/>
        </w:rPr>
        <w:t>장비 전면 또는 후면 등 육안 식별이 가능한 위치에 부착한다.</w:t>
      </w:r>
    </w:p>
    <w:p w14:paraId="570D433B" w14:textId="77777777" w:rsidR="005541A2" w:rsidRDefault="005541A2" w:rsidP="00BA363A">
      <w:pPr>
        <w:numPr>
          <w:ilvl w:val="0"/>
          <w:numId w:val="10"/>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sz w:val="22"/>
          <w:szCs w:val="22"/>
          <w:highlight w:val="white"/>
        </w:rPr>
      </w:pPr>
      <w:r>
        <w:rPr>
          <w:rFonts w:ascii="맑은 고딕" w:eastAsia="맑은 고딕" w:hAnsi="맑은 고딕" w:cs="맑은 고딕"/>
          <w:sz w:val="22"/>
          <w:szCs w:val="22"/>
          <w:highlight w:val="white"/>
        </w:rPr>
        <w:t xml:space="preserve">PC, </w:t>
      </w:r>
      <w:proofErr w:type="spellStart"/>
      <w:r>
        <w:rPr>
          <w:rFonts w:ascii="맑은 고딕" w:eastAsia="맑은 고딕" w:hAnsi="맑은 고딕" w:cs="맑은 고딕"/>
          <w:sz w:val="22"/>
          <w:szCs w:val="22"/>
          <w:highlight w:val="white"/>
        </w:rPr>
        <w:t>태블릿</w:t>
      </w:r>
      <w:proofErr w:type="spellEnd"/>
      <w:r>
        <w:rPr>
          <w:rFonts w:ascii="맑은 고딕" w:eastAsia="맑은 고딕" w:hAnsi="맑은 고딕" w:cs="맑은 고딕"/>
          <w:sz w:val="22"/>
          <w:szCs w:val="22"/>
          <w:highlight w:val="white"/>
        </w:rPr>
        <w:t xml:space="preserve"> 등 휴대용 장비는 하단 또는 뒷면에 부착하되, 외부 사용 후 사내 반입 시 </w:t>
      </w:r>
      <w:proofErr w:type="spellStart"/>
      <w:r>
        <w:rPr>
          <w:rFonts w:ascii="맑은 고딕" w:eastAsia="맑은 고딕" w:hAnsi="맑은 고딕" w:cs="맑은 고딕"/>
          <w:sz w:val="22"/>
          <w:szCs w:val="22"/>
          <w:highlight w:val="white"/>
        </w:rPr>
        <w:t>재식별</w:t>
      </w:r>
      <w:proofErr w:type="spellEnd"/>
      <w:r>
        <w:rPr>
          <w:rFonts w:ascii="맑은 고딕" w:eastAsia="맑은 고딕" w:hAnsi="맑은 고딕" w:cs="맑은 고딕"/>
          <w:sz w:val="22"/>
          <w:szCs w:val="22"/>
          <w:highlight w:val="white"/>
        </w:rPr>
        <w:t xml:space="preserve"> 가능하도록 관리한다. </w:t>
      </w:r>
    </w:p>
    <w:p w14:paraId="32D91ADB" w14:textId="77777777" w:rsidR="005541A2" w:rsidRDefault="005541A2" w:rsidP="00BA363A">
      <w:pPr>
        <w:numPr>
          <w:ilvl w:val="0"/>
          <w:numId w:val="10"/>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sz w:val="22"/>
          <w:szCs w:val="22"/>
          <w:highlight w:val="white"/>
        </w:rPr>
      </w:pPr>
      <w:r>
        <w:rPr>
          <w:rFonts w:ascii="맑은 고딕" w:eastAsia="맑은 고딕" w:hAnsi="맑은 고딕" w:cs="맑은 고딕"/>
          <w:sz w:val="22"/>
          <w:szCs w:val="22"/>
          <w:highlight w:val="white"/>
        </w:rPr>
        <w:t xml:space="preserve">복합 장비 또는 일체형 자산은 대표 장비 1개에만 부착하고, </w:t>
      </w:r>
      <w:proofErr w:type="spellStart"/>
      <w:r>
        <w:rPr>
          <w:rFonts w:ascii="맑은 고딕" w:eastAsia="맑은 고딕" w:hAnsi="맑은 고딕" w:cs="맑은 고딕"/>
          <w:sz w:val="22"/>
          <w:szCs w:val="22"/>
          <w:highlight w:val="white"/>
        </w:rPr>
        <w:t>구성품</w:t>
      </w:r>
      <w:proofErr w:type="spellEnd"/>
      <w:r>
        <w:rPr>
          <w:rFonts w:ascii="맑은 고딕" w:eastAsia="맑은 고딕" w:hAnsi="맑은 고딕" w:cs="맑은 고딕"/>
          <w:sz w:val="22"/>
          <w:szCs w:val="22"/>
          <w:highlight w:val="white"/>
        </w:rPr>
        <w:t xml:space="preserve"> 내역은 자산관리 대장 비고란에 기록한다.</w:t>
      </w:r>
    </w:p>
    <w:p w14:paraId="4DE81707" w14:textId="77777777" w:rsidR="005541A2" w:rsidRDefault="005541A2" w:rsidP="00BA363A">
      <w:pPr>
        <w:numPr>
          <w:ilvl w:val="0"/>
          <w:numId w:val="10"/>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sz w:val="22"/>
          <w:szCs w:val="22"/>
          <w:highlight w:val="white"/>
        </w:rPr>
      </w:pPr>
      <w:r>
        <w:rPr>
          <w:rFonts w:ascii="맑은 고딕" w:eastAsia="맑은 고딕" w:hAnsi="맑은 고딕" w:cs="맑은 고딕"/>
          <w:sz w:val="22"/>
          <w:szCs w:val="22"/>
          <w:highlight w:val="white"/>
        </w:rPr>
        <w:t>라벨 손상 또는 분실 시에는 IT총괄관리팀에 고지하고, 신규 라벨을 재발급 받아 부착하여야 한다.</w:t>
      </w:r>
    </w:p>
    <w:p w14:paraId="5BC84EB8" w14:textId="77777777" w:rsidR="005541A2" w:rsidRDefault="005541A2" w:rsidP="00BA363A">
      <w:pPr>
        <w:numPr>
          <w:ilvl w:val="0"/>
          <w:numId w:val="9"/>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sz w:val="22"/>
          <w:szCs w:val="22"/>
          <w:highlight w:val="white"/>
        </w:rPr>
      </w:pPr>
      <w:r>
        <w:rPr>
          <w:rFonts w:ascii="맑은 고딕" w:eastAsia="맑은 고딕" w:hAnsi="맑은 고딕" w:cs="맑은 고딕"/>
          <w:sz w:val="22"/>
          <w:szCs w:val="22"/>
          <w:highlight w:val="white"/>
        </w:rPr>
        <w:t xml:space="preserve">자산번호 및 </w:t>
      </w:r>
      <w:proofErr w:type="spellStart"/>
      <w:r>
        <w:rPr>
          <w:rFonts w:ascii="맑은 고딕" w:eastAsia="맑은 고딕" w:hAnsi="맑은 고딕" w:cs="맑은 고딕"/>
          <w:sz w:val="22"/>
          <w:szCs w:val="22"/>
          <w:highlight w:val="white"/>
        </w:rPr>
        <w:t>라벨링</w:t>
      </w:r>
      <w:proofErr w:type="spellEnd"/>
      <w:r>
        <w:rPr>
          <w:rFonts w:ascii="맑은 고딕" w:eastAsia="맑은 고딕" w:hAnsi="맑은 고딕" w:cs="맑은 고딕"/>
          <w:sz w:val="22"/>
          <w:szCs w:val="22"/>
          <w:highlight w:val="white"/>
        </w:rPr>
        <w:t xml:space="preserve"> 작업은 다음의 절차에 따라 수행한다.</w:t>
      </w:r>
    </w:p>
    <w:p w14:paraId="2E80C741" w14:textId="77777777" w:rsidR="005541A2" w:rsidRDefault="005541A2" w:rsidP="00BA363A">
      <w:pPr>
        <w:numPr>
          <w:ilvl w:val="0"/>
          <w:numId w:val="11"/>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sz w:val="22"/>
          <w:szCs w:val="22"/>
          <w:highlight w:val="white"/>
        </w:rPr>
      </w:pPr>
      <w:r>
        <w:rPr>
          <w:rFonts w:ascii="맑은 고딕" w:eastAsia="맑은 고딕" w:hAnsi="맑은 고딕" w:cs="맑은 고딕"/>
          <w:sz w:val="22"/>
          <w:szCs w:val="22"/>
          <w:highlight w:val="white"/>
        </w:rPr>
        <w:t>자산 구매 → 고유 자산번호 생성 → ERP 시스템 등록</w:t>
      </w:r>
    </w:p>
    <w:p w14:paraId="1D68DD5C" w14:textId="77777777" w:rsidR="005541A2" w:rsidRDefault="005541A2" w:rsidP="00BA363A">
      <w:pPr>
        <w:numPr>
          <w:ilvl w:val="0"/>
          <w:numId w:val="11"/>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sz w:val="22"/>
          <w:szCs w:val="22"/>
          <w:highlight w:val="white"/>
        </w:rPr>
      </w:pPr>
      <w:r>
        <w:rPr>
          <w:rFonts w:ascii="맑은 고딕" w:eastAsia="맑은 고딕" w:hAnsi="맑은 고딕" w:cs="맑은 고딕"/>
          <w:sz w:val="22"/>
          <w:szCs w:val="22"/>
          <w:highlight w:val="white"/>
        </w:rPr>
        <w:t>자산번호에 따른 라벨 출력 및 부착</w:t>
      </w:r>
    </w:p>
    <w:p w14:paraId="5B00D69B" w14:textId="77777777" w:rsidR="005541A2" w:rsidRDefault="005541A2" w:rsidP="00BA363A">
      <w:pPr>
        <w:numPr>
          <w:ilvl w:val="0"/>
          <w:numId w:val="11"/>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sz w:val="22"/>
          <w:szCs w:val="22"/>
          <w:highlight w:val="white"/>
        </w:rPr>
      </w:pPr>
      <w:r>
        <w:rPr>
          <w:rFonts w:ascii="맑은 고딕" w:eastAsia="맑은 고딕" w:hAnsi="맑은 고딕" w:cs="맑은 고딕"/>
          <w:sz w:val="22"/>
          <w:szCs w:val="22"/>
          <w:highlight w:val="white"/>
        </w:rPr>
        <w:t>자산 실물 정보(모델명, 고유식별번호 등)와 함께 시스템에 등록</w:t>
      </w:r>
    </w:p>
    <w:p w14:paraId="4A35DD63" w14:textId="77777777" w:rsidR="005541A2" w:rsidRDefault="005541A2" w:rsidP="00BA363A">
      <w:pPr>
        <w:numPr>
          <w:ilvl w:val="0"/>
          <w:numId w:val="9"/>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sz w:val="22"/>
          <w:szCs w:val="22"/>
          <w:highlight w:val="white"/>
        </w:rPr>
      </w:pPr>
      <w:r>
        <w:rPr>
          <w:rFonts w:ascii="맑은 고딕" w:eastAsia="맑은 고딕" w:hAnsi="맑은 고딕" w:cs="맑은 고딕"/>
          <w:sz w:val="22"/>
          <w:szCs w:val="22"/>
          <w:highlight w:val="white"/>
        </w:rPr>
        <w:t xml:space="preserve">자산 라벨 부착 및 식별 상태는 정기 실사 시 점검 항목에 포함되며, 식별 불가 자산은 </w:t>
      </w:r>
      <w:proofErr w:type="spellStart"/>
      <w:r>
        <w:rPr>
          <w:rFonts w:ascii="맑은 고딕" w:eastAsia="맑은 고딕" w:hAnsi="맑은 고딕" w:cs="맑은 고딕"/>
          <w:sz w:val="22"/>
          <w:szCs w:val="22"/>
          <w:highlight w:val="white"/>
        </w:rPr>
        <w:t>미실사</w:t>
      </w:r>
      <w:proofErr w:type="spellEnd"/>
      <w:r>
        <w:rPr>
          <w:rFonts w:ascii="맑은 고딕" w:eastAsia="맑은 고딕" w:hAnsi="맑은 고딕" w:cs="맑은 고딕"/>
          <w:sz w:val="22"/>
          <w:szCs w:val="22"/>
          <w:highlight w:val="white"/>
        </w:rPr>
        <w:t xml:space="preserve"> 자산으로 간주되어 별도 관리된다.</w:t>
      </w:r>
    </w:p>
    <w:p w14:paraId="0F7AFA15" w14:textId="77777777" w:rsidR="005541A2" w:rsidRDefault="005541A2" w:rsidP="00BA363A">
      <w:pPr>
        <w:numPr>
          <w:ilvl w:val="0"/>
          <w:numId w:val="9"/>
        </w:numPr>
        <w:pBdr>
          <w:top w:val="nil"/>
          <w:left w:val="nil"/>
          <w:bottom w:val="nil"/>
          <w:right w:val="nil"/>
          <w:between w:val="nil"/>
        </w:pBdr>
        <w:shd w:val="clear" w:color="auto" w:fill="FFFFFF"/>
        <w:wordWrap/>
        <w:adjustRightInd/>
        <w:spacing w:line="384" w:lineRule="auto"/>
        <w:ind w:left="709"/>
        <w:textAlignment w:val="auto"/>
        <w:rPr>
          <w:rFonts w:ascii="맑은 고딕" w:eastAsia="맑은 고딕" w:hAnsi="맑은 고딕" w:cs="맑은 고딕"/>
          <w:sz w:val="22"/>
          <w:szCs w:val="22"/>
          <w:highlight w:val="white"/>
        </w:rPr>
      </w:pPr>
      <w:r>
        <w:rPr>
          <w:rFonts w:ascii="맑은 고딕" w:eastAsia="맑은 고딕" w:hAnsi="맑은 고딕" w:cs="맑은 고딕"/>
          <w:sz w:val="22"/>
          <w:szCs w:val="22"/>
          <w:highlight w:val="white"/>
        </w:rPr>
        <w:t>라벨의 형식 및 디자인은 다음과 같이 정한다.</w:t>
      </w:r>
    </w:p>
    <w:p w14:paraId="7BD8A64E" w14:textId="77777777" w:rsidR="005541A2" w:rsidRDefault="005541A2" w:rsidP="00BA363A">
      <w:pPr>
        <w:numPr>
          <w:ilvl w:val="0"/>
          <w:numId w:val="12"/>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sz w:val="22"/>
          <w:szCs w:val="22"/>
          <w:highlight w:val="white"/>
        </w:rPr>
      </w:pPr>
      <w:r>
        <w:rPr>
          <w:rFonts w:ascii="맑은 고딕" w:eastAsia="맑은 고딕" w:hAnsi="맑은 고딕" w:cs="맑은 고딕"/>
          <w:sz w:val="22"/>
          <w:szCs w:val="22"/>
          <w:highlight w:val="white"/>
        </w:rPr>
        <w:t xml:space="preserve">포맷: 자산번호가 포함된 </w:t>
      </w:r>
      <w:proofErr w:type="spellStart"/>
      <w:r>
        <w:rPr>
          <w:rFonts w:ascii="맑은 고딕" w:eastAsia="맑은 고딕" w:hAnsi="맑은 고딕" w:cs="맑은 고딕"/>
          <w:sz w:val="22"/>
          <w:szCs w:val="22"/>
          <w:highlight w:val="white"/>
        </w:rPr>
        <w:t>링크형</w:t>
      </w:r>
      <w:proofErr w:type="spellEnd"/>
      <w:r>
        <w:rPr>
          <w:rFonts w:ascii="맑은 고딕" w:eastAsia="맑은 고딕" w:hAnsi="맑은 고딕" w:cs="맑은 고딕"/>
          <w:sz w:val="22"/>
          <w:szCs w:val="22"/>
          <w:highlight w:val="white"/>
        </w:rPr>
        <w:t xml:space="preserve"> QR 코드</w:t>
      </w:r>
    </w:p>
    <w:p w14:paraId="417104C2" w14:textId="77777777" w:rsidR="005541A2" w:rsidRDefault="005541A2" w:rsidP="00BA363A">
      <w:pPr>
        <w:numPr>
          <w:ilvl w:val="0"/>
          <w:numId w:val="12"/>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sz w:val="22"/>
          <w:szCs w:val="22"/>
          <w:highlight w:val="white"/>
        </w:rPr>
      </w:pPr>
      <w:r>
        <w:rPr>
          <w:rFonts w:ascii="맑은 고딕" w:eastAsia="맑은 고딕" w:hAnsi="맑은 고딕" w:cs="맑은 고딕"/>
          <w:sz w:val="22"/>
          <w:szCs w:val="22"/>
          <w:highlight w:val="white"/>
        </w:rPr>
        <w:t xml:space="preserve">예시: </w:t>
      </w:r>
      <w:commentRangeEnd w:id="6"/>
      <w:r>
        <w:commentReference w:id="6"/>
      </w:r>
      <w:r>
        <w:rPr>
          <w:noProof/>
        </w:rPr>
        <w:drawing>
          <wp:anchor distT="0" distB="0" distL="114300" distR="114300" simplePos="0" relativeHeight="251659264" behindDoc="0" locked="0" layoutInCell="1" hidden="0" allowOverlap="1" wp14:anchorId="3F2E6836" wp14:editId="7260C3B8">
            <wp:simplePos x="0" y="0"/>
            <wp:positionH relativeFrom="column">
              <wp:posOffset>1054234</wp:posOffset>
            </wp:positionH>
            <wp:positionV relativeFrom="paragraph">
              <wp:posOffset>19050</wp:posOffset>
            </wp:positionV>
            <wp:extent cx="647700" cy="650875"/>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647700" cy="650875"/>
                    </a:xfrm>
                    <a:prstGeom prst="rect">
                      <a:avLst/>
                    </a:prstGeom>
                    <a:ln/>
                  </pic:spPr>
                </pic:pic>
              </a:graphicData>
            </a:graphic>
          </wp:anchor>
        </w:drawing>
      </w:r>
    </w:p>
    <w:p w14:paraId="27D05B39" w14:textId="77777777" w:rsidR="005541A2" w:rsidRDefault="005541A2" w:rsidP="005541A2">
      <w:pPr>
        <w:pBdr>
          <w:top w:val="nil"/>
          <w:left w:val="nil"/>
          <w:bottom w:val="nil"/>
          <w:right w:val="nil"/>
          <w:between w:val="nil"/>
        </w:pBdr>
        <w:shd w:val="clear" w:color="auto" w:fill="FFFFFF"/>
        <w:spacing w:line="384" w:lineRule="auto"/>
        <w:rPr>
          <w:rFonts w:ascii="맑은 고딕" w:eastAsia="맑은 고딕" w:hAnsi="맑은 고딕" w:cs="맑은 고딕"/>
          <w:sz w:val="22"/>
          <w:szCs w:val="22"/>
          <w:highlight w:val="white"/>
        </w:rPr>
      </w:pPr>
    </w:p>
    <w:p w14:paraId="7F485DE3" w14:textId="77777777" w:rsidR="005541A2" w:rsidRDefault="005541A2" w:rsidP="005541A2">
      <w:pPr>
        <w:pBdr>
          <w:top w:val="nil"/>
          <w:left w:val="nil"/>
          <w:bottom w:val="nil"/>
          <w:right w:val="nil"/>
          <w:between w:val="nil"/>
        </w:pBdr>
        <w:shd w:val="clear" w:color="auto" w:fill="FFFFFF"/>
        <w:spacing w:line="384" w:lineRule="auto"/>
        <w:rPr>
          <w:rFonts w:ascii="맑은 고딕" w:eastAsia="맑은 고딕" w:hAnsi="맑은 고딕" w:cs="맑은 고딕"/>
        </w:rPr>
      </w:pPr>
    </w:p>
    <w:p w14:paraId="1646D8E9" w14:textId="77777777" w:rsidR="005541A2" w:rsidRDefault="005541A2" w:rsidP="005541A2">
      <w:pPr>
        <w:pBdr>
          <w:top w:val="none" w:sz="0" w:space="0" w:color="000000"/>
          <w:left w:val="none" w:sz="0" w:space="0" w:color="000000"/>
          <w:bottom w:val="none" w:sz="0" w:space="0" w:color="000000"/>
          <w:right w:val="none" w:sz="0" w:space="0" w:color="000000"/>
          <w:between w:val="nil"/>
        </w:pBdr>
        <w:jc w:val="center"/>
        <w:rPr>
          <w:rFonts w:ascii="맑은 고딕" w:eastAsia="맑은 고딕" w:hAnsi="맑은 고딕" w:cs="맑은 고딕"/>
          <w:b/>
          <w:sz w:val="26"/>
          <w:szCs w:val="26"/>
        </w:rPr>
      </w:pPr>
      <w:r>
        <w:rPr>
          <w:rFonts w:ascii="맑은 고딕" w:eastAsia="맑은 고딕" w:hAnsi="맑은 고딕" w:cs="맑은 고딕"/>
          <w:b/>
          <w:sz w:val="26"/>
          <w:szCs w:val="26"/>
        </w:rPr>
        <w:t>제3장 전산자원의 지급, 교체(폐기포함), 반납</w:t>
      </w:r>
    </w:p>
    <w:p w14:paraId="36FC1778" w14:textId="77777777" w:rsidR="005541A2" w:rsidRDefault="005541A2" w:rsidP="005541A2">
      <w:pPr>
        <w:widowControl/>
        <w:spacing w:line="276" w:lineRule="auto"/>
        <w:rPr>
          <w:rFonts w:ascii="맑은 고딕" w:eastAsia="맑은 고딕" w:hAnsi="맑은 고딕" w:cs="맑은 고딕"/>
          <w:sz w:val="22"/>
          <w:szCs w:val="22"/>
        </w:rPr>
      </w:pPr>
    </w:p>
    <w:p w14:paraId="001D329C" w14:textId="77777777" w:rsidR="005541A2" w:rsidRDefault="005541A2" w:rsidP="005541A2">
      <w:pPr>
        <w:pBdr>
          <w:top w:val="nil"/>
          <w:left w:val="nil"/>
          <w:bottom w:val="nil"/>
          <w:right w:val="nil"/>
          <w:between w:val="nil"/>
        </w:pBdr>
        <w:shd w:val="clear" w:color="auto" w:fill="FFFFFF"/>
        <w:spacing w:line="384" w:lineRule="auto"/>
        <w:rPr>
          <w:rFonts w:ascii="맑은 고딕" w:eastAsia="맑은 고딕" w:hAnsi="맑은 고딕" w:cs="맑은 고딕"/>
          <w:b/>
          <w:sz w:val="24"/>
          <w:szCs w:val="24"/>
          <w:highlight w:val="white"/>
        </w:rPr>
      </w:pPr>
      <w:commentRangeStart w:id="7"/>
      <w:r>
        <w:rPr>
          <w:rFonts w:ascii="맑은 고딕" w:eastAsia="맑은 고딕" w:hAnsi="맑은 고딕" w:cs="맑은 고딕"/>
          <w:b/>
          <w:sz w:val="24"/>
          <w:szCs w:val="24"/>
          <w:highlight w:val="white"/>
        </w:rPr>
        <w:t>제7조</w:t>
      </w:r>
      <w:commentRangeEnd w:id="7"/>
      <w:r>
        <w:commentReference w:id="7"/>
      </w:r>
      <w:r>
        <w:rPr>
          <w:rFonts w:ascii="맑은 고딕" w:eastAsia="맑은 고딕" w:hAnsi="맑은 고딕" w:cs="맑은 고딕"/>
          <w:b/>
          <w:sz w:val="24"/>
          <w:szCs w:val="24"/>
          <w:highlight w:val="white"/>
        </w:rPr>
        <w:t xml:space="preserve"> [전산자원의 지급]</w:t>
      </w:r>
    </w:p>
    <w:p w14:paraId="7B2B403E" w14:textId="77777777" w:rsidR="005541A2" w:rsidRDefault="005541A2" w:rsidP="00BA363A">
      <w:pPr>
        <w:numPr>
          <w:ilvl w:val="0"/>
          <w:numId w:val="3"/>
        </w:numPr>
        <w:pBdr>
          <w:top w:val="nil"/>
          <w:left w:val="nil"/>
          <w:bottom w:val="nil"/>
          <w:right w:val="nil"/>
          <w:between w:val="nil"/>
        </w:pBdr>
        <w:shd w:val="clear" w:color="auto" w:fill="FFFFFF"/>
        <w:wordWrap/>
        <w:adjustRightInd/>
        <w:spacing w:line="384" w:lineRule="auto"/>
        <w:ind w:left="709"/>
        <w:textAlignment w:val="auto"/>
        <w:rPr>
          <w:rFonts w:ascii="맑은 고딕" w:eastAsia="맑은 고딕" w:hAnsi="맑은 고딕" w:cs="맑은 고딕"/>
          <w:sz w:val="22"/>
          <w:szCs w:val="22"/>
        </w:rPr>
      </w:pPr>
      <w:r>
        <w:rPr>
          <w:rFonts w:ascii="맑은 고딕" w:eastAsia="맑은 고딕" w:hAnsi="맑은 고딕" w:cs="맑은 고딕"/>
          <w:sz w:val="22"/>
          <w:szCs w:val="22"/>
          <w:highlight w:val="white"/>
        </w:rPr>
        <w:t>IT총괄관리부서의 부서장은 필요 시 연간 전산자원 구매, 지급, 유지관리 및 폐기계획을 수립한다.</w:t>
      </w:r>
    </w:p>
    <w:p w14:paraId="454C85DB" w14:textId="77777777" w:rsidR="005541A2" w:rsidRDefault="005541A2" w:rsidP="00BA363A">
      <w:pPr>
        <w:numPr>
          <w:ilvl w:val="0"/>
          <w:numId w:val="3"/>
        </w:numPr>
        <w:pBdr>
          <w:top w:val="nil"/>
          <w:left w:val="nil"/>
          <w:bottom w:val="nil"/>
          <w:right w:val="nil"/>
          <w:between w:val="nil"/>
        </w:pBdr>
        <w:shd w:val="clear" w:color="auto" w:fill="FFFFFF"/>
        <w:wordWrap/>
        <w:adjustRightInd/>
        <w:spacing w:line="384" w:lineRule="auto"/>
        <w:ind w:left="709"/>
        <w:textAlignment w:val="auto"/>
        <w:rPr>
          <w:rFonts w:ascii="맑은 고딕" w:eastAsia="맑은 고딕" w:hAnsi="맑은 고딕" w:cs="맑은 고딕"/>
          <w:sz w:val="22"/>
          <w:szCs w:val="22"/>
        </w:rPr>
      </w:pPr>
      <w:r>
        <w:rPr>
          <w:rFonts w:ascii="맑은 고딕" w:eastAsia="맑은 고딕" w:hAnsi="맑은 고딕" w:cs="맑은 고딕"/>
          <w:sz w:val="22"/>
          <w:szCs w:val="22"/>
          <w:highlight w:val="white"/>
        </w:rPr>
        <w:t xml:space="preserve">IT총괄관리부서에서 ‘내부직원’ 및 ‘외부용역직원’의 업무용으로 구입한 S/W의 라이선스를 일괄 관리하며, 업무용 S/W의 지급, 회수 및 폐기를 수행한다. </w:t>
      </w:r>
    </w:p>
    <w:p w14:paraId="23B80A09" w14:textId="77777777" w:rsidR="005541A2" w:rsidRDefault="005541A2" w:rsidP="00BA363A">
      <w:pPr>
        <w:numPr>
          <w:ilvl w:val="0"/>
          <w:numId w:val="3"/>
        </w:numPr>
        <w:pBdr>
          <w:top w:val="nil"/>
          <w:left w:val="nil"/>
          <w:bottom w:val="nil"/>
          <w:right w:val="nil"/>
          <w:between w:val="nil"/>
        </w:pBdr>
        <w:shd w:val="clear" w:color="auto" w:fill="FFFFFF"/>
        <w:wordWrap/>
        <w:adjustRightInd/>
        <w:spacing w:line="384" w:lineRule="auto"/>
        <w:ind w:left="709"/>
        <w:textAlignment w:val="auto"/>
        <w:rPr>
          <w:rFonts w:ascii="맑은 고딕" w:eastAsia="맑은 고딕" w:hAnsi="맑은 고딕" w:cs="맑은 고딕"/>
          <w:sz w:val="22"/>
          <w:szCs w:val="22"/>
        </w:rPr>
      </w:pPr>
      <w:r>
        <w:rPr>
          <w:rFonts w:ascii="맑은 고딕" w:eastAsia="맑은 고딕" w:hAnsi="맑은 고딕" w:cs="맑은 고딕"/>
          <w:sz w:val="22"/>
          <w:szCs w:val="22"/>
        </w:rPr>
        <w:t>인사담당 부서는 신규 채용, 계열사 전입 등으로 인하여 ‘내부직원’에게 전산자원 지급 사유가 발생하면, 해당 사유 발생 2주전까지 서면(e-mail 포함)으로 IT총괄관리자에게 요청해야 하며, 기본 지급되는 전산자원</w:t>
      </w:r>
      <w:commentRangeStart w:id="8"/>
      <w:r>
        <w:rPr>
          <w:rFonts w:ascii="맑은 고딕" w:eastAsia="맑은 고딕" w:hAnsi="맑은 고딕" w:cs="맑은 고딕"/>
          <w:sz w:val="22"/>
          <w:szCs w:val="22"/>
        </w:rPr>
        <w:t>(이하 ‘기본지급장비’라 한다)</w:t>
      </w:r>
      <w:commentRangeEnd w:id="8"/>
      <w:r>
        <w:commentReference w:id="8"/>
      </w:r>
      <w:r>
        <w:rPr>
          <w:rFonts w:ascii="맑은 고딕" w:eastAsia="맑은 고딕" w:hAnsi="맑은 고딕" w:cs="맑은 고딕"/>
          <w:sz w:val="22"/>
          <w:szCs w:val="22"/>
        </w:rPr>
        <w:t>은 PC, 모니터, 유선 키보드 및 마우스 각 1개 지급을 원칙으로 하며, 전화기는 직무 역할에 따라 지급하기로 한다.</w:t>
      </w:r>
    </w:p>
    <w:p w14:paraId="6665CF30" w14:textId="77777777" w:rsidR="005541A2" w:rsidRDefault="005541A2" w:rsidP="00BA363A">
      <w:pPr>
        <w:numPr>
          <w:ilvl w:val="0"/>
          <w:numId w:val="3"/>
        </w:numPr>
        <w:pBdr>
          <w:top w:val="nil"/>
          <w:left w:val="nil"/>
          <w:bottom w:val="nil"/>
          <w:right w:val="nil"/>
          <w:between w:val="nil"/>
        </w:pBdr>
        <w:shd w:val="clear" w:color="auto" w:fill="FFFFFF"/>
        <w:wordWrap/>
        <w:adjustRightInd/>
        <w:spacing w:line="384" w:lineRule="auto"/>
        <w:ind w:left="709"/>
        <w:textAlignment w:val="auto"/>
        <w:rPr>
          <w:rFonts w:ascii="맑은 고딕" w:eastAsia="맑은 고딕" w:hAnsi="맑은 고딕" w:cs="맑은 고딕"/>
          <w:sz w:val="22"/>
          <w:szCs w:val="22"/>
        </w:rPr>
      </w:pPr>
      <w:r>
        <w:rPr>
          <w:rFonts w:ascii="맑은 고딕" w:eastAsia="맑은 고딕" w:hAnsi="맑은 고딕" w:cs="맑은 고딕"/>
          <w:sz w:val="22"/>
          <w:szCs w:val="22"/>
        </w:rPr>
        <w:t>IT총괄관리자는 ‘내부직원’의 업무 적합성 및 편의성 등을 고려하여 하기 기준에 따라, ‘기본지급장비’의 지급 및 교체를 할 수 있다.</w:t>
      </w:r>
    </w:p>
    <w:p w14:paraId="6ACA4F0F" w14:textId="77777777" w:rsidR="005541A2" w:rsidRDefault="005541A2" w:rsidP="00BA363A">
      <w:pPr>
        <w:numPr>
          <w:ilvl w:val="0"/>
          <w:numId w:val="1"/>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sz w:val="21"/>
          <w:szCs w:val="21"/>
        </w:rPr>
      </w:pPr>
      <w:r>
        <w:rPr>
          <w:rFonts w:ascii="맑은 고딕" w:eastAsia="맑은 고딕" w:hAnsi="맑은 고딕" w:cs="맑은 고딕"/>
          <w:sz w:val="21"/>
          <w:szCs w:val="21"/>
        </w:rPr>
        <w:t>PC 및 모니터</w:t>
      </w:r>
    </w:p>
    <w:tbl>
      <w:tblPr>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3614"/>
        <w:gridCol w:w="3615"/>
      </w:tblGrid>
      <w:tr w:rsidR="00900D5C" w14:paraId="69EF5639" w14:textId="77777777" w:rsidTr="00900D5C">
        <w:trPr>
          <w:trHeight w:val="572"/>
        </w:trPr>
        <w:tc>
          <w:tcPr>
            <w:tcW w:w="1134" w:type="dxa"/>
            <w:vAlign w:val="center"/>
          </w:tcPr>
          <w:p w14:paraId="6E47DE7E" w14:textId="77777777" w:rsidR="00900D5C" w:rsidRDefault="00900D5C" w:rsidP="001046B1">
            <w:pPr>
              <w:jc w:val="center"/>
              <w:rPr>
                <w:rFonts w:ascii="맑은 고딕" w:eastAsia="맑은 고딕" w:hAnsi="맑은 고딕" w:cs="맑은 고딕"/>
                <w:b/>
                <w:sz w:val="22"/>
                <w:szCs w:val="22"/>
              </w:rPr>
            </w:pPr>
            <w:commentRangeStart w:id="9"/>
            <w:r>
              <w:rPr>
                <w:rFonts w:ascii="맑은 고딕" w:eastAsia="맑은 고딕" w:hAnsi="맑은 고딕" w:cs="맑은 고딕"/>
                <w:b/>
                <w:sz w:val="22"/>
                <w:szCs w:val="22"/>
              </w:rPr>
              <w:t>구분</w:t>
            </w:r>
          </w:p>
        </w:tc>
        <w:tc>
          <w:tcPr>
            <w:tcW w:w="3614" w:type="dxa"/>
            <w:vAlign w:val="center"/>
          </w:tcPr>
          <w:p w14:paraId="562F8547" w14:textId="77777777" w:rsidR="00900D5C" w:rsidRDefault="00900D5C" w:rsidP="001046B1">
            <w:pPr>
              <w:jc w:val="center"/>
              <w:rPr>
                <w:rFonts w:ascii="맑은 고딕" w:eastAsia="맑은 고딕" w:hAnsi="맑은 고딕" w:cs="맑은 고딕"/>
                <w:b/>
                <w:sz w:val="22"/>
                <w:szCs w:val="22"/>
              </w:rPr>
            </w:pPr>
            <w:r>
              <w:rPr>
                <w:rFonts w:ascii="맑은 고딕" w:eastAsia="맑은 고딕" w:hAnsi="맑은 고딕" w:cs="맑은 고딕"/>
                <w:b/>
                <w:sz w:val="22"/>
                <w:szCs w:val="22"/>
              </w:rPr>
              <w:t>PC</w:t>
            </w:r>
          </w:p>
        </w:tc>
        <w:tc>
          <w:tcPr>
            <w:tcW w:w="3615" w:type="dxa"/>
            <w:vAlign w:val="center"/>
          </w:tcPr>
          <w:p w14:paraId="7818D838" w14:textId="77777777" w:rsidR="00900D5C" w:rsidRDefault="00900D5C" w:rsidP="001046B1">
            <w:pPr>
              <w:jc w:val="center"/>
              <w:rPr>
                <w:rFonts w:ascii="맑은 고딕" w:eastAsia="맑은 고딕" w:hAnsi="맑은 고딕" w:cs="맑은 고딕"/>
                <w:b/>
                <w:sz w:val="22"/>
                <w:szCs w:val="22"/>
              </w:rPr>
            </w:pPr>
            <w:r>
              <w:rPr>
                <w:rFonts w:ascii="맑은 고딕" w:eastAsia="맑은 고딕" w:hAnsi="맑은 고딕" w:cs="맑은 고딕"/>
                <w:b/>
                <w:sz w:val="22"/>
                <w:szCs w:val="22"/>
              </w:rPr>
              <w:t>모니터</w:t>
            </w:r>
          </w:p>
        </w:tc>
      </w:tr>
      <w:commentRangeEnd w:id="9"/>
      <w:tr w:rsidR="00900D5C" w14:paraId="7AA3A7CC" w14:textId="77777777" w:rsidTr="00900D5C">
        <w:trPr>
          <w:trHeight w:val="572"/>
        </w:trPr>
        <w:tc>
          <w:tcPr>
            <w:tcW w:w="1134" w:type="dxa"/>
            <w:vAlign w:val="center"/>
          </w:tcPr>
          <w:p w14:paraId="1DCBAE89" w14:textId="77777777" w:rsidR="00900D5C" w:rsidRDefault="00900D5C" w:rsidP="001046B1">
            <w:pPr>
              <w:jc w:val="center"/>
              <w:rPr>
                <w:rFonts w:ascii="맑은 고딕" w:eastAsia="맑은 고딕" w:hAnsi="맑은 고딕" w:cs="맑은 고딕"/>
                <w:sz w:val="22"/>
                <w:szCs w:val="22"/>
              </w:rPr>
            </w:pPr>
            <w:r>
              <w:commentReference w:id="9"/>
            </w:r>
            <w:commentRangeStart w:id="10"/>
            <w:r>
              <w:rPr>
                <w:rFonts w:ascii="맑은 고딕" w:eastAsia="맑은 고딕" w:hAnsi="맑은 고딕" w:cs="맑은 고딕"/>
                <w:sz w:val="22"/>
                <w:szCs w:val="22"/>
              </w:rPr>
              <w:t>일반</w:t>
            </w:r>
          </w:p>
        </w:tc>
        <w:tc>
          <w:tcPr>
            <w:tcW w:w="3614" w:type="dxa"/>
            <w:vAlign w:val="center"/>
          </w:tcPr>
          <w:p w14:paraId="29F391D7" w14:textId="77777777" w:rsidR="00900D5C" w:rsidRDefault="00900D5C" w:rsidP="001046B1">
            <w:pPr>
              <w:rPr>
                <w:rFonts w:ascii="맑은 고딕" w:eastAsia="맑은 고딕" w:hAnsi="맑은 고딕" w:cs="맑은 고딕"/>
                <w:sz w:val="22"/>
                <w:szCs w:val="22"/>
              </w:rPr>
            </w:pPr>
            <w:r>
              <w:rPr>
                <w:rFonts w:ascii="맑은 고딕" w:eastAsia="맑은 고딕" w:hAnsi="맑은 고딕" w:cs="맑은 고딕"/>
                <w:sz w:val="22"/>
                <w:szCs w:val="22"/>
              </w:rPr>
              <w:t>CPU  : Intel Core i5</w:t>
            </w:r>
          </w:p>
          <w:p w14:paraId="002EB74E" w14:textId="77777777" w:rsidR="00900D5C" w:rsidRDefault="00900D5C" w:rsidP="001046B1">
            <w:pPr>
              <w:rPr>
                <w:rFonts w:ascii="맑은 고딕" w:eastAsia="맑은 고딕" w:hAnsi="맑은 고딕" w:cs="맑은 고딕"/>
                <w:sz w:val="22"/>
                <w:szCs w:val="22"/>
              </w:rPr>
            </w:pPr>
            <w:r>
              <w:rPr>
                <w:rFonts w:ascii="맑은 고딕" w:eastAsia="맑은 고딕" w:hAnsi="맑은 고딕" w:cs="맑은 고딕"/>
                <w:sz w:val="22"/>
                <w:szCs w:val="22"/>
              </w:rPr>
              <w:t>RAM : 16GB</w:t>
            </w:r>
          </w:p>
          <w:p w14:paraId="1B3AE8C8" w14:textId="77777777" w:rsidR="00900D5C" w:rsidRDefault="00900D5C" w:rsidP="001046B1">
            <w:pPr>
              <w:rPr>
                <w:rFonts w:ascii="맑은 고딕" w:eastAsia="맑은 고딕" w:hAnsi="맑은 고딕" w:cs="맑은 고딕"/>
                <w:sz w:val="22"/>
                <w:szCs w:val="22"/>
              </w:rPr>
            </w:pPr>
            <w:r>
              <w:rPr>
                <w:rFonts w:ascii="맑은 고딕" w:eastAsia="맑은 고딕" w:hAnsi="맑은 고딕" w:cs="맑은 고딕"/>
                <w:sz w:val="22"/>
                <w:szCs w:val="22"/>
              </w:rPr>
              <w:t>SSD   : 256GB</w:t>
            </w:r>
          </w:p>
        </w:tc>
        <w:tc>
          <w:tcPr>
            <w:tcW w:w="3615" w:type="dxa"/>
            <w:vAlign w:val="center"/>
          </w:tcPr>
          <w:p w14:paraId="3E00F209" w14:textId="77777777" w:rsidR="00900D5C" w:rsidRDefault="00900D5C" w:rsidP="001046B1">
            <w:pPr>
              <w:rPr>
                <w:rFonts w:ascii="맑은 고딕" w:eastAsia="맑은 고딕" w:hAnsi="맑은 고딕" w:cs="맑은 고딕"/>
                <w:sz w:val="22"/>
                <w:szCs w:val="22"/>
              </w:rPr>
            </w:pPr>
            <w:r>
              <w:rPr>
                <w:rFonts w:ascii="맑은 고딕" w:eastAsia="맑은 고딕" w:hAnsi="맑은 고딕" w:cs="맑은 고딕"/>
                <w:sz w:val="22"/>
                <w:szCs w:val="22"/>
              </w:rPr>
              <w:t>30만원 수준의 24inch 이하</w:t>
            </w:r>
          </w:p>
        </w:tc>
      </w:tr>
      <w:commentRangeEnd w:id="10"/>
      <w:tr w:rsidR="00900D5C" w14:paraId="0EC28C85" w14:textId="77777777" w:rsidTr="00900D5C">
        <w:trPr>
          <w:trHeight w:val="572"/>
        </w:trPr>
        <w:tc>
          <w:tcPr>
            <w:tcW w:w="1134" w:type="dxa"/>
            <w:vAlign w:val="center"/>
          </w:tcPr>
          <w:p w14:paraId="73693597" w14:textId="77777777" w:rsidR="00900D5C" w:rsidRDefault="00900D5C" w:rsidP="001046B1">
            <w:pPr>
              <w:jc w:val="center"/>
              <w:rPr>
                <w:rFonts w:ascii="맑은 고딕" w:eastAsia="맑은 고딕" w:hAnsi="맑은 고딕" w:cs="맑은 고딕"/>
                <w:sz w:val="22"/>
                <w:szCs w:val="22"/>
              </w:rPr>
            </w:pPr>
            <w:r>
              <w:commentReference w:id="10"/>
            </w:r>
            <w:proofErr w:type="spellStart"/>
            <w:r>
              <w:rPr>
                <w:rFonts w:ascii="맑은 고딕" w:eastAsia="맑은 고딕" w:hAnsi="맑은 고딕" w:cs="맑은 고딕"/>
                <w:sz w:val="22"/>
                <w:szCs w:val="22"/>
              </w:rPr>
              <w:t>고사양</w:t>
            </w:r>
            <w:proofErr w:type="spellEnd"/>
          </w:p>
        </w:tc>
        <w:tc>
          <w:tcPr>
            <w:tcW w:w="3614" w:type="dxa"/>
            <w:vAlign w:val="center"/>
          </w:tcPr>
          <w:p w14:paraId="2639E50F" w14:textId="77777777" w:rsidR="00900D5C" w:rsidRPr="008678D0" w:rsidRDefault="00900D5C" w:rsidP="001046B1">
            <w:pPr>
              <w:rPr>
                <w:rFonts w:ascii="맑은 고딕" w:eastAsia="맑은 고딕" w:hAnsi="맑은 고딕" w:cs="맑은 고딕"/>
                <w:sz w:val="22"/>
                <w:szCs w:val="22"/>
              </w:rPr>
            </w:pPr>
            <w:r w:rsidRPr="008678D0">
              <w:rPr>
                <w:rFonts w:ascii="맑은 고딕" w:eastAsia="맑은 고딕" w:hAnsi="맑은 고딕" w:cs="맑은 고딕"/>
                <w:sz w:val="22"/>
                <w:szCs w:val="22"/>
              </w:rPr>
              <w:t>CPU  : Intel Core i7</w:t>
            </w:r>
          </w:p>
          <w:p w14:paraId="16152607" w14:textId="77777777" w:rsidR="00900D5C" w:rsidRPr="008678D0" w:rsidRDefault="00900D5C" w:rsidP="001046B1">
            <w:pPr>
              <w:rPr>
                <w:rFonts w:ascii="맑은 고딕" w:eastAsia="맑은 고딕" w:hAnsi="맑은 고딕" w:cs="맑은 고딕"/>
                <w:sz w:val="22"/>
                <w:szCs w:val="22"/>
              </w:rPr>
            </w:pPr>
            <w:r w:rsidRPr="008678D0">
              <w:rPr>
                <w:rFonts w:ascii="맑은 고딕" w:eastAsia="맑은 고딕" w:hAnsi="맑은 고딕" w:cs="맑은 고딕"/>
                <w:sz w:val="22"/>
                <w:szCs w:val="22"/>
              </w:rPr>
              <w:t>RAM  : 16GB</w:t>
            </w:r>
          </w:p>
          <w:p w14:paraId="44608926" w14:textId="77777777" w:rsidR="00900D5C" w:rsidRDefault="00900D5C" w:rsidP="001046B1">
            <w:pPr>
              <w:rPr>
                <w:rFonts w:ascii="맑은 고딕" w:eastAsia="맑은 고딕" w:hAnsi="맑은 고딕" w:cs="맑은 고딕"/>
                <w:sz w:val="22"/>
                <w:szCs w:val="22"/>
              </w:rPr>
            </w:pPr>
            <w:r>
              <w:rPr>
                <w:rFonts w:ascii="맑은 고딕" w:eastAsia="맑은 고딕" w:hAnsi="맑은 고딕" w:cs="맑은 고딕"/>
                <w:sz w:val="22"/>
                <w:szCs w:val="22"/>
              </w:rPr>
              <w:lastRenderedPageBreak/>
              <w:t>SSD  : 256GB</w:t>
            </w:r>
          </w:p>
        </w:tc>
        <w:tc>
          <w:tcPr>
            <w:tcW w:w="3615" w:type="dxa"/>
            <w:vAlign w:val="center"/>
          </w:tcPr>
          <w:p w14:paraId="467A4FE5" w14:textId="77777777" w:rsidR="00900D5C" w:rsidRDefault="00900D5C" w:rsidP="001046B1">
            <w:pPr>
              <w:rPr>
                <w:rFonts w:ascii="맑은 고딕" w:eastAsia="맑은 고딕" w:hAnsi="맑은 고딕" w:cs="맑은 고딕"/>
                <w:sz w:val="22"/>
                <w:szCs w:val="22"/>
              </w:rPr>
            </w:pPr>
            <w:r>
              <w:rPr>
                <w:rFonts w:ascii="맑은 고딕" w:eastAsia="맑은 고딕" w:hAnsi="맑은 고딕" w:cs="맑은 고딕"/>
                <w:sz w:val="22"/>
                <w:szCs w:val="22"/>
              </w:rPr>
              <w:lastRenderedPageBreak/>
              <w:t>30만원 수준의 24inch 이하</w:t>
            </w:r>
          </w:p>
        </w:tc>
      </w:tr>
      <w:tr w:rsidR="00900D5C" w14:paraId="00FAC77F" w14:textId="77777777" w:rsidTr="00900D5C">
        <w:trPr>
          <w:trHeight w:val="1125"/>
        </w:trPr>
        <w:tc>
          <w:tcPr>
            <w:tcW w:w="1134" w:type="dxa"/>
            <w:vAlign w:val="center"/>
          </w:tcPr>
          <w:p w14:paraId="589594CB" w14:textId="77777777" w:rsidR="00900D5C" w:rsidRDefault="00900D5C" w:rsidP="001046B1">
            <w:pPr>
              <w:jc w:val="center"/>
              <w:rPr>
                <w:rFonts w:ascii="맑은 고딕" w:eastAsia="맑은 고딕" w:hAnsi="맑은 고딕" w:cs="맑은 고딕"/>
                <w:sz w:val="22"/>
                <w:szCs w:val="22"/>
              </w:rPr>
            </w:pPr>
            <w:r>
              <w:rPr>
                <w:rFonts w:ascii="맑은 고딕" w:eastAsia="맑은 고딕" w:hAnsi="맑은 고딕" w:cs="맑은 고딕"/>
                <w:sz w:val="22"/>
                <w:szCs w:val="22"/>
              </w:rPr>
              <w:t>디자인 부서</w:t>
            </w:r>
            <w:r>
              <w:rPr>
                <w:rFonts w:ascii="맑은 고딕" w:eastAsia="맑은 고딕" w:hAnsi="맑은 고딕" w:cs="맑은 고딕"/>
                <w:sz w:val="22"/>
                <w:szCs w:val="22"/>
              </w:rPr>
              <w:br/>
              <w:t>(또는 특수업무)</w:t>
            </w:r>
          </w:p>
        </w:tc>
        <w:tc>
          <w:tcPr>
            <w:tcW w:w="3614" w:type="dxa"/>
            <w:vAlign w:val="center"/>
          </w:tcPr>
          <w:p w14:paraId="7D7A1EB6" w14:textId="77777777" w:rsidR="00900D5C" w:rsidRDefault="00900D5C" w:rsidP="001046B1">
            <w:pPr>
              <w:rPr>
                <w:rFonts w:ascii="맑은 고딕" w:eastAsia="맑은 고딕" w:hAnsi="맑은 고딕" w:cs="맑은 고딕"/>
                <w:sz w:val="22"/>
                <w:szCs w:val="22"/>
              </w:rPr>
            </w:pPr>
            <w:r>
              <w:rPr>
                <w:rFonts w:ascii="맑은 고딕" w:eastAsia="맑은 고딕" w:hAnsi="맑은 고딕" w:cs="맑은 고딕"/>
                <w:sz w:val="22"/>
                <w:szCs w:val="22"/>
              </w:rPr>
              <w:t>iMac 24” M4칩 이상 급</w:t>
            </w:r>
          </w:p>
          <w:p w14:paraId="50F92CB2" w14:textId="77777777" w:rsidR="00900D5C" w:rsidRDefault="00900D5C" w:rsidP="001046B1">
            <w:pPr>
              <w:rPr>
                <w:rFonts w:ascii="맑은 고딕" w:eastAsia="맑은 고딕" w:hAnsi="맑은 고딕" w:cs="맑은 고딕"/>
                <w:sz w:val="22"/>
                <w:szCs w:val="22"/>
              </w:rPr>
            </w:pPr>
            <w:r>
              <w:rPr>
                <w:rFonts w:ascii="맑은 고딕" w:eastAsia="맑은 고딕" w:hAnsi="맑은 고딕" w:cs="맑은 고딕"/>
                <w:sz w:val="22"/>
                <w:szCs w:val="22"/>
              </w:rPr>
              <w:t xml:space="preserve">        또는</w:t>
            </w:r>
          </w:p>
          <w:p w14:paraId="023476D2" w14:textId="77777777" w:rsidR="00900D5C" w:rsidRDefault="00900D5C" w:rsidP="001046B1">
            <w:pPr>
              <w:rPr>
                <w:rFonts w:ascii="맑은 고딕" w:eastAsia="맑은 고딕" w:hAnsi="맑은 고딕" w:cs="맑은 고딕"/>
                <w:sz w:val="22"/>
                <w:szCs w:val="22"/>
              </w:rPr>
            </w:pPr>
            <w:r>
              <w:rPr>
                <w:rFonts w:ascii="맑은 고딕" w:eastAsia="맑은 고딕" w:hAnsi="맑은 고딕" w:cs="맑은 고딕"/>
                <w:sz w:val="22"/>
                <w:szCs w:val="22"/>
              </w:rPr>
              <w:t>I7 CPU 이상의 조립식 컴퓨터</w:t>
            </w:r>
          </w:p>
        </w:tc>
        <w:tc>
          <w:tcPr>
            <w:tcW w:w="3615" w:type="dxa"/>
            <w:vAlign w:val="center"/>
          </w:tcPr>
          <w:p w14:paraId="31BEF4B6" w14:textId="77777777" w:rsidR="00900D5C" w:rsidRDefault="00900D5C" w:rsidP="001046B1">
            <w:pPr>
              <w:rPr>
                <w:rFonts w:ascii="맑은 고딕" w:eastAsia="맑은 고딕" w:hAnsi="맑은 고딕" w:cs="맑은 고딕"/>
                <w:sz w:val="22"/>
                <w:szCs w:val="22"/>
              </w:rPr>
            </w:pPr>
            <w:r>
              <w:rPr>
                <w:rFonts w:ascii="맑은 고딕" w:eastAsia="맑은 고딕" w:hAnsi="맑은 고딕" w:cs="맑은 고딕"/>
                <w:sz w:val="22"/>
                <w:szCs w:val="22"/>
              </w:rPr>
              <w:t>맥 호환 디스플레이 또는 40만원 수준의 30inch 이하</w:t>
            </w:r>
          </w:p>
        </w:tc>
      </w:tr>
      <w:tr w:rsidR="00900D5C" w14:paraId="1EBD9202" w14:textId="77777777" w:rsidTr="00900D5C">
        <w:trPr>
          <w:trHeight w:val="572"/>
        </w:trPr>
        <w:tc>
          <w:tcPr>
            <w:tcW w:w="1134" w:type="dxa"/>
            <w:vAlign w:val="center"/>
          </w:tcPr>
          <w:p w14:paraId="2FC3FBC0" w14:textId="77777777" w:rsidR="00900D5C" w:rsidRDefault="00900D5C" w:rsidP="001046B1">
            <w:pPr>
              <w:jc w:val="center"/>
              <w:rPr>
                <w:rFonts w:ascii="맑은 고딕" w:eastAsia="맑은 고딕" w:hAnsi="맑은 고딕" w:cs="맑은 고딕"/>
                <w:sz w:val="22"/>
                <w:szCs w:val="22"/>
              </w:rPr>
            </w:pPr>
            <w:commentRangeStart w:id="11"/>
            <w:r>
              <w:rPr>
                <w:rFonts w:ascii="맑은 고딕" w:eastAsia="맑은 고딕" w:hAnsi="맑은 고딕" w:cs="맑은 고딕"/>
                <w:sz w:val="22"/>
                <w:szCs w:val="22"/>
              </w:rPr>
              <w:t>공용</w:t>
            </w:r>
          </w:p>
        </w:tc>
        <w:tc>
          <w:tcPr>
            <w:tcW w:w="3614" w:type="dxa"/>
            <w:vAlign w:val="center"/>
          </w:tcPr>
          <w:p w14:paraId="19E0B880" w14:textId="1C922B86" w:rsidR="00900D5C" w:rsidRDefault="00900D5C" w:rsidP="008F6526">
            <w:pPr>
              <w:rPr>
                <w:rFonts w:ascii="맑은 고딕" w:eastAsia="맑은 고딕" w:hAnsi="맑은 고딕" w:cs="맑은 고딕"/>
                <w:sz w:val="22"/>
                <w:szCs w:val="22"/>
              </w:rPr>
            </w:pPr>
            <w:r>
              <w:rPr>
                <w:rFonts w:ascii="맑은 고딕" w:eastAsia="맑은 고딕" w:hAnsi="맑은 고딕" w:cs="맑은 고딕"/>
                <w:sz w:val="22"/>
                <w:szCs w:val="22"/>
              </w:rPr>
              <w:t>기존 PC 또는 노트북 재사용</w:t>
            </w:r>
          </w:p>
        </w:tc>
        <w:tc>
          <w:tcPr>
            <w:tcW w:w="3615" w:type="dxa"/>
            <w:vAlign w:val="center"/>
          </w:tcPr>
          <w:p w14:paraId="5D12D36A" w14:textId="77777777" w:rsidR="00900D5C" w:rsidRDefault="00900D5C" w:rsidP="001046B1">
            <w:pPr>
              <w:rPr>
                <w:rFonts w:ascii="맑은 고딕" w:eastAsia="맑은 고딕" w:hAnsi="맑은 고딕" w:cs="맑은 고딕"/>
                <w:sz w:val="22"/>
                <w:szCs w:val="22"/>
              </w:rPr>
            </w:pPr>
            <w:r>
              <w:rPr>
                <w:rFonts w:ascii="맑은 고딕" w:eastAsia="맑은 고딕" w:hAnsi="맑은 고딕" w:cs="맑은 고딕"/>
                <w:sz w:val="22"/>
                <w:szCs w:val="22"/>
              </w:rPr>
              <w:t>기존 모니터 재사용</w:t>
            </w:r>
          </w:p>
        </w:tc>
      </w:tr>
      <w:commentRangeEnd w:id="11"/>
      <w:tr w:rsidR="00900D5C" w14:paraId="71F446DA" w14:textId="77777777" w:rsidTr="00900D5C">
        <w:trPr>
          <w:trHeight w:val="572"/>
        </w:trPr>
        <w:tc>
          <w:tcPr>
            <w:tcW w:w="1134" w:type="dxa"/>
            <w:vAlign w:val="center"/>
          </w:tcPr>
          <w:p w14:paraId="69971A62" w14:textId="77777777" w:rsidR="00900D5C" w:rsidRDefault="00900D5C" w:rsidP="001046B1">
            <w:pPr>
              <w:jc w:val="center"/>
              <w:rPr>
                <w:rFonts w:ascii="맑은 고딕" w:eastAsia="맑은 고딕" w:hAnsi="맑은 고딕" w:cs="맑은 고딕"/>
                <w:sz w:val="22"/>
                <w:szCs w:val="22"/>
              </w:rPr>
            </w:pPr>
            <w:r>
              <w:commentReference w:id="11"/>
            </w:r>
            <w:commentRangeStart w:id="12"/>
            <w:r>
              <w:rPr>
                <w:rFonts w:ascii="맑은 고딕" w:eastAsia="맑은 고딕" w:hAnsi="맑은 고딕" w:cs="맑은 고딕"/>
                <w:sz w:val="22"/>
                <w:szCs w:val="22"/>
              </w:rPr>
              <w:t>기타</w:t>
            </w:r>
          </w:p>
        </w:tc>
        <w:tc>
          <w:tcPr>
            <w:tcW w:w="3614" w:type="dxa"/>
            <w:vAlign w:val="center"/>
          </w:tcPr>
          <w:p w14:paraId="64DC22A0" w14:textId="77777777" w:rsidR="00900D5C" w:rsidRDefault="00900D5C" w:rsidP="001046B1">
            <w:pPr>
              <w:rPr>
                <w:rFonts w:ascii="맑은 고딕" w:eastAsia="맑은 고딕" w:hAnsi="맑은 고딕" w:cs="맑은 고딕"/>
                <w:sz w:val="22"/>
                <w:szCs w:val="22"/>
              </w:rPr>
            </w:pPr>
            <w:r>
              <w:rPr>
                <w:rFonts w:ascii="맑은 고딕" w:eastAsia="맑은 고딕" w:hAnsi="맑은 고딕" w:cs="맑은 고딕"/>
                <w:sz w:val="22"/>
                <w:szCs w:val="22"/>
              </w:rPr>
              <w:t>협의</w:t>
            </w:r>
          </w:p>
        </w:tc>
        <w:tc>
          <w:tcPr>
            <w:tcW w:w="3615" w:type="dxa"/>
            <w:vAlign w:val="center"/>
          </w:tcPr>
          <w:p w14:paraId="6C294C15" w14:textId="77777777" w:rsidR="00900D5C" w:rsidRDefault="00900D5C" w:rsidP="001046B1">
            <w:pPr>
              <w:rPr>
                <w:rFonts w:ascii="맑은 고딕" w:eastAsia="맑은 고딕" w:hAnsi="맑은 고딕" w:cs="맑은 고딕"/>
                <w:sz w:val="22"/>
                <w:szCs w:val="22"/>
              </w:rPr>
            </w:pPr>
            <w:r>
              <w:rPr>
                <w:rFonts w:ascii="맑은 고딕" w:eastAsia="맑은 고딕" w:hAnsi="맑은 고딕" w:cs="맑은 고딕"/>
                <w:sz w:val="22"/>
                <w:szCs w:val="22"/>
              </w:rPr>
              <w:t>협의</w:t>
            </w:r>
          </w:p>
        </w:tc>
      </w:tr>
    </w:tbl>
    <w:commentRangeEnd w:id="12"/>
    <w:p w14:paraId="434F0AF0" w14:textId="77777777" w:rsidR="005541A2" w:rsidRDefault="005541A2" w:rsidP="00BA363A">
      <w:pPr>
        <w:numPr>
          <w:ilvl w:val="0"/>
          <w:numId w:val="1"/>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sz w:val="22"/>
          <w:szCs w:val="22"/>
        </w:rPr>
      </w:pPr>
      <w:r>
        <w:commentReference w:id="12"/>
      </w:r>
      <w:r>
        <w:rPr>
          <w:rFonts w:ascii="맑은 고딕" w:eastAsia="맑은 고딕" w:hAnsi="맑은 고딕" w:cs="맑은 고딕"/>
          <w:sz w:val="22"/>
          <w:szCs w:val="22"/>
        </w:rPr>
        <w:t>기타 전산 장비는 일반적인 업무환경을 고려하여 구매한다.</w:t>
      </w:r>
    </w:p>
    <w:p w14:paraId="4A6368D6" w14:textId="77777777" w:rsidR="005541A2" w:rsidRDefault="005541A2" w:rsidP="00BA363A">
      <w:pPr>
        <w:numPr>
          <w:ilvl w:val="0"/>
          <w:numId w:val="3"/>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sz w:val="22"/>
          <w:szCs w:val="22"/>
        </w:rPr>
      </w:pPr>
      <w:r>
        <w:rPr>
          <w:rFonts w:ascii="맑은 고딕" w:eastAsia="맑은 고딕" w:hAnsi="맑은 고딕" w:cs="맑은 고딕"/>
          <w:sz w:val="22"/>
          <w:szCs w:val="22"/>
        </w:rPr>
        <w:t xml:space="preserve">본 조3항에 따라 지급되는 </w:t>
      </w:r>
      <w:commentRangeStart w:id="13"/>
      <w:r>
        <w:rPr>
          <w:rFonts w:ascii="맑은 고딕" w:eastAsia="맑은 고딕" w:hAnsi="맑은 고딕" w:cs="맑은 고딕"/>
          <w:sz w:val="22"/>
          <w:szCs w:val="22"/>
        </w:rPr>
        <w:t xml:space="preserve">‘기본지급장비’ 이외의 장비가 추가로 필요한 경우에는 IT총괄관리자와 사전 협의 후 회사의 전결규정에 따른 절차에 따라 승인을 받아야 한다. </w:t>
      </w:r>
      <w:commentRangeEnd w:id="13"/>
      <w:r>
        <w:commentReference w:id="13"/>
      </w:r>
    </w:p>
    <w:p w14:paraId="62B9B6CD" w14:textId="77777777" w:rsidR="005541A2" w:rsidRDefault="005541A2" w:rsidP="00BA363A">
      <w:pPr>
        <w:numPr>
          <w:ilvl w:val="0"/>
          <w:numId w:val="3"/>
        </w:numPr>
        <w:pBdr>
          <w:top w:val="nil"/>
          <w:left w:val="nil"/>
          <w:bottom w:val="nil"/>
          <w:right w:val="nil"/>
          <w:between w:val="nil"/>
        </w:pBdr>
        <w:shd w:val="clear" w:color="auto" w:fill="FFFFFF"/>
        <w:wordWrap/>
        <w:adjustRightInd/>
        <w:spacing w:line="384" w:lineRule="auto"/>
        <w:ind w:left="709"/>
        <w:textAlignment w:val="auto"/>
        <w:rPr>
          <w:rFonts w:ascii="맑은 고딕" w:eastAsia="맑은 고딕" w:hAnsi="맑은 고딕" w:cs="맑은 고딕"/>
          <w:sz w:val="22"/>
          <w:szCs w:val="22"/>
        </w:rPr>
      </w:pPr>
      <w:r>
        <w:rPr>
          <w:rFonts w:ascii="맑은 고딕" w:eastAsia="맑은 고딕" w:hAnsi="맑은 고딕" w:cs="맑은 고딕"/>
          <w:sz w:val="22"/>
          <w:szCs w:val="22"/>
        </w:rPr>
        <w:t xml:space="preserve">‘외부용역직원’에게 ‘전산자원’의 지급이 필요한 경우 ‘외부용역직원’을 관할하는 부서에서 </w:t>
      </w:r>
      <w:commentRangeStart w:id="14"/>
      <w:r>
        <w:rPr>
          <w:rFonts w:ascii="맑은 고딕" w:eastAsia="맑은 고딕" w:hAnsi="맑은 고딕" w:cs="맑은 고딕"/>
          <w:sz w:val="22"/>
          <w:szCs w:val="22"/>
        </w:rPr>
        <w:t>IT 총괄관리자와 사전 협의 후 회사의 전결 규정에 따른 절차에 따라 승인을 받아야 한다. IT총괄관리자는 사용 용도 및 필수 프로그램의 권장 사양 등을 고려하여 지급하기로 한다.</w:t>
      </w:r>
      <w:commentRangeEnd w:id="14"/>
      <w:r>
        <w:commentReference w:id="14"/>
      </w:r>
    </w:p>
    <w:p w14:paraId="09A6C73E" w14:textId="77777777" w:rsidR="005541A2" w:rsidRDefault="005541A2" w:rsidP="00BA363A">
      <w:pPr>
        <w:numPr>
          <w:ilvl w:val="0"/>
          <w:numId w:val="3"/>
        </w:numPr>
        <w:pBdr>
          <w:top w:val="nil"/>
          <w:left w:val="nil"/>
          <w:bottom w:val="nil"/>
          <w:right w:val="nil"/>
          <w:between w:val="nil"/>
        </w:pBdr>
        <w:shd w:val="clear" w:color="auto" w:fill="FFFFFF"/>
        <w:wordWrap/>
        <w:adjustRightInd/>
        <w:spacing w:line="384" w:lineRule="auto"/>
        <w:ind w:left="709"/>
        <w:textAlignment w:val="auto"/>
        <w:rPr>
          <w:rFonts w:ascii="맑은 고딕" w:eastAsia="맑은 고딕" w:hAnsi="맑은 고딕" w:cs="맑은 고딕"/>
          <w:sz w:val="22"/>
          <w:szCs w:val="22"/>
        </w:rPr>
      </w:pPr>
      <w:r>
        <w:rPr>
          <w:rFonts w:ascii="맑은 고딕" w:eastAsia="맑은 고딕" w:hAnsi="맑은 고딕" w:cs="맑은 고딕"/>
          <w:sz w:val="22"/>
          <w:szCs w:val="22"/>
          <w:highlight w:val="white"/>
        </w:rPr>
        <w:t>IT총괄관리자는 요청사항 수행을 위하여 장비 구매 및 발주, 추가인력 소요, 비용발생 또는 기술적 사유 등으로 즉시 조치가 곤란할 경우에는 그 사유와 조치 가능시한을 운용부서에 전달하여야 한다.</w:t>
      </w:r>
    </w:p>
    <w:p w14:paraId="5E365729" w14:textId="77777777" w:rsidR="005541A2" w:rsidRDefault="005541A2" w:rsidP="005541A2">
      <w:pPr>
        <w:widowControl/>
        <w:rPr>
          <w:rFonts w:ascii="맑은 고딕" w:eastAsia="맑은 고딕" w:hAnsi="맑은 고딕" w:cs="맑은 고딕"/>
          <w:b/>
          <w:sz w:val="22"/>
          <w:szCs w:val="22"/>
          <w:highlight w:val="white"/>
        </w:rPr>
      </w:pPr>
    </w:p>
    <w:p w14:paraId="65BA9E3A" w14:textId="77777777" w:rsidR="005541A2" w:rsidRDefault="005541A2" w:rsidP="005541A2">
      <w:pPr>
        <w:pBdr>
          <w:top w:val="nil"/>
          <w:left w:val="nil"/>
          <w:bottom w:val="nil"/>
          <w:right w:val="nil"/>
          <w:between w:val="nil"/>
        </w:pBdr>
        <w:shd w:val="clear" w:color="auto" w:fill="FFFFFF"/>
        <w:spacing w:line="384" w:lineRule="auto"/>
        <w:rPr>
          <w:rFonts w:ascii="맑은 고딕" w:eastAsia="맑은 고딕" w:hAnsi="맑은 고딕" w:cs="맑은 고딕"/>
          <w:b/>
          <w:sz w:val="24"/>
          <w:szCs w:val="24"/>
          <w:highlight w:val="white"/>
        </w:rPr>
      </w:pPr>
      <w:commentRangeStart w:id="15"/>
      <w:r>
        <w:rPr>
          <w:rFonts w:ascii="맑은 고딕" w:eastAsia="맑은 고딕" w:hAnsi="맑은 고딕" w:cs="맑은 고딕"/>
          <w:b/>
          <w:sz w:val="24"/>
          <w:szCs w:val="24"/>
          <w:highlight w:val="white"/>
        </w:rPr>
        <w:t>제8</w:t>
      </w:r>
      <w:commentRangeEnd w:id="15"/>
      <w:r>
        <w:commentReference w:id="15"/>
      </w:r>
      <w:r>
        <w:rPr>
          <w:rFonts w:ascii="맑은 고딕" w:eastAsia="맑은 고딕" w:hAnsi="맑은 고딕" w:cs="맑은 고딕"/>
          <w:b/>
          <w:sz w:val="24"/>
          <w:szCs w:val="24"/>
          <w:highlight w:val="white"/>
        </w:rPr>
        <w:t xml:space="preserve">조 [전산자원의 교체] </w:t>
      </w:r>
    </w:p>
    <w:p w14:paraId="43550B36" w14:textId="4553F02C" w:rsidR="005541A2" w:rsidRDefault="008A4D79" w:rsidP="008A4D79">
      <w:pPr>
        <w:numPr>
          <w:ilvl w:val="0"/>
          <w:numId w:val="6"/>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sz w:val="22"/>
          <w:szCs w:val="22"/>
        </w:rPr>
      </w:pPr>
      <w:r w:rsidRPr="008A4D79">
        <w:rPr>
          <w:rFonts w:ascii="맑은 고딕" w:eastAsia="맑은 고딕" w:hAnsi="맑은 고딕" w:cs="맑은 고딕" w:hint="eastAsia"/>
          <w:sz w:val="22"/>
          <w:szCs w:val="22"/>
        </w:rPr>
        <w:t xml:space="preserve">전산자원은 하기의 내용연수 경과 시 교체할 수 있다. 단, 업무를 함에 있어 프로그램 구동 및 사용에 지장이 있는 경우에는 본 조 제 7조 5항의 규정에 </w:t>
      </w:r>
      <w:r w:rsidRPr="008A4D79">
        <w:rPr>
          <w:rFonts w:ascii="맑은 고딕" w:eastAsia="맑은 고딕" w:hAnsi="맑은 고딕" w:cs="맑은 고딕" w:hint="eastAsia"/>
          <w:sz w:val="22"/>
          <w:szCs w:val="22"/>
        </w:rPr>
        <w:lastRenderedPageBreak/>
        <w:t>따를 수 있다.</w:t>
      </w:r>
    </w:p>
    <w:p w14:paraId="309BDEED" w14:textId="77777777" w:rsidR="005541A2" w:rsidRDefault="005541A2" w:rsidP="00BA363A">
      <w:pPr>
        <w:numPr>
          <w:ilvl w:val="0"/>
          <w:numId w:val="7"/>
        </w:numPr>
        <w:pBdr>
          <w:top w:val="nil"/>
          <w:left w:val="nil"/>
          <w:bottom w:val="nil"/>
          <w:right w:val="nil"/>
          <w:between w:val="nil"/>
        </w:pBdr>
        <w:shd w:val="clear" w:color="auto" w:fill="FFFFFF"/>
        <w:wordWrap/>
        <w:adjustRightInd/>
        <w:spacing w:line="384" w:lineRule="auto"/>
        <w:ind w:left="993"/>
        <w:textAlignment w:val="auto"/>
        <w:rPr>
          <w:rFonts w:ascii="맑은 고딕" w:eastAsia="맑은 고딕" w:hAnsi="맑은 고딕" w:cs="맑은 고딕"/>
          <w:sz w:val="22"/>
          <w:szCs w:val="22"/>
        </w:rPr>
      </w:pPr>
      <w:proofErr w:type="gramStart"/>
      <w:r>
        <w:rPr>
          <w:rFonts w:ascii="맑은 고딕" w:eastAsia="맑은 고딕" w:hAnsi="맑은 고딕" w:cs="맑은 고딕"/>
          <w:sz w:val="22"/>
          <w:szCs w:val="22"/>
        </w:rPr>
        <w:t>PC :</w:t>
      </w:r>
      <w:proofErr w:type="gramEnd"/>
      <w:r>
        <w:rPr>
          <w:rFonts w:ascii="맑은 고딕" w:eastAsia="맑은 고딕" w:hAnsi="맑은 고딕" w:cs="맑은 고딕"/>
          <w:sz w:val="22"/>
          <w:szCs w:val="22"/>
        </w:rPr>
        <w:t xml:space="preserve"> 4년</w:t>
      </w:r>
    </w:p>
    <w:p w14:paraId="66C3E870" w14:textId="77777777" w:rsidR="005541A2" w:rsidRDefault="005541A2" w:rsidP="00BA363A">
      <w:pPr>
        <w:numPr>
          <w:ilvl w:val="0"/>
          <w:numId w:val="7"/>
        </w:numPr>
        <w:pBdr>
          <w:top w:val="nil"/>
          <w:left w:val="nil"/>
          <w:bottom w:val="nil"/>
          <w:right w:val="nil"/>
          <w:between w:val="nil"/>
        </w:pBdr>
        <w:shd w:val="clear" w:color="auto" w:fill="FFFFFF"/>
        <w:wordWrap/>
        <w:adjustRightInd/>
        <w:spacing w:line="384" w:lineRule="auto"/>
        <w:ind w:left="993"/>
        <w:textAlignment w:val="auto"/>
        <w:rPr>
          <w:rFonts w:ascii="맑은 고딕" w:eastAsia="맑은 고딕" w:hAnsi="맑은 고딕" w:cs="맑은 고딕"/>
          <w:sz w:val="22"/>
          <w:szCs w:val="22"/>
        </w:rPr>
      </w:pPr>
      <w:r>
        <w:rPr>
          <w:rFonts w:ascii="맑은 고딕" w:eastAsia="맑은 고딕" w:hAnsi="맑은 고딕" w:cs="맑은 고딕"/>
          <w:sz w:val="22"/>
          <w:szCs w:val="22"/>
        </w:rPr>
        <w:t xml:space="preserve">전항의 경우를 제외한 </w:t>
      </w:r>
      <w:proofErr w:type="gramStart"/>
      <w:r>
        <w:rPr>
          <w:rFonts w:ascii="맑은 고딕" w:eastAsia="맑은 고딕" w:hAnsi="맑은 고딕" w:cs="맑은 고딕"/>
          <w:sz w:val="22"/>
          <w:szCs w:val="22"/>
        </w:rPr>
        <w:t>전산자원 :</w:t>
      </w:r>
      <w:proofErr w:type="gramEnd"/>
      <w:r>
        <w:rPr>
          <w:rFonts w:ascii="맑은 고딕" w:eastAsia="맑은 고딕" w:hAnsi="맑은 고딕" w:cs="맑은 고딕"/>
          <w:sz w:val="22"/>
          <w:szCs w:val="22"/>
        </w:rPr>
        <w:t xml:space="preserve"> 6년</w:t>
      </w:r>
    </w:p>
    <w:p w14:paraId="04B8EF53" w14:textId="77777777" w:rsidR="005541A2" w:rsidRDefault="005541A2" w:rsidP="00BA363A">
      <w:pPr>
        <w:numPr>
          <w:ilvl w:val="0"/>
          <w:numId w:val="6"/>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sz w:val="22"/>
          <w:szCs w:val="22"/>
        </w:rPr>
      </w:pPr>
      <w:r>
        <w:rPr>
          <w:rFonts w:ascii="맑은 고딕" w:eastAsia="맑은 고딕" w:hAnsi="맑은 고딕" w:cs="맑은 고딕"/>
          <w:sz w:val="22"/>
          <w:szCs w:val="22"/>
          <w:highlight w:val="white"/>
        </w:rPr>
        <w:t xml:space="preserve">내용연수가 도래하지 않은 장비로써 파손되거나 심각한 작동오류가 발생하여 유지보수가 불가능한 장비일 경우에는 </w:t>
      </w:r>
      <w:proofErr w:type="spellStart"/>
      <w:r>
        <w:rPr>
          <w:rFonts w:ascii="맑은 고딕" w:eastAsia="맑은 고딕" w:hAnsi="맑은 고딕" w:cs="맑은 고딕"/>
          <w:sz w:val="22"/>
          <w:szCs w:val="22"/>
          <w:highlight w:val="white"/>
        </w:rPr>
        <w:t>부문장</w:t>
      </w:r>
      <w:proofErr w:type="spellEnd"/>
      <w:r>
        <w:rPr>
          <w:rFonts w:ascii="맑은 고딕" w:eastAsia="맑은 고딕" w:hAnsi="맑은 고딕" w:cs="맑은 고딕"/>
          <w:sz w:val="22"/>
          <w:szCs w:val="22"/>
          <w:highlight w:val="white"/>
        </w:rPr>
        <w:t xml:space="preserve"> 이상의 승인 후 우선적으로 교체할 수 있다.</w:t>
      </w:r>
      <w:commentRangeStart w:id="16"/>
    </w:p>
    <w:commentRangeEnd w:id="16"/>
    <w:p w14:paraId="45C20670" w14:textId="77777777" w:rsidR="005541A2" w:rsidRDefault="005541A2" w:rsidP="005541A2">
      <w:pPr>
        <w:pBdr>
          <w:top w:val="nil"/>
          <w:left w:val="nil"/>
          <w:bottom w:val="nil"/>
          <w:right w:val="nil"/>
          <w:between w:val="nil"/>
        </w:pBdr>
        <w:shd w:val="clear" w:color="auto" w:fill="FFFFFF"/>
        <w:spacing w:line="384" w:lineRule="auto"/>
        <w:rPr>
          <w:rFonts w:ascii="맑은 고딕" w:eastAsia="맑은 고딕" w:hAnsi="맑은 고딕" w:cs="맑은 고딕"/>
        </w:rPr>
      </w:pPr>
      <w:r>
        <w:commentReference w:id="16"/>
      </w:r>
    </w:p>
    <w:p w14:paraId="3F7DD4DF" w14:textId="77777777" w:rsidR="005541A2" w:rsidRDefault="005541A2" w:rsidP="005541A2">
      <w:pPr>
        <w:pBdr>
          <w:top w:val="nil"/>
          <w:left w:val="nil"/>
          <w:bottom w:val="nil"/>
          <w:right w:val="nil"/>
          <w:between w:val="nil"/>
        </w:pBdr>
        <w:shd w:val="clear" w:color="auto" w:fill="FFFFFF"/>
        <w:spacing w:line="384" w:lineRule="auto"/>
        <w:rPr>
          <w:rFonts w:ascii="맑은 고딕" w:eastAsia="맑은 고딕" w:hAnsi="맑은 고딕" w:cs="맑은 고딕"/>
          <w:b/>
          <w:sz w:val="24"/>
          <w:szCs w:val="24"/>
        </w:rPr>
      </w:pPr>
      <w:r>
        <w:rPr>
          <w:rFonts w:ascii="맑은 고딕" w:eastAsia="맑은 고딕" w:hAnsi="맑은 고딕" w:cs="맑은 고딕"/>
          <w:b/>
          <w:sz w:val="24"/>
          <w:szCs w:val="24"/>
          <w:highlight w:val="white"/>
        </w:rPr>
        <w:t xml:space="preserve">제9조 [전산자원의 반납] </w:t>
      </w:r>
    </w:p>
    <w:p w14:paraId="595C5536" w14:textId="77777777" w:rsidR="005541A2" w:rsidRDefault="005541A2" w:rsidP="00BA363A">
      <w:pPr>
        <w:numPr>
          <w:ilvl w:val="0"/>
          <w:numId w:val="4"/>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rPr>
      </w:pPr>
      <w:r>
        <w:rPr>
          <w:rFonts w:ascii="맑은 고딕" w:eastAsia="맑은 고딕" w:hAnsi="맑은 고딕" w:cs="맑은 고딕"/>
          <w:sz w:val="22"/>
          <w:szCs w:val="22"/>
          <w:highlight w:val="white"/>
        </w:rPr>
        <w:t xml:space="preserve">퇴직, 계열사 </w:t>
      </w:r>
      <w:proofErr w:type="spellStart"/>
      <w:r>
        <w:rPr>
          <w:rFonts w:ascii="맑은 고딕" w:eastAsia="맑은 고딕" w:hAnsi="맑은 고딕" w:cs="맑은 고딕"/>
          <w:sz w:val="22"/>
          <w:szCs w:val="22"/>
          <w:highlight w:val="white"/>
        </w:rPr>
        <w:t>전배</w:t>
      </w:r>
      <w:proofErr w:type="spellEnd"/>
      <w:r>
        <w:rPr>
          <w:rFonts w:ascii="맑은 고딕" w:eastAsia="맑은 고딕" w:hAnsi="맑은 고딕" w:cs="맑은 고딕"/>
          <w:sz w:val="22"/>
          <w:szCs w:val="22"/>
          <w:highlight w:val="white"/>
        </w:rPr>
        <w:t xml:space="preserve">, 사업장 폐점 등으로 인하여 더 이상 근무를 지속할 수 없는 사유가 발생한 경우, 사용자는 업무 인수인계 후 본인에게 지급된 전산자원 일체를 </w:t>
      </w:r>
      <w:commentRangeStart w:id="17"/>
      <w:r>
        <w:rPr>
          <w:rFonts w:ascii="맑은 고딕" w:eastAsia="맑은 고딕" w:hAnsi="맑은 고딕" w:cs="맑은 고딕"/>
          <w:sz w:val="22"/>
          <w:szCs w:val="22"/>
          <w:highlight w:val="white"/>
        </w:rPr>
        <w:t xml:space="preserve">마지막 </w:t>
      </w:r>
      <w:proofErr w:type="spellStart"/>
      <w:r>
        <w:rPr>
          <w:rFonts w:ascii="맑은 고딕" w:eastAsia="맑은 고딕" w:hAnsi="맑은 고딕" w:cs="맑은 고딕"/>
          <w:sz w:val="22"/>
          <w:szCs w:val="22"/>
          <w:highlight w:val="white"/>
        </w:rPr>
        <w:t>근무일까지</w:t>
      </w:r>
      <w:proofErr w:type="spellEnd"/>
      <w:r>
        <w:rPr>
          <w:rFonts w:ascii="맑은 고딕" w:eastAsia="맑은 고딕" w:hAnsi="맑은 고딕" w:cs="맑은 고딕"/>
          <w:sz w:val="22"/>
          <w:szCs w:val="22"/>
          <w:highlight w:val="white"/>
        </w:rPr>
        <w:t xml:space="preserve"> IT총괄관리자에게 직접 반납하여야 한다. 단, 직접 반납이 어려운 경우 해당 부서의 장에게 인수인계 후 반납하며, 부서의 장은 책임지고 IT총괄관리자에게 전산자원을 반납하여야 한다.</w:t>
      </w:r>
      <w:commentRangeEnd w:id="17"/>
      <w:r>
        <w:commentReference w:id="17"/>
      </w:r>
    </w:p>
    <w:p w14:paraId="463DEF87" w14:textId="67AF60CD" w:rsidR="005541A2" w:rsidRDefault="005541A2" w:rsidP="00BA363A">
      <w:pPr>
        <w:numPr>
          <w:ilvl w:val="0"/>
          <w:numId w:val="4"/>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rPr>
      </w:pPr>
      <w:r>
        <w:rPr>
          <w:rFonts w:ascii="맑은 고딕" w:eastAsia="맑은 고딕" w:hAnsi="맑은 고딕" w:cs="맑은 고딕"/>
          <w:sz w:val="22"/>
          <w:szCs w:val="22"/>
          <w:highlight w:val="white"/>
        </w:rPr>
        <w:t xml:space="preserve">IT총괄관리자는 반납된 전산자원을 검수하고, </w:t>
      </w:r>
      <w:commentRangeStart w:id="18"/>
      <w:r>
        <w:rPr>
          <w:rFonts w:ascii="맑은 고딕" w:eastAsia="맑은 고딕" w:hAnsi="맑은 고딕" w:cs="맑은 고딕"/>
          <w:sz w:val="22"/>
          <w:szCs w:val="22"/>
          <w:highlight w:val="white"/>
        </w:rPr>
        <w:t xml:space="preserve">사용자는 반납 확인서에 반납 장비 목록을 기명하여 </w:t>
      </w:r>
      <w:r w:rsidR="00900D5C">
        <w:rPr>
          <w:rFonts w:ascii="맑은 고딕" w:eastAsia="맑은 고딕" w:hAnsi="맑은 고딕" w:cs="맑은 고딕"/>
          <w:sz w:val="22"/>
          <w:szCs w:val="22"/>
          <w:highlight w:val="white"/>
        </w:rPr>
        <w:t>제</w:t>
      </w:r>
      <w:r w:rsidR="00900D5C">
        <w:rPr>
          <w:rFonts w:ascii="맑은 고딕" w:eastAsia="맑은 고딕" w:hAnsi="맑은 고딕" w:cs="맑은 고딕" w:hint="eastAsia"/>
          <w:sz w:val="22"/>
          <w:szCs w:val="22"/>
          <w:highlight w:val="white"/>
        </w:rPr>
        <w:t>출</w:t>
      </w:r>
      <w:r>
        <w:rPr>
          <w:rFonts w:ascii="맑은 고딕" w:eastAsia="맑은 고딕" w:hAnsi="맑은 고딕" w:cs="맑은 고딕"/>
          <w:sz w:val="22"/>
          <w:szCs w:val="22"/>
          <w:highlight w:val="white"/>
        </w:rPr>
        <w:t>한다. 단, 고의 또는 중대한 과실로 인한 전산자원의 유지보수가 필요한 경우 해당 사용자가 유지보수 비용 또는 배상 비용을 부담한다.</w:t>
      </w:r>
      <w:commentRangeEnd w:id="18"/>
      <w:r>
        <w:commentReference w:id="18"/>
      </w:r>
    </w:p>
    <w:p w14:paraId="511AF1FF" w14:textId="77777777" w:rsidR="005541A2" w:rsidRDefault="005541A2" w:rsidP="00BA363A">
      <w:pPr>
        <w:numPr>
          <w:ilvl w:val="0"/>
          <w:numId w:val="4"/>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highlight w:val="white"/>
        </w:rPr>
      </w:pPr>
      <w:r>
        <w:rPr>
          <w:rFonts w:ascii="맑은 고딕" w:eastAsia="맑은 고딕" w:hAnsi="맑은 고딕" w:cs="맑은 고딕"/>
          <w:sz w:val="22"/>
          <w:szCs w:val="22"/>
          <w:highlight w:val="white"/>
        </w:rPr>
        <w:t>IT총괄관리자는 반납</w:t>
      </w:r>
      <w:commentRangeStart w:id="19"/>
      <w:r>
        <w:rPr>
          <w:rFonts w:ascii="맑은 고딕" w:eastAsia="맑은 고딕" w:hAnsi="맑은 고딕" w:cs="맑은 고딕"/>
          <w:sz w:val="22"/>
          <w:szCs w:val="22"/>
          <w:highlight w:val="white"/>
        </w:rPr>
        <w:t>된 전산자원 기능을 점검한 후, 재사용이 가능하다고 판단되는 경우 최적의 상태로 수리 또는 초기화하여 재사용할 수 있다.</w:t>
      </w:r>
      <w:commentRangeEnd w:id="19"/>
      <w:r>
        <w:commentReference w:id="19"/>
      </w:r>
    </w:p>
    <w:p w14:paraId="11C2A951" w14:textId="140CA9CD" w:rsidR="005541A2" w:rsidRDefault="005541A2" w:rsidP="00BA363A">
      <w:pPr>
        <w:numPr>
          <w:ilvl w:val="0"/>
          <w:numId w:val="4"/>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rPr>
      </w:pPr>
      <w:commentRangeStart w:id="20"/>
      <w:r>
        <w:rPr>
          <w:rFonts w:ascii="맑은 고딕" w:eastAsia="맑은 고딕" w:hAnsi="맑은 고딕" w:cs="맑은 고딕"/>
          <w:sz w:val="22"/>
          <w:szCs w:val="22"/>
          <w:highlight w:val="white"/>
        </w:rPr>
        <w:t xml:space="preserve">인사담당 부서는 퇴직 또는 인사이동이 확정된 사실을 IT총괄관리자에게 </w:t>
      </w:r>
      <w:r>
        <w:rPr>
          <w:rFonts w:ascii="맑은 고딕" w:eastAsia="맑은 고딕" w:hAnsi="맑은 고딕" w:cs="맑은 고딕"/>
          <w:sz w:val="22"/>
          <w:szCs w:val="22"/>
          <w:highlight w:val="white"/>
        </w:rPr>
        <w:lastRenderedPageBreak/>
        <w:t xml:space="preserve">통지하며, IT총괄관리자는 </w:t>
      </w:r>
      <w:r w:rsidR="00900D5C">
        <w:rPr>
          <w:rFonts w:ascii="맑은 고딕" w:eastAsia="맑은 고딕" w:hAnsi="맑은 고딕" w:cs="맑은 고딕"/>
          <w:sz w:val="22"/>
          <w:szCs w:val="22"/>
          <w:highlight w:val="white"/>
        </w:rPr>
        <w:t>해당</w:t>
      </w:r>
      <w:r>
        <w:rPr>
          <w:rFonts w:ascii="맑은 고딕" w:eastAsia="맑은 고딕" w:hAnsi="맑은 고딕" w:cs="맑은 고딕"/>
          <w:sz w:val="22"/>
          <w:szCs w:val="22"/>
          <w:highlight w:val="white"/>
        </w:rPr>
        <w:t xml:space="preserve"> 사실을 기반으로 전산자원 반납 계획을 수립하고 퇴직 또는 인사이동 예정자에게 사전에 전산자원 반납 일정을 공지한다</w:t>
      </w:r>
      <w:commentRangeEnd w:id="20"/>
      <w:r>
        <w:commentReference w:id="20"/>
      </w:r>
    </w:p>
    <w:p w14:paraId="73E64E8E" w14:textId="77777777" w:rsidR="005541A2" w:rsidRDefault="005541A2" w:rsidP="005541A2">
      <w:pPr>
        <w:widowControl/>
        <w:rPr>
          <w:rFonts w:ascii="맑은 고딕" w:eastAsia="맑은 고딕" w:hAnsi="맑은 고딕" w:cs="맑은 고딕"/>
          <w:b/>
          <w:sz w:val="22"/>
          <w:szCs w:val="22"/>
          <w:highlight w:val="white"/>
        </w:rPr>
      </w:pPr>
    </w:p>
    <w:p w14:paraId="65609E63" w14:textId="77777777" w:rsidR="005541A2" w:rsidRDefault="005541A2" w:rsidP="005541A2">
      <w:pPr>
        <w:pBdr>
          <w:top w:val="nil"/>
          <w:left w:val="nil"/>
          <w:bottom w:val="nil"/>
          <w:right w:val="nil"/>
          <w:between w:val="nil"/>
        </w:pBdr>
        <w:shd w:val="clear" w:color="auto" w:fill="FFFFFF"/>
        <w:spacing w:line="384" w:lineRule="auto"/>
        <w:rPr>
          <w:rFonts w:ascii="맑은 고딕" w:eastAsia="맑은 고딕" w:hAnsi="맑은 고딕" w:cs="맑은 고딕"/>
          <w:b/>
          <w:sz w:val="24"/>
          <w:szCs w:val="24"/>
          <w:highlight w:val="white"/>
        </w:rPr>
      </w:pPr>
      <w:commentRangeStart w:id="21"/>
      <w:r>
        <w:rPr>
          <w:rFonts w:ascii="맑은 고딕" w:eastAsia="맑은 고딕" w:hAnsi="맑은 고딕" w:cs="맑은 고딕"/>
          <w:b/>
          <w:sz w:val="24"/>
          <w:szCs w:val="24"/>
          <w:highlight w:val="white"/>
        </w:rPr>
        <w:t>제10조 [전산자원의 재사용 및 폐기]</w:t>
      </w:r>
      <w:commentRangeEnd w:id="21"/>
      <w:r>
        <w:commentReference w:id="21"/>
      </w:r>
    </w:p>
    <w:p w14:paraId="46A91F18" w14:textId="77777777" w:rsidR="005541A2" w:rsidRDefault="005541A2" w:rsidP="00BA363A">
      <w:pPr>
        <w:numPr>
          <w:ilvl w:val="0"/>
          <w:numId w:val="5"/>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sz w:val="22"/>
          <w:szCs w:val="22"/>
        </w:rPr>
      </w:pPr>
      <w:commentRangeStart w:id="22"/>
      <w:r>
        <w:rPr>
          <w:rFonts w:ascii="맑은 고딕" w:eastAsia="맑은 고딕" w:hAnsi="맑은 고딕" w:cs="맑은 고딕"/>
          <w:sz w:val="22"/>
          <w:szCs w:val="22"/>
          <w:highlight w:val="white"/>
        </w:rPr>
        <w:t>본 조 제8조 1항과 같이 내용연수가 경과한 장비 중</w:t>
      </w:r>
      <w:commentRangeEnd w:id="22"/>
      <w:r>
        <w:commentReference w:id="22"/>
      </w:r>
      <w:r>
        <w:rPr>
          <w:rFonts w:ascii="맑은 고딕" w:eastAsia="맑은 고딕" w:hAnsi="맑은 고딕" w:cs="맑은 고딕"/>
          <w:sz w:val="22"/>
          <w:szCs w:val="22"/>
          <w:highlight w:val="white"/>
        </w:rPr>
        <w:t xml:space="preserve"> 부품의 업그레이드 또는 교체 및 수리 등의 방법으로 재사용이 가능할 경우에는 폐기하지 않고 재사용할 수 있다.</w:t>
      </w:r>
    </w:p>
    <w:p w14:paraId="611AC178" w14:textId="77777777" w:rsidR="005541A2" w:rsidRDefault="005541A2" w:rsidP="00BA363A">
      <w:pPr>
        <w:numPr>
          <w:ilvl w:val="0"/>
          <w:numId w:val="5"/>
        </w:numPr>
        <w:pBdr>
          <w:top w:val="nil"/>
          <w:left w:val="nil"/>
          <w:bottom w:val="nil"/>
          <w:right w:val="nil"/>
          <w:between w:val="nil"/>
        </w:pBdr>
        <w:shd w:val="clear" w:color="auto" w:fill="FFFFFF"/>
        <w:wordWrap/>
        <w:adjustRightInd/>
        <w:spacing w:line="384" w:lineRule="auto"/>
        <w:textAlignment w:val="auto"/>
        <w:rPr>
          <w:rFonts w:ascii="맑은 고딕" w:eastAsia="맑은 고딕" w:hAnsi="맑은 고딕" w:cs="맑은 고딕"/>
          <w:sz w:val="22"/>
          <w:szCs w:val="22"/>
        </w:rPr>
      </w:pPr>
      <w:r>
        <w:rPr>
          <w:rFonts w:ascii="맑은 고딕" w:eastAsia="맑은 고딕" w:hAnsi="맑은 고딕" w:cs="맑은 고딕"/>
          <w:sz w:val="22"/>
          <w:szCs w:val="22"/>
          <w:highlight w:val="white"/>
        </w:rPr>
        <w:t>IT총괄관리자는 내용연수가 경과된 전산장비의 재사용 가능여부를 검토한 후 폐기여부를 확정한다.</w:t>
      </w:r>
      <w:commentRangeStart w:id="23"/>
    </w:p>
    <w:commentRangeEnd w:id="23"/>
    <w:p w14:paraId="5A7D0C0F" w14:textId="77777777" w:rsidR="005541A2" w:rsidRDefault="005541A2" w:rsidP="005541A2">
      <w:pPr>
        <w:pBdr>
          <w:top w:val="none" w:sz="0" w:space="0" w:color="000000"/>
          <w:left w:val="none" w:sz="0" w:space="0" w:color="000000"/>
          <w:bottom w:val="none" w:sz="0" w:space="0" w:color="000000"/>
          <w:right w:val="none" w:sz="0" w:space="0" w:color="000000"/>
          <w:between w:val="nil"/>
        </w:pBdr>
        <w:ind w:left="800"/>
        <w:rPr>
          <w:rFonts w:ascii="맑은 고딕" w:eastAsia="맑은 고딕" w:hAnsi="맑은 고딕" w:cs="맑은 고딕"/>
          <w:sz w:val="22"/>
          <w:szCs w:val="22"/>
        </w:rPr>
      </w:pPr>
      <w:r>
        <w:commentReference w:id="23"/>
      </w:r>
    </w:p>
    <w:p w14:paraId="0A4471C5" w14:textId="77777777" w:rsidR="005541A2" w:rsidRDefault="005541A2" w:rsidP="005541A2">
      <w:pPr>
        <w:pBdr>
          <w:top w:val="none" w:sz="0" w:space="0" w:color="000000"/>
          <w:left w:val="none" w:sz="0" w:space="0" w:color="000000"/>
          <w:bottom w:val="none" w:sz="0" w:space="0" w:color="000000"/>
          <w:right w:val="none" w:sz="0" w:space="0" w:color="000000"/>
          <w:between w:val="nil"/>
        </w:pBdr>
        <w:jc w:val="center"/>
        <w:rPr>
          <w:rFonts w:ascii="맑은 고딕" w:eastAsia="맑은 고딕" w:hAnsi="맑은 고딕" w:cs="맑은 고딕"/>
          <w:b/>
          <w:sz w:val="26"/>
          <w:szCs w:val="26"/>
        </w:rPr>
      </w:pPr>
      <w:r>
        <w:rPr>
          <w:rFonts w:ascii="맑은 고딕" w:eastAsia="맑은 고딕" w:hAnsi="맑은 고딕" w:cs="맑은 고딕"/>
          <w:b/>
          <w:sz w:val="26"/>
          <w:szCs w:val="26"/>
        </w:rPr>
        <w:t>제4장 기타</w:t>
      </w:r>
    </w:p>
    <w:p w14:paraId="7ECD4FA1" w14:textId="77777777" w:rsidR="005541A2" w:rsidRDefault="005541A2" w:rsidP="005541A2">
      <w:pPr>
        <w:pBdr>
          <w:top w:val="none" w:sz="0" w:space="0" w:color="000000"/>
          <w:left w:val="none" w:sz="0" w:space="0" w:color="000000"/>
          <w:bottom w:val="none" w:sz="0" w:space="0" w:color="000000"/>
          <w:right w:val="none" w:sz="0" w:space="0" w:color="000000"/>
          <w:between w:val="nil"/>
        </w:pBdr>
        <w:rPr>
          <w:rFonts w:ascii="맑은 고딕" w:eastAsia="맑은 고딕" w:hAnsi="맑은 고딕" w:cs="맑은 고딕"/>
          <w:sz w:val="22"/>
          <w:szCs w:val="22"/>
        </w:rPr>
      </w:pPr>
    </w:p>
    <w:p w14:paraId="2574D51E" w14:textId="77777777" w:rsidR="005541A2" w:rsidRDefault="005541A2" w:rsidP="005541A2">
      <w:pPr>
        <w:pBdr>
          <w:top w:val="nil"/>
          <w:left w:val="nil"/>
          <w:bottom w:val="nil"/>
          <w:right w:val="nil"/>
          <w:between w:val="nil"/>
        </w:pBdr>
        <w:shd w:val="clear" w:color="auto" w:fill="FFFFFF"/>
        <w:spacing w:line="384" w:lineRule="auto"/>
        <w:rPr>
          <w:rFonts w:ascii="맑은 고딕" w:eastAsia="맑은 고딕" w:hAnsi="맑은 고딕" w:cs="맑은 고딕"/>
          <w:b/>
          <w:sz w:val="24"/>
          <w:szCs w:val="24"/>
          <w:highlight w:val="white"/>
        </w:rPr>
      </w:pPr>
      <w:commentRangeStart w:id="24"/>
      <w:r>
        <w:rPr>
          <w:rFonts w:ascii="맑은 고딕" w:eastAsia="맑은 고딕" w:hAnsi="맑은 고딕" w:cs="맑은 고딕"/>
          <w:b/>
          <w:sz w:val="24"/>
          <w:szCs w:val="24"/>
          <w:highlight w:val="white"/>
        </w:rPr>
        <w:t>제11조</w:t>
      </w:r>
      <w:commentRangeEnd w:id="24"/>
      <w:r>
        <w:commentReference w:id="24"/>
      </w:r>
      <w:r>
        <w:rPr>
          <w:rFonts w:ascii="맑은 고딕" w:eastAsia="맑은 고딕" w:hAnsi="맑은 고딕" w:cs="맑은 고딕"/>
          <w:b/>
          <w:sz w:val="24"/>
          <w:szCs w:val="24"/>
          <w:highlight w:val="white"/>
        </w:rPr>
        <w:t xml:space="preserve"> [다른 규정과의 관계] </w:t>
      </w:r>
    </w:p>
    <w:p w14:paraId="0E209CAB" w14:textId="52E15B62" w:rsidR="005541A2" w:rsidRDefault="005541A2" w:rsidP="005541A2">
      <w:pPr>
        <w:pBdr>
          <w:top w:val="nil"/>
          <w:left w:val="nil"/>
          <w:bottom w:val="nil"/>
          <w:right w:val="nil"/>
          <w:between w:val="nil"/>
        </w:pBdr>
        <w:shd w:val="clear" w:color="auto" w:fill="FFFFFF"/>
        <w:spacing w:line="384" w:lineRule="auto"/>
        <w:rPr>
          <w:rFonts w:ascii="맑은 고딕" w:eastAsia="맑은 고딕" w:hAnsi="맑은 고딕" w:cs="맑은 고딕"/>
          <w:sz w:val="22"/>
          <w:szCs w:val="22"/>
          <w:highlight w:val="white"/>
        </w:rPr>
      </w:pPr>
      <w:r>
        <w:rPr>
          <w:rFonts w:ascii="맑은 고딕" w:eastAsia="맑은 고딕" w:hAnsi="맑은 고딕" w:cs="맑은 고딕"/>
          <w:sz w:val="22"/>
          <w:szCs w:val="22"/>
          <w:highlight w:val="white"/>
        </w:rPr>
        <w:t xml:space="preserve">전산자원 운용관리와 관련된 규정으로서 </w:t>
      </w:r>
      <w:r w:rsidR="00900D5C">
        <w:rPr>
          <w:rFonts w:ascii="맑은 고딕" w:eastAsia="맑은 고딕" w:hAnsi="맑은 고딕" w:cs="맑은 고딕" w:hint="eastAsia"/>
          <w:sz w:val="22"/>
          <w:szCs w:val="22"/>
          <w:highlight w:val="white"/>
        </w:rPr>
        <w:t xml:space="preserve">본 규정에서 </w:t>
      </w:r>
      <w:r>
        <w:rPr>
          <w:rFonts w:ascii="맑은 고딕" w:eastAsia="맑은 고딕" w:hAnsi="맑은 고딕" w:cs="맑은 고딕"/>
          <w:sz w:val="22"/>
          <w:szCs w:val="22"/>
          <w:highlight w:val="white"/>
        </w:rPr>
        <w:t>정하지 아니한 사항에 대하여는 본 지침을 따른다. 또한 본 지침에서 정한 사항에 대하여 별도의 규정이 제정될 경우에는 해당 규정을 본 지침에 우선하여 적용한다.</w:t>
      </w:r>
    </w:p>
    <w:p w14:paraId="14270B83" w14:textId="77777777" w:rsidR="005541A2" w:rsidRDefault="005541A2" w:rsidP="005541A2">
      <w:pPr>
        <w:pBdr>
          <w:top w:val="none" w:sz="0" w:space="0" w:color="000000"/>
          <w:left w:val="none" w:sz="0" w:space="0" w:color="000000"/>
          <w:bottom w:val="none" w:sz="0" w:space="0" w:color="000000"/>
          <w:right w:val="none" w:sz="0" w:space="0" w:color="000000"/>
          <w:between w:val="nil"/>
        </w:pBdr>
        <w:ind w:left="800"/>
        <w:rPr>
          <w:rFonts w:ascii="맑은 고딕" w:eastAsia="맑은 고딕" w:hAnsi="맑은 고딕" w:cs="맑은 고딕"/>
          <w:sz w:val="22"/>
          <w:szCs w:val="22"/>
        </w:rPr>
      </w:pPr>
    </w:p>
    <w:p w14:paraId="38F16DB1" w14:textId="77777777" w:rsidR="005541A2" w:rsidRDefault="005541A2" w:rsidP="005541A2">
      <w:pPr>
        <w:pBdr>
          <w:top w:val="none" w:sz="0" w:space="0" w:color="000000"/>
          <w:left w:val="none" w:sz="0" w:space="0" w:color="000000"/>
          <w:bottom w:val="none" w:sz="0" w:space="0" w:color="000000"/>
          <w:right w:val="none" w:sz="0" w:space="0" w:color="000000"/>
          <w:between w:val="nil"/>
        </w:pBdr>
        <w:jc w:val="left"/>
        <w:rPr>
          <w:rFonts w:ascii="맑은 고딕" w:eastAsia="맑은 고딕" w:hAnsi="맑은 고딕" w:cs="맑은 고딕"/>
          <w:b/>
          <w:sz w:val="24"/>
          <w:szCs w:val="24"/>
        </w:rPr>
      </w:pPr>
      <w:r>
        <w:rPr>
          <w:rFonts w:ascii="맑은 고딕" w:eastAsia="맑은 고딕" w:hAnsi="맑은 고딕" w:cs="맑은 고딕"/>
          <w:b/>
          <w:sz w:val="24"/>
          <w:szCs w:val="24"/>
        </w:rPr>
        <w:t>부칙</w:t>
      </w:r>
    </w:p>
    <w:p w14:paraId="2109F59F" w14:textId="77777777" w:rsidR="005541A2" w:rsidRDefault="005541A2" w:rsidP="005541A2">
      <w:pPr>
        <w:pBdr>
          <w:top w:val="none" w:sz="0" w:space="0" w:color="000000"/>
          <w:left w:val="none" w:sz="0" w:space="0" w:color="000000"/>
          <w:bottom w:val="none" w:sz="0" w:space="0" w:color="000000"/>
          <w:right w:val="none" w:sz="0" w:space="0" w:color="000000"/>
          <w:between w:val="nil"/>
        </w:pBdr>
        <w:jc w:val="left"/>
        <w:rPr>
          <w:rFonts w:ascii="맑은 고딕" w:eastAsia="맑은 고딕" w:hAnsi="맑은 고딕" w:cs="맑은 고딕"/>
          <w:sz w:val="22"/>
          <w:szCs w:val="22"/>
        </w:rPr>
      </w:pPr>
      <w:r>
        <w:rPr>
          <w:rFonts w:ascii="맑은 고딕" w:eastAsia="맑은 고딕" w:hAnsi="맑은 고딕" w:cs="맑은 고딕"/>
          <w:sz w:val="22"/>
          <w:szCs w:val="22"/>
        </w:rPr>
        <w:t>제1조 [시행일]</w:t>
      </w:r>
    </w:p>
    <w:p w14:paraId="162091D5" w14:textId="77777777" w:rsidR="005541A2" w:rsidRDefault="005541A2" w:rsidP="005541A2">
      <w:pPr>
        <w:pBdr>
          <w:top w:val="none" w:sz="0" w:space="0" w:color="000000"/>
          <w:left w:val="none" w:sz="0" w:space="0" w:color="000000"/>
          <w:bottom w:val="none" w:sz="0" w:space="0" w:color="000000"/>
          <w:right w:val="none" w:sz="0" w:space="0" w:color="000000"/>
          <w:between w:val="nil"/>
        </w:pBdr>
        <w:jc w:val="left"/>
        <w:rPr>
          <w:rFonts w:ascii="맑은 고딕" w:eastAsia="맑은 고딕" w:hAnsi="맑은 고딕" w:cs="맑은 고딕"/>
          <w:sz w:val="22"/>
          <w:szCs w:val="22"/>
        </w:rPr>
      </w:pPr>
      <w:r>
        <w:rPr>
          <w:rFonts w:ascii="맑은 고딕" w:eastAsia="맑은 고딕" w:hAnsi="맑은 고딕" w:cs="맑은 고딕"/>
          <w:sz w:val="22"/>
          <w:szCs w:val="22"/>
        </w:rPr>
        <w:t>이 규정은 2022년 1월 1일부터 시행한다.</w:t>
      </w:r>
    </w:p>
    <w:p w14:paraId="7A874D46" w14:textId="77777777" w:rsidR="005541A2" w:rsidRDefault="005541A2" w:rsidP="005541A2">
      <w:pPr>
        <w:pBdr>
          <w:top w:val="none" w:sz="0" w:space="0" w:color="000000"/>
          <w:left w:val="none" w:sz="0" w:space="0" w:color="000000"/>
          <w:bottom w:val="none" w:sz="0" w:space="0" w:color="000000"/>
          <w:right w:val="none" w:sz="0" w:space="0" w:color="000000"/>
          <w:between w:val="nil"/>
        </w:pBdr>
        <w:jc w:val="left"/>
        <w:rPr>
          <w:rFonts w:ascii="맑은 고딕" w:eastAsia="맑은 고딕" w:hAnsi="맑은 고딕" w:cs="맑은 고딕"/>
          <w:sz w:val="22"/>
          <w:szCs w:val="22"/>
        </w:rPr>
      </w:pPr>
    </w:p>
    <w:p w14:paraId="33AC7FC6" w14:textId="77777777" w:rsidR="005541A2" w:rsidRDefault="005541A2" w:rsidP="005541A2">
      <w:pPr>
        <w:pBdr>
          <w:top w:val="none" w:sz="0" w:space="0" w:color="000000"/>
          <w:left w:val="none" w:sz="0" w:space="0" w:color="000000"/>
          <w:bottom w:val="none" w:sz="0" w:space="0" w:color="000000"/>
          <w:right w:val="none" w:sz="0" w:space="0" w:color="000000"/>
          <w:between w:val="nil"/>
        </w:pBdr>
        <w:jc w:val="left"/>
        <w:rPr>
          <w:rFonts w:ascii="맑은 고딕" w:eastAsia="맑은 고딕" w:hAnsi="맑은 고딕" w:cs="맑은 고딕"/>
          <w:b/>
          <w:sz w:val="24"/>
          <w:szCs w:val="24"/>
        </w:rPr>
      </w:pPr>
      <w:r>
        <w:rPr>
          <w:rFonts w:ascii="맑은 고딕" w:eastAsia="맑은 고딕" w:hAnsi="맑은 고딕" w:cs="맑은 고딕"/>
          <w:b/>
          <w:sz w:val="24"/>
          <w:szCs w:val="24"/>
        </w:rPr>
        <w:t>부칙(2022.10.01.)</w:t>
      </w:r>
    </w:p>
    <w:p w14:paraId="7BAEA6D1" w14:textId="77777777" w:rsidR="005541A2" w:rsidRDefault="005541A2" w:rsidP="005541A2">
      <w:pPr>
        <w:pBdr>
          <w:top w:val="none" w:sz="0" w:space="0" w:color="000000"/>
          <w:left w:val="none" w:sz="0" w:space="0" w:color="000000"/>
          <w:bottom w:val="none" w:sz="0" w:space="0" w:color="000000"/>
          <w:right w:val="none" w:sz="0" w:space="0" w:color="000000"/>
          <w:between w:val="nil"/>
        </w:pBdr>
        <w:jc w:val="left"/>
        <w:rPr>
          <w:rFonts w:ascii="맑은 고딕" w:eastAsia="맑은 고딕" w:hAnsi="맑은 고딕" w:cs="맑은 고딕"/>
          <w:sz w:val="22"/>
          <w:szCs w:val="22"/>
        </w:rPr>
      </w:pPr>
      <w:r>
        <w:rPr>
          <w:rFonts w:ascii="맑은 고딕" w:eastAsia="맑은 고딕" w:hAnsi="맑은 고딕" w:cs="맑은 고딕"/>
          <w:sz w:val="22"/>
          <w:szCs w:val="22"/>
        </w:rPr>
        <w:t>제1조 [시행일]</w:t>
      </w:r>
    </w:p>
    <w:p w14:paraId="7642A299" w14:textId="77777777" w:rsidR="005541A2" w:rsidRDefault="005541A2" w:rsidP="005541A2">
      <w:pPr>
        <w:pBdr>
          <w:top w:val="none" w:sz="0" w:space="0" w:color="000000"/>
          <w:left w:val="none" w:sz="0" w:space="0" w:color="000000"/>
          <w:bottom w:val="none" w:sz="0" w:space="0" w:color="000000"/>
          <w:right w:val="none" w:sz="0" w:space="0" w:color="000000"/>
          <w:between w:val="nil"/>
        </w:pBdr>
        <w:jc w:val="left"/>
        <w:rPr>
          <w:rFonts w:ascii="맑은 고딕" w:eastAsia="맑은 고딕" w:hAnsi="맑은 고딕" w:cs="맑은 고딕"/>
          <w:sz w:val="22"/>
          <w:szCs w:val="22"/>
        </w:rPr>
      </w:pPr>
      <w:r>
        <w:rPr>
          <w:rFonts w:ascii="맑은 고딕" w:eastAsia="맑은 고딕" w:hAnsi="맑은 고딕" w:cs="맑은 고딕"/>
          <w:sz w:val="22"/>
          <w:szCs w:val="22"/>
        </w:rPr>
        <w:t>이 규정은 2022년 10월 01일부터 시행한다.</w:t>
      </w:r>
    </w:p>
    <w:p w14:paraId="7564BF64" w14:textId="77777777" w:rsidR="005541A2" w:rsidRDefault="005541A2" w:rsidP="005541A2">
      <w:pPr>
        <w:pBdr>
          <w:top w:val="none" w:sz="0" w:space="0" w:color="000000"/>
          <w:left w:val="none" w:sz="0" w:space="0" w:color="000000"/>
          <w:bottom w:val="none" w:sz="0" w:space="0" w:color="000000"/>
          <w:right w:val="none" w:sz="0" w:space="0" w:color="000000"/>
          <w:between w:val="nil"/>
        </w:pBdr>
        <w:jc w:val="left"/>
        <w:rPr>
          <w:rFonts w:ascii="맑은 고딕" w:eastAsia="맑은 고딕" w:hAnsi="맑은 고딕" w:cs="맑은 고딕"/>
          <w:sz w:val="22"/>
          <w:szCs w:val="22"/>
        </w:rPr>
      </w:pPr>
    </w:p>
    <w:p w14:paraId="350F4A40" w14:textId="77777777" w:rsidR="005541A2" w:rsidRDefault="005541A2" w:rsidP="005541A2">
      <w:pPr>
        <w:pBdr>
          <w:top w:val="none" w:sz="0" w:space="0" w:color="000000"/>
          <w:left w:val="none" w:sz="0" w:space="0" w:color="000000"/>
          <w:bottom w:val="none" w:sz="0" w:space="0" w:color="000000"/>
          <w:right w:val="none" w:sz="0" w:space="0" w:color="000000"/>
          <w:between w:val="nil"/>
        </w:pBdr>
        <w:jc w:val="left"/>
        <w:rPr>
          <w:rFonts w:ascii="맑은 고딕" w:eastAsia="맑은 고딕" w:hAnsi="맑은 고딕" w:cs="맑은 고딕"/>
          <w:b/>
          <w:sz w:val="24"/>
          <w:szCs w:val="24"/>
        </w:rPr>
      </w:pPr>
      <w:commentRangeStart w:id="25"/>
      <w:r>
        <w:rPr>
          <w:rFonts w:ascii="맑은 고딕" w:eastAsia="맑은 고딕" w:hAnsi="맑은 고딕" w:cs="맑은 고딕"/>
          <w:b/>
          <w:sz w:val="24"/>
          <w:szCs w:val="24"/>
        </w:rPr>
        <w:t>부칙(2025.09.15.)</w:t>
      </w:r>
    </w:p>
    <w:p w14:paraId="26A05AE2" w14:textId="77777777" w:rsidR="005541A2" w:rsidRDefault="005541A2" w:rsidP="005541A2">
      <w:pPr>
        <w:pBdr>
          <w:top w:val="none" w:sz="0" w:space="0" w:color="000000"/>
          <w:left w:val="none" w:sz="0" w:space="0" w:color="000000"/>
          <w:bottom w:val="none" w:sz="0" w:space="0" w:color="000000"/>
          <w:right w:val="none" w:sz="0" w:space="0" w:color="000000"/>
          <w:between w:val="nil"/>
        </w:pBdr>
        <w:jc w:val="left"/>
        <w:rPr>
          <w:rFonts w:ascii="맑은 고딕" w:eastAsia="맑은 고딕" w:hAnsi="맑은 고딕" w:cs="맑은 고딕"/>
          <w:sz w:val="22"/>
          <w:szCs w:val="22"/>
        </w:rPr>
      </w:pPr>
      <w:r>
        <w:rPr>
          <w:rFonts w:ascii="맑은 고딕" w:eastAsia="맑은 고딕" w:hAnsi="맑은 고딕" w:cs="맑은 고딕"/>
          <w:sz w:val="22"/>
          <w:szCs w:val="22"/>
        </w:rPr>
        <w:t>제1조 [시행일]</w:t>
      </w:r>
    </w:p>
    <w:p w14:paraId="70CB5D93" w14:textId="77777777" w:rsidR="005541A2" w:rsidRDefault="005541A2" w:rsidP="005541A2">
      <w:pPr>
        <w:pBdr>
          <w:top w:val="none" w:sz="0" w:space="0" w:color="000000"/>
          <w:left w:val="none" w:sz="0" w:space="0" w:color="000000"/>
          <w:bottom w:val="none" w:sz="0" w:space="0" w:color="000000"/>
          <w:right w:val="none" w:sz="0" w:space="0" w:color="000000"/>
          <w:between w:val="nil"/>
        </w:pBdr>
        <w:jc w:val="left"/>
        <w:rPr>
          <w:rFonts w:ascii="맑은 고딕" w:eastAsia="맑은 고딕" w:hAnsi="맑은 고딕" w:cs="맑은 고딕"/>
          <w:sz w:val="22"/>
          <w:szCs w:val="22"/>
        </w:rPr>
      </w:pPr>
      <w:r>
        <w:rPr>
          <w:rFonts w:ascii="맑은 고딕" w:eastAsia="맑은 고딕" w:hAnsi="맑은 고딕" w:cs="맑은 고딕"/>
          <w:sz w:val="22"/>
          <w:szCs w:val="22"/>
        </w:rPr>
        <w:t>이 규정은 2025년 09월 15일부터 시행한다</w:t>
      </w:r>
      <w:commentRangeEnd w:id="25"/>
      <w:r>
        <w:commentReference w:id="25"/>
      </w:r>
    </w:p>
    <w:p w14:paraId="44D1C990" w14:textId="77777777" w:rsidR="005541A2" w:rsidRDefault="005541A2" w:rsidP="005541A2">
      <w:pPr>
        <w:widowControl/>
        <w:jc w:val="left"/>
        <w:rPr>
          <w:rFonts w:ascii="맑은 고딕" w:eastAsia="맑은 고딕" w:hAnsi="맑은 고딕" w:cs="맑은 고딕"/>
        </w:rPr>
      </w:pPr>
    </w:p>
    <w:p w14:paraId="0D74490F" w14:textId="77777777" w:rsidR="00A44B95" w:rsidRPr="005541A2" w:rsidRDefault="00A44B95" w:rsidP="005541A2"/>
    <w:sectPr w:rsidR="00A44B95" w:rsidRPr="005541A2" w:rsidSect="00117C8C">
      <w:headerReference w:type="default" r:id="rId11"/>
      <w:footerReference w:type="default" r:id="rId12"/>
      <w:pgSz w:w="11906" w:h="16838" w:code="9"/>
      <w:pgMar w:top="3175" w:right="1418" w:bottom="1438" w:left="1418" w:header="1134" w:footer="680" w:gutter="0"/>
      <w:cols w:space="425"/>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션(김수현)" w:date="2025-09-09T01:38:00Z" w:initials="">
    <w:p w14:paraId="05415D76"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[기존내용]</w:t>
      </w:r>
    </w:p>
    <w:p w14:paraId="37AB35D5"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 xml:space="preserve">이 지침은 주식회사 </w:t>
      </w:r>
      <w:proofErr w:type="spellStart"/>
      <w:r>
        <w:rPr>
          <w:rFonts w:ascii="Arial Unicode MS" w:eastAsia="Arial Unicode MS" w:hAnsi="Arial Unicode MS" w:cs="Arial Unicode MS"/>
          <w:color w:val="000000"/>
          <w:sz w:val="22"/>
          <w:szCs w:val="22"/>
        </w:rPr>
        <w:t>씨엠에스랩</w:t>
      </w:r>
      <w:proofErr w:type="spellEnd"/>
      <w:r>
        <w:rPr>
          <w:rFonts w:ascii="Arial Unicode MS" w:eastAsia="Arial Unicode MS" w:hAnsi="Arial Unicode MS" w:cs="Arial Unicode MS"/>
          <w:color w:val="000000"/>
          <w:sz w:val="22"/>
          <w:szCs w:val="22"/>
        </w:rPr>
        <w:t>(이하 ‘회사’라 한다)전산자원의 체계적 운용관리를 통하여 정보보안을 강화하고 정품 소프트웨어 사용문화를 정착시키며, 전산자원 생명주기(Lifecycle) 전반에 대한 관리절차를 정함으로써 자원을 효율적으로 관리함을 목적으로 한다.</w:t>
      </w:r>
    </w:p>
    <w:p w14:paraId="3E3D0E89"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p>
    <w:p w14:paraId="476375A9"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p>
    <w:p w14:paraId="4DA5B0B5"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[변경]</w:t>
      </w:r>
    </w:p>
    <w:p w14:paraId="6878E133"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 xml:space="preserve">내부통제 체계를 강화하고, 생애주기를 관리하여 자산관리를 </w:t>
      </w:r>
      <w:proofErr w:type="spellStart"/>
      <w:r>
        <w:rPr>
          <w:rFonts w:ascii="Arial Unicode MS" w:eastAsia="Arial Unicode MS" w:hAnsi="Arial Unicode MS" w:cs="Arial Unicode MS"/>
          <w:color w:val="000000"/>
          <w:sz w:val="22"/>
          <w:szCs w:val="22"/>
        </w:rPr>
        <w:t>하기위해</w:t>
      </w:r>
      <w:proofErr w:type="spellEnd"/>
      <w:r>
        <w:rPr>
          <w:rFonts w:ascii="Arial Unicode MS" w:eastAsia="Arial Unicode MS" w:hAnsi="Arial Unicode MS" w:cs="Arial Unicode MS"/>
          <w:color w:val="000000"/>
          <w:sz w:val="22"/>
          <w:szCs w:val="22"/>
        </w:rPr>
        <w:t xml:space="preserve"> 세부화함</w:t>
      </w:r>
    </w:p>
  </w:comment>
  <w:comment w:id="1" w:author="cmslab_admin" w:date="2026-01-20T11:19:00Z" w:initials="c">
    <w:p w14:paraId="7AE2F2B9" w14:textId="3ED891DB" w:rsidR="00E25E5B" w:rsidRDefault="00E25E5B">
      <w:pPr>
        <w:pStyle w:val="af2"/>
      </w:pPr>
      <w:r>
        <w:rPr>
          <w:rStyle w:val="af1"/>
        </w:rPr>
        <w:annotationRef/>
      </w:r>
      <w:r>
        <w:rPr>
          <w:rFonts w:hint="eastAsia"/>
        </w:rPr>
        <w:t>[</w:t>
      </w:r>
      <w:r>
        <w:rPr>
          <w:rFonts w:hint="eastAsia"/>
        </w:rPr>
        <w:t>기존내용</w:t>
      </w:r>
      <w:r>
        <w:rPr>
          <w:rFonts w:hint="eastAsia"/>
        </w:rPr>
        <w:t>]</w:t>
      </w:r>
    </w:p>
    <w:p w14:paraId="15605EEB" w14:textId="089D0AF0" w:rsidR="00E25E5B" w:rsidRDefault="00E25E5B">
      <w:pPr>
        <w:pStyle w:val="af2"/>
      </w:pPr>
      <w:r>
        <w:rPr>
          <w:rFonts w:hint="eastAsia"/>
        </w:rPr>
        <w:t>통보한다</w:t>
      </w:r>
      <w:r>
        <w:rPr>
          <w:rFonts w:hint="eastAsia"/>
        </w:rPr>
        <w:t>.</w:t>
      </w:r>
    </w:p>
    <w:p w14:paraId="0BB947F2" w14:textId="77777777" w:rsidR="00E25E5B" w:rsidRDefault="00E25E5B">
      <w:pPr>
        <w:pStyle w:val="af2"/>
      </w:pPr>
    </w:p>
    <w:p w14:paraId="5E09CF93" w14:textId="089F94C3" w:rsidR="00E25E5B" w:rsidRDefault="00E25E5B">
      <w:pPr>
        <w:pStyle w:val="af2"/>
      </w:pPr>
      <w:r>
        <w:t>[</w:t>
      </w:r>
      <w:r>
        <w:rPr>
          <w:rFonts w:hint="eastAsia"/>
        </w:rPr>
        <w:t>변경</w:t>
      </w:r>
      <w:r>
        <w:rPr>
          <w:rFonts w:hint="eastAsia"/>
        </w:rPr>
        <w:t>]</w:t>
      </w:r>
    </w:p>
    <w:p w14:paraId="06878591" w14:textId="181BD0D6" w:rsidR="00E25E5B" w:rsidRDefault="00E25E5B">
      <w:pPr>
        <w:pStyle w:val="af2"/>
        <w:rPr>
          <w:rFonts w:hint="eastAsia"/>
        </w:rPr>
      </w:pPr>
      <w:r>
        <w:rPr>
          <w:rFonts w:hint="eastAsia"/>
        </w:rPr>
        <w:t>통보가</w:t>
      </w:r>
      <w:r>
        <w:rPr>
          <w:rFonts w:hint="eastAsia"/>
        </w:rPr>
        <w:t xml:space="preserve"> </w:t>
      </w:r>
      <w:r>
        <w:rPr>
          <w:rFonts w:hint="eastAsia"/>
        </w:rPr>
        <w:t>아닌</w:t>
      </w:r>
      <w:r>
        <w:rPr>
          <w:rFonts w:hint="eastAsia"/>
        </w:rPr>
        <w:t xml:space="preserve"> </w:t>
      </w:r>
      <w:r>
        <w:rPr>
          <w:rFonts w:hint="eastAsia"/>
        </w:rPr>
        <w:t>내용</w:t>
      </w:r>
      <w:r>
        <w:rPr>
          <w:rFonts w:hint="eastAsia"/>
        </w:rPr>
        <w:t xml:space="preserve"> </w:t>
      </w:r>
      <w:r>
        <w:rPr>
          <w:rFonts w:hint="eastAsia"/>
        </w:rPr>
        <w:t>공유하여</w:t>
      </w:r>
      <w:r>
        <w:rPr>
          <w:rFonts w:hint="eastAsia"/>
        </w:rPr>
        <w:t xml:space="preserve"> </w:t>
      </w:r>
      <w:r>
        <w:rPr>
          <w:rFonts w:hint="eastAsia"/>
        </w:rPr>
        <w:t>유지보수</w:t>
      </w:r>
      <w:r>
        <w:rPr>
          <w:rFonts w:hint="eastAsia"/>
        </w:rPr>
        <w:t xml:space="preserve"> </w:t>
      </w:r>
      <w:r>
        <w:rPr>
          <w:rFonts w:hint="eastAsia"/>
        </w:rPr>
        <w:t>받는</w:t>
      </w:r>
      <w:r>
        <w:rPr>
          <w:rFonts w:hint="eastAsia"/>
        </w:rPr>
        <w:t xml:space="preserve"> </w:t>
      </w:r>
      <w:r>
        <w:rPr>
          <w:rFonts w:hint="eastAsia"/>
        </w:rPr>
        <w:t>내용으로</w:t>
      </w:r>
      <w:r>
        <w:rPr>
          <w:rFonts w:hint="eastAsia"/>
        </w:rPr>
        <w:t xml:space="preserve"> </w:t>
      </w:r>
      <w:r>
        <w:rPr>
          <w:rFonts w:hint="eastAsia"/>
        </w:rPr>
        <w:t>변경</w:t>
      </w:r>
      <w:bookmarkStart w:id="2" w:name="_GoBack"/>
      <w:bookmarkEnd w:id="2"/>
    </w:p>
  </w:comment>
  <w:comment w:id="4" w:author="션(김수현)" w:date="2025-09-09T02:01:00Z" w:initials="">
    <w:p w14:paraId="00644C61"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[기존내용]</w:t>
      </w:r>
    </w:p>
    <w:p w14:paraId="22D2D977"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본 조 4항에 따라 유지보수가 필요한 경우, 회사가 유지보수 비용을 부담하는 것을 원칙으로 한다. 단, 사용자의 고의 또는 중대한 과실에 의한 손·망실이 있는 경우 유지 보수비용 또는 신규구매비용을 사용자가 부담하기로 한다.</w:t>
      </w:r>
    </w:p>
    <w:p w14:paraId="0DED74DD"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p>
    <w:p w14:paraId="69A900D9"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[변경]</w:t>
      </w:r>
    </w:p>
    <w:p w14:paraId="13927860"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유지보수 진행 시 사유서 제출 항목 추가_경각심 제고</w:t>
      </w:r>
    </w:p>
    <w:p w14:paraId="7520B1CB"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별첨에 사유서 추가 필요</w:t>
      </w:r>
    </w:p>
  </w:comment>
  <w:comment w:id="6" w:author="션(김수현)" w:date="2025-09-09T02:04:00Z" w:initials="">
    <w:p w14:paraId="0251BE6C"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[기존내용]</w:t>
      </w:r>
    </w:p>
    <w:p w14:paraId="1502EA83"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w:t>
      </w:r>
    </w:p>
    <w:p w14:paraId="2BEB5CB0"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p>
    <w:p w14:paraId="7F4FA626"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[변경]</w:t>
      </w:r>
    </w:p>
    <w:p w14:paraId="2DA5F452"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자산 등록 및 관리에 대한 항목 추가</w:t>
      </w:r>
    </w:p>
  </w:comment>
  <w:comment w:id="7" w:author="션(김수현)" w:date="2025-09-09T02:26:00Z" w:initials="">
    <w:p w14:paraId="529AB2A6"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[기존내용]</w:t>
      </w:r>
    </w:p>
    <w:p w14:paraId="13C46160"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제5조</w:t>
      </w:r>
    </w:p>
    <w:p w14:paraId="6FD855E5"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p>
    <w:p w14:paraId="596430F8"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p>
    <w:p w14:paraId="73B780D1"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[변경내용]</w:t>
      </w:r>
    </w:p>
    <w:p w14:paraId="61D5D340"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제7조</w:t>
      </w:r>
    </w:p>
  </w:comment>
  <w:comment w:id="8" w:author="션(김수현)" w:date="2025-09-09T02:28:00Z" w:initials="">
    <w:p w14:paraId="63162BDE"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[기존내용]</w:t>
      </w:r>
    </w:p>
    <w:p w14:paraId="649DD9E2"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전산자원(이하 ‘ 기본지급전산자원’이라 한다)</w:t>
      </w:r>
    </w:p>
    <w:p w14:paraId="16BCA512"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p>
    <w:p w14:paraId="5E156194"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[변경내용]</w:t>
      </w:r>
    </w:p>
    <w:p w14:paraId="754D53E3"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전산자원의 용어가 계속해서 중첩되고 기준이 모호해져 기본지급장비로 수정</w:t>
      </w:r>
    </w:p>
  </w:comment>
  <w:comment w:id="9" w:author="션(김수현)" w:date="2025-09-09T02:16:00Z" w:initials="">
    <w:p w14:paraId="32982599" w14:textId="77777777" w:rsidR="00900D5C" w:rsidRDefault="00900D5C"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 xml:space="preserve">기존 - 임원, 직원, </w:t>
      </w:r>
      <w:proofErr w:type="spellStart"/>
      <w:r>
        <w:rPr>
          <w:rFonts w:ascii="Arial Unicode MS" w:eastAsia="Arial Unicode MS" w:hAnsi="Arial Unicode MS" w:cs="Arial Unicode MS"/>
          <w:color w:val="000000"/>
          <w:sz w:val="22"/>
          <w:szCs w:val="22"/>
        </w:rPr>
        <w:t>고사양특수직</w:t>
      </w:r>
      <w:proofErr w:type="spellEnd"/>
    </w:p>
    <w:p w14:paraId="11E73B6C" w14:textId="77777777" w:rsidR="00900D5C" w:rsidRDefault="00900D5C" w:rsidP="005541A2">
      <w:pPr>
        <w:pBdr>
          <w:top w:val="nil"/>
          <w:left w:val="nil"/>
          <w:bottom w:val="nil"/>
          <w:right w:val="nil"/>
          <w:between w:val="nil"/>
        </w:pBdr>
        <w:jc w:val="left"/>
        <w:rPr>
          <w:rFonts w:ascii="Arial" w:eastAsia="Arial" w:hAnsi="Arial" w:cs="Arial"/>
          <w:color w:val="000000"/>
          <w:sz w:val="22"/>
          <w:szCs w:val="22"/>
        </w:rPr>
      </w:pPr>
    </w:p>
    <w:p w14:paraId="6EDF53BB" w14:textId="77777777" w:rsidR="00900D5C" w:rsidRDefault="00900D5C"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 xml:space="preserve">변경 - 일반, </w:t>
      </w:r>
      <w:proofErr w:type="spellStart"/>
      <w:r>
        <w:rPr>
          <w:rFonts w:ascii="Arial Unicode MS" w:eastAsia="Arial Unicode MS" w:hAnsi="Arial Unicode MS" w:cs="Arial Unicode MS"/>
          <w:color w:val="000000"/>
          <w:sz w:val="22"/>
          <w:szCs w:val="22"/>
        </w:rPr>
        <w:t>고사양</w:t>
      </w:r>
      <w:proofErr w:type="spellEnd"/>
      <w:r>
        <w:rPr>
          <w:rFonts w:ascii="Arial Unicode MS" w:eastAsia="Arial Unicode MS" w:hAnsi="Arial Unicode MS" w:cs="Arial Unicode MS"/>
          <w:color w:val="000000"/>
          <w:sz w:val="22"/>
          <w:szCs w:val="22"/>
        </w:rPr>
        <w:t>, 디자인부서(또는 특수업무) 로 변경</w:t>
      </w:r>
    </w:p>
  </w:comment>
  <w:comment w:id="10" w:author="션(김수현)" w:date="2025-09-09T02:16:00Z" w:initials="">
    <w:p w14:paraId="089C214D" w14:textId="77777777" w:rsidR="00900D5C" w:rsidRDefault="00900D5C"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 xml:space="preserve">기존 - 임원, 직원, </w:t>
      </w:r>
      <w:proofErr w:type="spellStart"/>
      <w:r>
        <w:rPr>
          <w:rFonts w:ascii="Arial Unicode MS" w:eastAsia="Arial Unicode MS" w:hAnsi="Arial Unicode MS" w:cs="Arial Unicode MS"/>
          <w:color w:val="000000"/>
          <w:sz w:val="22"/>
          <w:szCs w:val="22"/>
        </w:rPr>
        <w:t>고사양특수직</w:t>
      </w:r>
      <w:proofErr w:type="spellEnd"/>
    </w:p>
    <w:p w14:paraId="68B63DE5" w14:textId="77777777" w:rsidR="00900D5C" w:rsidRDefault="00900D5C" w:rsidP="005541A2">
      <w:pPr>
        <w:pBdr>
          <w:top w:val="nil"/>
          <w:left w:val="nil"/>
          <w:bottom w:val="nil"/>
          <w:right w:val="nil"/>
          <w:between w:val="nil"/>
        </w:pBdr>
        <w:jc w:val="left"/>
        <w:rPr>
          <w:rFonts w:ascii="Arial" w:eastAsia="Arial" w:hAnsi="Arial" w:cs="Arial"/>
          <w:color w:val="000000"/>
          <w:sz w:val="22"/>
          <w:szCs w:val="22"/>
        </w:rPr>
      </w:pPr>
    </w:p>
    <w:p w14:paraId="32715980" w14:textId="77777777" w:rsidR="00900D5C" w:rsidRDefault="00900D5C"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 xml:space="preserve">변경 - 일반, </w:t>
      </w:r>
      <w:proofErr w:type="spellStart"/>
      <w:r>
        <w:rPr>
          <w:rFonts w:ascii="Arial Unicode MS" w:eastAsia="Arial Unicode MS" w:hAnsi="Arial Unicode MS" w:cs="Arial Unicode MS"/>
          <w:color w:val="000000"/>
          <w:sz w:val="22"/>
          <w:szCs w:val="22"/>
        </w:rPr>
        <w:t>고사양</w:t>
      </w:r>
      <w:proofErr w:type="spellEnd"/>
      <w:r>
        <w:rPr>
          <w:rFonts w:ascii="Arial Unicode MS" w:eastAsia="Arial Unicode MS" w:hAnsi="Arial Unicode MS" w:cs="Arial Unicode MS"/>
          <w:color w:val="000000"/>
          <w:sz w:val="22"/>
          <w:szCs w:val="22"/>
        </w:rPr>
        <w:t>, 디자인부서(또는 특수업무) 로 변경</w:t>
      </w:r>
    </w:p>
  </w:comment>
  <w:comment w:id="11" w:author="션(김수현)" w:date="2025-09-09T02:16:00Z" w:initials="">
    <w:p w14:paraId="29A2D973" w14:textId="77777777" w:rsidR="00900D5C" w:rsidRDefault="00900D5C"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 xml:space="preserve">기존 - 임원, 직원, </w:t>
      </w:r>
      <w:proofErr w:type="spellStart"/>
      <w:r>
        <w:rPr>
          <w:rFonts w:ascii="Arial Unicode MS" w:eastAsia="Arial Unicode MS" w:hAnsi="Arial Unicode MS" w:cs="Arial Unicode MS"/>
          <w:color w:val="000000"/>
          <w:sz w:val="22"/>
          <w:szCs w:val="22"/>
        </w:rPr>
        <w:t>고사양특수직</w:t>
      </w:r>
      <w:proofErr w:type="spellEnd"/>
    </w:p>
    <w:p w14:paraId="677CE4B2" w14:textId="77777777" w:rsidR="00900D5C" w:rsidRDefault="00900D5C" w:rsidP="005541A2">
      <w:pPr>
        <w:pBdr>
          <w:top w:val="nil"/>
          <w:left w:val="nil"/>
          <w:bottom w:val="nil"/>
          <w:right w:val="nil"/>
          <w:between w:val="nil"/>
        </w:pBdr>
        <w:jc w:val="left"/>
        <w:rPr>
          <w:rFonts w:ascii="Arial" w:eastAsia="Arial" w:hAnsi="Arial" w:cs="Arial"/>
          <w:color w:val="000000"/>
          <w:sz w:val="22"/>
          <w:szCs w:val="22"/>
        </w:rPr>
      </w:pPr>
    </w:p>
    <w:p w14:paraId="3D5E6B4A" w14:textId="77777777" w:rsidR="00900D5C" w:rsidRDefault="00900D5C"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 xml:space="preserve">변경 - 일반, </w:t>
      </w:r>
      <w:proofErr w:type="spellStart"/>
      <w:r>
        <w:rPr>
          <w:rFonts w:ascii="Arial Unicode MS" w:eastAsia="Arial Unicode MS" w:hAnsi="Arial Unicode MS" w:cs="Arial Unicode MS"/>
          <w:color w:val="000000"/>
          <w:sz w:val="22"/>
          <w:szCs w:val="22"/>
        </w:rPr>
        <w:t>고사양</w:t>
      </w:r>
      <w:proofErr w:type="spellEnd"/>
      <w:r>
        <w:rPr>
          <w:rFonts w:ascii="Arial Unicode MS" w:eastAsia="Arial Unicode MS" w:hAnsi="Arial Unicode MS" w:cs="Arial Unicode MS"/>
          <w:color w:val="000000"/>
          <w:sz w:val="22"/>
          <w:szCs w:val="22"/>
        </w:rPr>
        <w:t>, 디자인부서(또는 특수업무) 로 변경</w:t>
      </w:r>
    </w:p>
  </w:comment>
  <w:comment w:id="12" w:author="션(김수현)" w:date="2025-09-09T02:16:00Z" w:initials="">
    <w:p w14:paraId="6A46BB90"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 xml:space="preserve">기존 - 임원, 직원, </w:t>
      </w:r>
      <w:proofErr w:type="spellStart"/>
      <w:r>
        <w:rPr>
          <w:rFonts w:ascii="Arial Unicode MS" w:eastAsia="Arial Unicode MS" w:hAnsi="Arial Unicode MS" w:cs="Arial Unicode MS"/>
          <w:color w:val="000000"/>
          <w:sz w:val="22"/>
          <w:szCs w:val="22"/>
        </w:rPr>
        <w:t>고사양특수직</w:t>
      </w:r>
      <w:proofErr w:type="spellEnd"/>
    </w:p>
    <w:p w14:paraId="369680AB"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p>
    <w:p w14:paraId="46D2F58A"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 xml:space="preserve">변경 - 일반, </w:t>
      </w:r>
      <w:proofErr w:type="spellStart"/>
      <w:r>
        <w:rPr>
          <w:rFonts w:ascii="Arial Unicode MS" w:eastAsia="Arial Unicode MS" w:hAnsi="Arial Unicode MS" w:cs="Arial Unicode MS"/>
          <w:color w:val="000000"/>
          <w:sz w:val="22"/>
          <w:szCs w:val="22"/>
        </w:rPr>
        <w:t>고사양</w:t>
      </w:r>
      <w:proofErr w:type="spellEnd"/>
      <w:r>
        <w:rPr>
          <w:rFonts w:ascii="Arial Unicode MS" w:eastAsia="Arial Unicode MS" w:hAnsi="Arial Unicode MS" w:cs="Arial Unicode MS"/>
          <w:color w:val="000000"/>
          <w:sz w:val="22"/>
          <w:szCs w:val="22"/>
        </w:rPr>
        <w:t>, 디자인부서(또는 특수업무) 로 변경</w:t>
      </w:r>
    </w:p>
  </w:comment>
  <w:comment w:id="13" w:author="션(김수현)" w:date="2025-09-09T02:32:00Z" w:initials="">
    <w:p w14:paraId="26228BAC"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[기존내용]</w:t>
      </w:r>
    </w:p>
    <w:p w14:paraId="1655057A"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본 조3항에 따라 지급 되는 ‘기본지급전산자원’ 이외의 장비가 필요한 경우는 하기에 따른다.</w:t>
      </w:r>
    </w:p>
    <w:p w14:paraId="56BFD171"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 xml:space="preserve">가. 10만원 </w:t>
      </w:r>
      <w:proofErr w:type="gramStart"/>
      <w:r>
        <w:rPr>
          <w:rFonts w:ascii="Arial Unicode MS" w:eastAsia="Arial Unicode MS" w:hAnsi="Arial Unicode MS" w:cs="Arial Unicode MS"/>
          <w:color w:val="000000"/>
          <w:sz w:val="22"/>
          <w:szCs w:val="22"/>
        </w:rPr>
        <w:t>미만 :</w:t>
      </w:r>
      <w:proofErr w:type="gramEnd"/>
      <w:r>
        <w:rPr>
          <w:rFonts w:ascii="Arial Unicode MS" w:eastAsia="Arial Unicode MS" w:hAnsi="Arial Unicode MS" w:cs="Arial Unicode MS"/>
          <w:color w:val="000000"/>
          <w:sz w:val="22"/>
          <w:szCs w:val="22"/>
        </w:rPr>
        <w:t xml:space="preserve"> IT총괄관리자에게 사전합의 후 운용부서의 </w:t>
      </w:r>
      <w:proofErr w:type="spellStart"/>
      <w:r>
        <w:rPr>
          <w:rFonts w:ascii="Arial Unicode MS" w:eastAsia="Arial Unicode MS" w:hAnsi="Arial Unicode MS" w:cs="Arial Unicode MS"/>
          <w:color w:val="000000"/>
          <w:sz w:val="22"/>
          <w:szCs w:val="22"/>
        </w:rPr>
        <w:t>부문장</w:t>
      </w:r>
      <w:proofErr w:type="spellEnd"/>
      <w:r>
        <w:rPr>
          <w:rFonts w:ascii="Arial Unicode MS" w:eastAsia="Arial Unicode MS" w:hAnsi="Arial Unicode MS" w:cs="Arial Unicode MS"/>
          <w:color w:val="000000"/>
          <w:sz w:val="22"/>
          <w:szCs w:val="22"/>
        </w:rPr>
        <w:t xml:space="preserve"> 승인</w:t>
      </w:r>
    </w:p>
    <w:p w14:paraId="17D2B7C4"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 xml:space="preserve">나. 10만원 </w:t>
      </w:r>
      <w:proofErr w:type="gramStart"/>
      <w:r>
        <w:rPr>
          <w:rFonts w:ascii="Arial Unicode MS" w:eastAsia="Arial Unicode MS" w:hAnsi="Arial Unicode MS" w:cs="Arial Unicode MS"/>
          <w:color w:val="000000"/>
          <w:sz w:val="22"/>
          <w:szCs w:val="22"/>
        </w:rPr>
        <w:t>이상 :</w:t>
      </w:r>
      <w:proofErr w:type="gramEnd"/>
      <w:r>
        <w:rPr>
          <w:rFonts w:ascii="Arial Unicode MS" w:eastAsia="Arial Unicode MS" w:hAnsi="Arial Unicode MS" w:cs="Arial Unicode MS"/>
          <w:color w:val="000000"/>
          <w:sz w:val="22"/>
          <w:szCs w:val="22"/>
        </w:rPr>
        <w:t xml:space="preserve"> 운용부서의 </w:t>
      </w:r>
      <w:proofErr w:type="spellStart"/>
      <w:r>
        <w:rPr>
          <w:rFonts w:ascii="Arial Unicode MS" w:eastAsia="Arial Unicode MS" w:hAnsi="Arial Unicode MS" w:cs="Arial Unicode MS"/>
          <w:color w:val="000000"/>
          <w:sz w:val="22"/>
          <w:szCs w:val="22"/>
        </w:rPr>
        <w:t>부문장</w:t>
      </w:r>
      <w:proofErr w:type="spellEnd"/>
      <w:r>
        <w:rPr>
          <w:rFonts w:ascii="Arial Unicode MS" w:eastAsia="Arial Unicode MS" w:hAnsi="Arial Unicode MS" w:cs="Arial Unicode MS"/>
          <w:color w:val="000000"/>
          <w:sz w:val="22"/>
          <w:szCs w:val="22"/>
        </w:rPr>
        <w:t xml:space="preserve"> (</w:t>
      </w:r>
      <w:proofErr w:type="spellStart"/>
      <w:r>
        <w:rPr>
          <w:rFonts w:ascii="Arial Unicode MS" w:eastAsia="Arial Unicode MS" w:hAnsi="Arial Unicode MS" w:cs="Arial Unicode MS"/>
          <w:color w:val="000000"/>
          <w:sz w:val="22"/>
          <w:szCs w:val="22"/>
        </w:rPr>
        <w:t>차상위자</w:t>
      </w:r>
      <w:proofErr w:type="spellEnd"/>
      <w:r>
        <w:rPr>
          <w:rFonts w:ascii="Arial Unicode MS" w:eastAsia="Arial Unicode MS" w:hAnsi="Arial Unicode MS" w:cs="Arial Unicode MS"/>
          <w:color w:val="000000"/>
          <w:sz w:val="22"/>
          <w:szCs w:val="22"/>
        </w:rPr>
        <w:t>) 승인 후 경영지원부문장의 합의</w:t>
      </w:r>
    </w:p>
    <w:p w14:paraId="09E09A45"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p>
    <w:p w14:paraId="088B0829"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[변경내용]</w:t>
      </w:r>
    </w:p>
    <w:p w14:paraId="58C4BE1F"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전결규정에 내용이 포함되어있어 명시하고, IT총괄관리자와 협의한다는 내용으로 간소화</w:t>
      </w:r>
    </w:p>
  </w:comment>
  <w:comment w:id="14" w:author="션(김수현)" w:date="2025-09-09T05:35:00Z" w:initials="">
    <w:p w14:paraId="0EBE9211"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[기존내용]</w:t>
      </w:r>
    </w:p>
    <w:p w14:paraId="3FF651BE"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하기의 기준에 따라 ‘전산자원’ 요청 품의를 상신 후 결재를 득하여야 하며, IT총괄관리자는 사용용도 및 필수 프로그램의 권장 사양 등을 고려하여 지급하기로 한다.</w:t>
      </w:r>
    </w:p>
    <w:p w14:paraId="67AACF5F"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 xml:space="preserve">가. 10만원 </w:t>
      </w:r>
      <w:proofErr w:type="gramStart"/>
      <w:r>
        <w:rPr>
          <w:rFonts w:ascii="Arial Unicode MS" w:eastAsia="Arial Unicode MS" w:hAnsi="Arial Unicode MS" w:cs="Arial Unicode MS"/>
          <w:color w:val="000000"/>
          <w:sz w:val="22"/>
          <w:szCs w:val="22"/>
        </w:rPr>
        <w:t>미만 :</w:t>
      </w:r>
      <w:proofErr w:type="gramEnd"/>
      <w:r>
        <w:rPr>
          <w:rFonts w:ascii="Arial Unicode MS" w:eastAsia="Arial Unicode MS" w:hAnsi="Arial Unicode MS" w:cs="Arial Unicode MS"/>
          <w:color w:val="000000"/>
          <w:sz w:val="22"/>
          <w:szCs w:val="22"/>
        </w:rPr>
        <w:t xml:space="preserve"> IT총괄관리자에게 사전합의 후 관할(운용)부서의 </w:t>
      </w:r>
      <w:proofErr w:type="spellStart"/>
      <w:r>
        <w:rPr>
          <w:rFonts w:ascii="Arial Unicode MS" w:eastAsia="Arial Unicode MS" w:hAnsi="Arial Unicode MS" w:cs="Arial Unicode MS"/>
          <w:color w:val="000000"/>
          <w:sz w:val="22"/>
          <w:szCs w:val="22"/>
        </w:rPr>
        <w:t>부문장</w:t>
      </w:r>
      <w:proofErr w:type="spellEnd"/>
      <w:r>
        <w:rPr>
          <w:rFonts w:ascii="Arial Unicode MS" w:eastAsia="Arial Unicode MS" w:hAnsi="Arial Unicode MS" w:cs="Arial Unicode MS"/>
          <w:color w:val="000000"/>
          <w:sz w:val="22"/>
          <w:szCs w:val="22"/>
        </w:rPr>
        <w:t xml:space="preserve"> 승인</w:t>
      </w:r>
    </w:p>
    <w:p w14:paraId="1EE25830"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 xml:space="preserve">나. 10만원 </w:t>
      </w:r>
      <w:proofErr w:type="gramStart"/>
      <w:r>
        <w:rPr>
          <w:rFonts w:ascii="Arial Unicode MS" w:eastAsia="Arial Unicode MS" w:hAnsi="Arial Unicode MS" w:cs="Arial Unicode MS"/>
          <w:color w:val="000000"/>
          <w:sz w:val="22"/>
          <w:szCs w:val="22"/>
        </w:rPr>
        <w:t>이상 :</w:t>
      </w:r>
      <w:proofErr w:type="gramEnd"/>
      <w:r>
        <w:rPr>
          <w:rFonts w:ascii="Arial Unicode MS" w:eastAsia="Arial Unicode MS" w:hAnsi="Arial Unicode MS" w:cs="Arial Unicode MS"/>
          <w:color w:val="000000"/>
          <w:sz w:val="22"/>
          <w:szCs w:val="22"/>
        </w:rPr>
        <w:t xml:space="preserve"> 관할(운용)부서의 </w:t>
      </w:r>
      <w:proofErr w:type="spellStart"/>
      <w:r>
        <w:rPr>
          <w:rFonts w:ascii="Arial Unicode MS" w:eastAsia="Arial Unicode MS" w:hAnsi="Arial Unicode MS" w:cs="Arial Unicode MS"/>
          <w:color w:val="000000"/>
          <w:sz w:val="22"/>
          <w:szCs w:val="22"/>
        </w:rPr>
        <w:t>부문장</w:t>
      </w:r>
      <w:proofErr w:type="spellEnd"/>
      <w:r>
        <w:rPr>
          <w:rFonts w:ascii="Arial Unicode MS" w:eastAsia="Arial Unicode MS" w:hAnsi="Arial Unicode MS" w:cs="Arial Unicode MS"/>
          <w:color w:val="000000"/>
          <w:sz w:val="22"/>
          <w:szCs w:val="22"/>
        </w:rPr>
        <w:t xml:space="preserve"> (</w:t>
      </w:r>
      <w:proofErr w:type="spellStart"/>
      <w:r>
        <w:rPr>
          <w:rFonts w:ascii="Arial Unicode MS" w:eastAsia="Arial Unicode MS" w:hAnsi="Arial Unicode MS" w:cs="Arial Unicode MS"/>
          <w:color w:val="000000"/>
          <w:sz w:val="22"/>
          <w:szCs w:val="22"/>
        </w:rPr>
        <w:t>차상위자</w:t>
      </w:r>
      <w:proofErr w:type="spellEnd"/>
      <w:r>
        <w:rPr>
          <w:rFonts w:ascii="Arial Unicode MS" w:eastAsia="Arial Unicode MS" w:hAnsi="Arial Unicode MS" w:cs="Arial Unicode MS"/>
          <w:color w:val="000000"/>
          <w:sz w:val="22"/>
          <w:szCs w:val="22"/>
        </w:rPr>
        <w:t>) 승인 후 경영지원부문장의 합의</w:t>
      </w:r>
    </w:p>
    <w:p w14:paraId="6C5DF9C2"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p>
    <w:p w14:paraId="6C437CE3"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[변경내용]</w:t>
      </w:r>
    </w:p>
    <w:p w14:paraId="741B0294"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전결규정에 내용이 포함되어있어 명시하고, IT총괄관리자와 협의한다는 내용으로 간소화</w:t>
      </w:r>
    </w:p>
  </w:comment>
  <w:comment w:id="15" w:author="션(김수현)" w:date="2025-09-09T05:36:00Z" w:initials="">
    <w:p w14:paraId="4B3EDA2E"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[기존내용]</w:t>
      </w:r>
    </w:p>
    <w:p w14:paraId="4544FEA3"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제6조</w:t>
      </w:r>
    </w:p>
    <w:p w14:paraId="02E98A96"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p>
    <w:p w14:paraId="54764806"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[변경내용]</w:t>
      </w:r>
    </w:p>
    <w:p w14:paraId="58B5FC7A"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제8조</w:t>
      </w:r>
    </w:p>
  </w:comment>
  <w:comment w:id="16" w:author="션(김수현)" w:date="2025-09-09T05:43:00Z" w:initials="">
    <w:p w14:paraId="58A3AD2F"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[기존내용]</w:t>
      </w:r>
    </w:p>
    <w:p w14:paraId="1A37CE40"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 xml:space="preserve">3. IT 총괄관리자는 내용연수가 경과된 전산자원의 재사용 가능여부를 검토한 후 폐기여부를 </w:t>
      </w:r>
      <w:proofErr w:type="spellStart"/>
      <w:r>
        <w:rPr>
          <w:rFonts w:ascii="Arial Unicode MS" w:eastAsia="Arial Unicode MS" w:hAnsi="Arial Unicode MS" w:cs="Arial Unicode MS"/>
          <w:color w:val="000000"/>
          <w:sz w:val="22"/>
          <w:szCs w:val="22"/>
        </w:rPr>
        <w:t>확정해여야</w:t>
      </w:r>
      <w:proofErr w:type="spellEnd"/>
      <w:r>
        <w:rPr>
          <w:rFonts w:ascii="Arial Unicode MS" w:eastAsia="Arial Unicode MS" w:hAnsi="Arial Unicode MS" w:cs="Arial Unicode MS"/>
          <w:color w:val="000000"/>
          <w:sz w:val="22"/>
          <w:szCs w:val="22"/>
        </w:rPr>
        <w:t xml:space="preserve"> 한다.</w:t>
      </w:r>
    </w:p>
    <w:p w14:paraId="69F02F7C"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p>
    <w:p w14:paraId="3E5A97C4"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[변경내용]</w:t>
      </w:r>
    </w:p>
    <w:p w14:paraId="347D0D60"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교체 조항이라 제10조 2항으로 옮김</w:t>
      </w:r>
    </w:p>
  </w:comment>
  <w:comment w:id="17" w:author="션(김수현)" w:date="2025-09-09T05:49:00Z" w:initials="">
    <w:p w14:paraId="3C76E72E"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[기존내용]</w:t>
      </w:r>
    </w:p>
    <w:p w14:paraId="388F983E"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사유발생일 전일 또는 당일 오전까지 반납하며, 연차 등의 사유로 당사에 출근 하지 않는 경우 마지막 출근일 까지 반납한다. 또한. 인사담당부서는 퇴사가 확정되는 경우 즉시, IT총괄관리자에게 통지한다. 단, 부득이한 사유로 인하여 IT총괄관리자에게 반납 할 수 없는 경우, 해당 부서의 장에게 반납하며, 해당 부서의 장이 책임지고 IT총괄관리자에게 반납하기로 한다.</w:t>
      </w:r>
    </w:p>
    <w:p w14:paraId="77D055C4"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p>
    <w:p w14:paraId="0E7738D7"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p>
    <w:p w14:paraId="0ECC54AB"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[변경내용]</w:t>
      </w:r>
    </w:p>
    <w:p w14:paraId="4FD8DF50"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사유 발생일 -&gt; 발생일자로 오해 가능, 마지막 근무일로 변경,</w:t>
      </w:r>
    </w:p>
    <w:p w14:paraId="4DFBECEF"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인사담당부서 역할 별도 표기 4항</w:t>
      </w:r>
    </w:p>
  </w:comment>
  <w:comment w:id="18" w:author="션(김수현)" w:date="2025-09-09T05:52:00Z" w:initials="">
    <w:p w14:paraId="54BD63BD"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[기존내용]</w:t>
      </w:r>
    </w:p>
    <w:p w14:paraId="00A83E7A"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후, 사용자는 관리대장에 기명 날인한다. 단, 고의나 중과실의 의한 장비의 유지보수가 필요한 경우 반납한 사용자가 배상한다.</w:t>
      </w:r>
    </w:p>
    <w:p w14:paraId="5171889D"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p>
    <w:p w14:paraId="0B92D504"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[변경내용]</w:t>
      </w:r>
    </w:p>
    <w:p w14:paraId="1B02C190"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반납 확인서 프로세스 실행_ 2025년 09월 15일부로 시행</w:t>
      </w:r>
    </w:p>
    <w:p w14:paraId="53C87340"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w:t>
      </w:r>
      <w:proofErr w:type="spellStart"/>
      <w:r>
        <w:rPr>
          <w:rFonts w:ascii="Arial Unicode MS" w:eastAsia="Arial Unicode MS" w:hAnsi="Arial Unicode MS" w:cs="Arial Unicode MS"/>
          <w:color w:val="000000"/>
          <w:sz w:val="22"/>
          <w:szCs w:val="22"/>
        </w:rPr>
        <w:t>인사팀에서</w:t>
      </w:r>
      <w:proofErr w:type="spellEnd"/>
      <w:r>
        <w:rPr>
          <w:rFonts w:ascii="Arial Unicode MS" w:eastAsia="Arial Unicode MS" w:hAnsi="Arial Unicode MS" w:cs="Arial Unicode MS"/>
          <w:color w:val="000000"/>
          <w:sz w:val="22"/>
          <w:szCs w:val="22"/>
        </w:rPr>
        <w:t xml:space="preserve"> 퇴사 시 </w:t>
      </w:r>
      <w:proofErr w:type="spellStart"/>
      <w:r>
        <w:rPr>
          <w:rFonts w:ascii="Arial Unicode MS" w:eastAsia="Arial Unicode MS" w:hAnsi="Arial Unicode MS" w:cs="Arial Unicode MS"/>
          <w:color w:val="000000"/>
          <w:sz w:val="22"/>
          <w:szCs w:val="22"/>
        </w:rPr>
        <w:t>제출해야하는</w:t>
      </w:r>
      <w:proofErr w:type="spellEnd"/>
      <w:r>
        <w:rPr>
          <w:rFonts w:ascii="Arial Unicode MS" w:eastAsia="Arial Unicode MS" w:hAnsi="Arial Unicode MS" w:cs="Arial Unicode MS"/>
          <w:color w:val="000000"/>
          <w:sz w:val="22"/>
          <w:szCs w:val="22"/>
        </w:rPr>
        <w:t xml:space="preserve"> 항목으로 지정)</w:t>
      </w:r>
    </w:p>
  </w:comment>
  <w:comment w:id="19" w:author="션(김수현)" w:date="2025-09-09T05:54:00Z" w:initials="">
    <w:p w14:paraId="4BFA3218"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[기존내용]</w:t>
      </w:r>
    </w:p>
    <w:p w14:paraId="5860A65F"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p>
    <w:p w14:paraId="0EDB7AAF"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장비를 점검하여 재사용이 가능하다고 판단될 경우에는 최적</w:t>
      </w:r>
    </w:p>
    <w:p w14:paraId="14FE3BD5"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의 상태로 수리한 후 재 사용할 수 있다.</w:t>
      </w:r>
    </w:p>
    <w:p w14:paraId="784A0CF4"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p>
    <w:p w14:paraId="4BDFDDC8"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[변경내용]</w:t>
      </w:r>
    </w:p>
    <w:p w14:paraId="664C2648"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내용 간소화</w:t>
      </w:r>
    </w:p>
  </w:comment>
  <w:comment w:id="20" w:author="션(김수현)" w:date="2025-09-09T06:34:00Z" w:initials="">
    <w:p w14:paraId="12659630"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[기존내용]</w:t>
      </w:r>
    </w:p>
    <w:p w14:paraId="5E3F76D8"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w:t>
      </w:r>
    </w:p>
    <w:p w14:paraId="43BF1A47"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p>
    <w:p w14:paraId="155FFF85"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[변경내용]</w:t>
      </w:r>
    </w:p>
    <w:p w14:paraId="1EDA501C"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상위 항목 1항에 있던 내용 정의</w:t>
      </w:r>
    </w:p>
  </w:comment>
  <w:comment w:id="21" w:author="션(김수현)" w:date="2025-09-09T06:48:00Z" w:initials="">
    <w:p w14:paraId="383FFDE4"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[기존내용]</w:t>
      </w:r>
    </w:p>
    <w:p w14:paraId="09FBE4C1"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1. 제8조</w:t>
      </w:r>
    </w:p>
    <w:p w14:paraId="1F837A2F"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2. 전산장비의 재사용 및 폐기</w:t>
      </w:r>
    </w:p>
    <w:p w14:paraId="11F32E26"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p>
    <w:p w14:paraId="393E2FD0"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[변경내용]</w:t>
      </w:r>
    </w:p>
    <w:p w14:paraId="21BD0765"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1. 제10조</w:t>
      </w:r>
    </w:p>
    <w:p w14:paraId="6BD17672"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2. 전산자원의 재사용 및 폐기 </w:t>
      </w:r>
    </w:p>
    <w:p w14:paraId="5DB9DB90"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-&gt; 전산자원으로 용어 통일</w:t>
      </w:r>
    </w:p>
  </w:comment>
  <w:comment w:id="22" w:author="션(김수현)" w:date="2025-09-09T06:53:00Z" w:initials="">
    <w:p w14:paraId="3E290FBC"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[기존내용]</w:t>
      </w:r>
    </w:p>
    <w:p w14:paraId="484D72C4"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제6조의 내용연수가 경과한 장비로써</w:t>
      </w:r>
    </w:p>
    <w:p w14:paraId="5E38B061"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p>
    <w:p w14:paraId="3FD357A6"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[변경내용]</w:t>
      </w:r>
    </w:p>
    <w:p w14:paraId="29D6500D"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1. 참고 조 항 변경</w:t>
      </w:r>
    </w:p>
    <w:p w14:paraId="1DC9C6E9"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2. 명확한 문구로 변경</w:t>
      </w:r>
    </w:p>
  </w:comment>
  <w:comment w:id="23" w:author="션(김수현)" w:date="2025-09-09T06:55:00Z" w:initials="">
    <w:p w14:paraId="60E0975C"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[기존내용]</w:t>
      </w:r>
    </w:p>
    <w:p w14:paraId="231B7F89"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제 9조 [전산장비의 지급, 교체 등의 승인]</w:t>
      </w:r>
    </w:p>
    <w:p w14:paraId="70F87FCF"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 xml:space="preserve">전산장비의 지급, 교체 등의 </w:t>
      </w:r>
      <w:proofErr w:type="spellStart"/>
      <w:r>
        <w:rPr>
          <w:rFonts w:ascii="Arial Unicode MS" w:eastAsia="Arial Unicode MS" w:hAnsi="Arial Unicode MS" w:cs="Arial Unicode MS"/>
          <w:color w:val="000000"/>
          <w:sz w:val="22"/>
          <w:szCs w:val="22"/>
        </w:rPr>
        <w:t>승인권자</w:t>
      </w:r>
      <w:proofErr w:type="spellEnd"/>
      <w:r>
        <w:rPr>
          <w:rFonts w:ascii="Arial Unicode MS" w:eastAsia="Arial Unicode MS" w:hAnsi="Arial Unicode MS" w:cs="Arial Unicode MS"/>
          <w:color w:val="000000"/>
          <w:sz w:val="22"/>
          <w:szCs w:val="22"/>
        </w:rPr>
        <w:t xml:space="preserve"> 및 </w:t>
      </w:r>
      <w:proofErr w:type="spellStart"/>
      <w:r>
        <w:rPr>
          <w:rFonts w:ascii="Arial Unicode MS" w:eastAsia="Arial Unicode MS" w:hAnsi="Arial Unicode MS" w:cs="Arial Unicode MS"/>
          <w:color w:val="000000"/>
          <w:sz w:val="22"/>
          <w:szCs w:val="22"/>
        </w:rPr>
        <w:t>합의권자는</w:t>
      </w:r>
      <w:proofErr w:type="spellEnd"/>
      <w:r>
        <w:rPr>
          <w:rFonts w:ascii="Arial Unicode MS" w:eastAsia="Arial Unicode MS" w:hAnsi="Arial Unicode MS" w:cs="Arial Unicode MS"/>
          <w:color w:val="000000"/>
          <w:sz w:val="22"/>
          <w:szCs w:val="22"/>
        </w:rPr>
        <w:t xml:space="preserve"> 별표1)의 기준에 따른다.</w:t>
      </w:r>
    </w:p>
    <w:p w14:paraId="084C2EA0"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p>
    <w:p w14:paraId="6DA55E81"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[변경내용]</w:t>
      </w:r>
    </w:p>
    <w:p w14:paraId="7C276568"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조항 삭제</w:t>
      </w:r>
    </w:p>
    <w:p w14:paraId="0E6A5260"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-&gt; 지급 교체 조항이 별도로 있고, 전결규정이 별도로 존재하여 내용 삭제</w:t>
      </w:r>
    </w:p>
  </w:comment>
  <w:comment w:id="24" w:author="션(김수현)" w:date="2025-09-09T06:56:00Z" w:initials="">
    <w:p w14:paraId="1FE6EFA3"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[기존내용]</w:t>
      </w:r>
    </w:p>
    <w:p w14:paraId="798413FB"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제10조</w:t>
      </w:r>
    </w:p>
    <w:p w14:paraId="5AFF873B"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p>
    <w:p w14:paraId="17F3D6CD"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[변경내용]</w:t>
      </w:r>
    </w:p>
    <w:p w14:paraId="00842D53"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제11조</w:t>
      </w:r>
    </w:p>
  </w:comment>
  <w:comment w:id="25" w:author="션(김수현)" w:date="2025-09-09T06:57:00Z" w:initials="">
    <w:p w14:paraId="69CB7B21"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[기존내용]</w:t>
      </w:r>
    </w:p>
    <w:p w14:paraId="3E3F80C0"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w:t>
      </w:r>
    </w:p>
    <w:p w14:paraId="253B09F0"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p>
    <w:p w14:paraId="64F8FAE7"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[변경내용]</w:t>
      </w:r>
    </w:p>
    <w:p w14:paraId="3EBE4B08"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실행 부칙 일자 추가</w:t>
      </w:r>
    </w:p>
    <w:p w14:paraId="255146F4"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별표(별첨) 모두 삭제</w:t>
      </w:r>
    </w:p>
    <w:p w14:paraId="3A1BB856" w14:textId="77777777" w:rsidR="005541A2" w:rsidRDefault="005541A2" w:rsidP="005541A2">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-&gt; 규정 내용에 녹아있으며 필요한 규정은 별도로 존재</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878E133" w15:done="0"/>
  <w15:commentEx w15:paraId="06878591" w15:done="0"/>
  <w15:commentEx w15:paraId="7520B1CB" w15:done="0"/>
  <w15:commentEx w15:paraId="2DA5F452" w15:done="0"/>
  <w15:commentEx w15:paraId="61D5D340" w15:done="0"/>
  <w15:commentEx w15:paraId="754D53E3" w15:done="0"/>
  <w15:commentEx w15:paraId="6EDF53BB" w15:done="0"/>
  <w15:commentEx w15:paraId="32715980" w15:done="0"/>
  <w15:commentEx w15:paraId="3D5E6B4A" w15:done="0"/>
  <w15:commentEx w15:paraId="46D2F58A" w15:done="0"/>
  <w15:commentEx w15:paraId="58C4BE1F" w15:done="0"/>
  <w15:commentEx w15:paraId="741B0294" w15:done="0"/>
  <w15:commentEx w15:paraId="58B5FC7A" w15:done="0"/>
  <w15:commentEx w15:paraId="347D0D60" w15:done="0"/>
  <w15:commentEx w15:paraId="4DFBECEF" w15:done="0"/>
  <w15:commentEx w15:paraId="53C87340" w15:done="0"/>
  <w15:commentEx w15:paraId="664C2648" w15:done="0"/>
  <w15:commentEx w15:paraId="1EDA501C" w15:done="0"/>
  <w15:commentEx w15:paraId="5DB9DB90" w15:done="0"/>
  <w15:commentEx w15:paraId="1DC9C6E9" w15:done="0"/>
  <w15:commentEx w15:paraId="0E6A5260" w15:done="0"/>
  <w15:commentEx w15:paraId="00842D53" w15:done="0"/>
  <w15:commentEx w15:paraId="3A1BB85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80D5F9F" w14:textId="77777777" w:rsidR="007A6F87" w:rsidRDefault="007A6F87">
      <w:r>
        <w:separator/>
      </w:r>
    </w:p>
  </w:endnote>
  <w:endnote w:type="continuationSeparator" w:id="0">
    <w:p w14:paraId="61089917" w14:textId="77777777" w:rsidR="007A6F87" w:rsidRDefault="007A6F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신명 신명조">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신디나루">
    <w:altName w:val="바탕"/>
    <w:panose1 w:val="00000000000000000000"/>
    <w:charset w:val="81"/>
    <w:family w:val="roman"/>
    <w:notTrueType/>
    <w:pitch w:val="default"/>
    <w:sig w:usb0="00000001" w:usb1="09060000"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Arial Unicode MS">
    <w:panose1 w:val="020B0604020202020204"/>
    <w:charset w:val="81"/>
    <w:family w:val="modern"/>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5B2441" w14:textId="77777777" w:rsidR="000F3C71" w:rsidRDefault="000F3C71">
    <w:pPr>
      <w:pStyle w:val="a5"/>
      <w:rPr>
        <w:rFonts w:ascii="굴림" w:eastAsia="굴림" w:hAnsi="굴림"/>
      </w:rPr>
    </w:pPr>
    <w:r>
      <w:rPr>
        <w:rFonts w:ascii="굴림" w:eastAsia="굴림" w:hAnsi="굴림"/>
        <w:noProof/>
      </w:rPr>
      <mc:AlternateContent>
        <mc:Choice Requires="wps">
          <w:drawing>
            <wp:anchor distT="0" distB="0" distL="114300" distR="114300" simplePos="0" relativeHeight="251657216" behindDoc="0" locked="0" layoutInCell="1" allowOverlap="1" wp14:anchorId="0CA64AF5" wp14:editId="62964D9A">
              <wp:simplePos x="0" y="0"/>
              <wp:positionH relativeFrom="column">
                <wp:posOffset>-105410</wp:posOffset>
              </wp:positionH>
              <wp:positionV relativeFrom="paragraph">
                <wp:posOffset>27305</wp:posOffset>
              </wp:positionV>
              <wp:extent cx="6400800" cy="457200"/>
              <wp:effectExtent l="0" t="0" r="0" b="0"/>
              <wp:wrapNone/>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4572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430278" w14:textId="5C1E7031" w:rsidR="000F3C71" w:rsidRPr="00A70D2E" w:rsidRDefault="000F3C71">
                          <w:pPr>
                            <w:rPr>
                              <w:rFonts w:ascii="굴림" w:eastAsia="굴림" w:hAnsi="굴림"/>
                            </w:rPr>
                          </w:pPr>
                          <w:r>
                            <w:rPr>
                              <w:rFonts w:ascii="굴림" w:eastAsia="굴림" w:hAnsi="굴림" w:hint="eastAsia"/>
                            </w:rPr>
                            <w:t>R001</w:t>
                          </w:r>
                          <w:r>
                            <w:rPr>
                              <w:rFonts w:ascii="굴림" w:eastAsia="굴림" w:hAnsi="굴림"/>
                            </w:rPr>
                            <w:t>7</w:t>
                          </w:r>
                          <w:r>
                            <w:rPr>
                              <w:rFonts w:ascii="굴림" w:eastAsia="굴림" w:hAnsi="굴림" w:hint="eastAsia"/>
                            </w:rPr>
                            <w:t xml:space="preserve">                                 주식회사 </w:t>
                          </w:r>
                          <w:proofErr w:type="spellStart"/>
                          <w:r>
                            <w:rPr>
                              <w:rFonts w:ascii="굴림" w:eastAsia="굴림" w:hAnsi="굴림" w:hint="eastAsia"/>
                            </w:rPr>
                            <w:t>씨엠에스랩</w:t>
                          </w:r>
                          <w:proofErr w:type="spellEnd"/>
                          <w:r>
                            <w:rPr>
                              <w:rFonts w:ascii="굴림" w:eastAsia="굴림" w:hAnsi="굴림" w:hint="eastAsia"/>
                            </w:rPr>
                            <w:t xml:space="preserve">                             A4(210×297)</w:t>
                          </w:r>
                        </w:p>
                      </w:txbxContent>
                    </wps:txbx>
                    <wps:bodyPr rot="0" vert="horz" wrap="square" lIns="0" tIns="10800" rIns="0" bIns="1080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0CA64AF5" id="_x0000_t202" coordsize="21600,21600" o:spt="202" path="m,l,21600r21600,l21600,xe">
              <v:stroke joinstyle="miter"/>
              <v:path gradientshapeok="t" o:connecttype="rect"/>
            </v:shapetype>
            <v:shape id="Text Box 7" o:spid="_x0000_s1027" type="#_x0000_t202" style="position:absolute;left:0;text-align:left;margin-left:-8.3pt;margin-top:2.15pt;width:7in;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" filled="f" stroked="f">
              <v:textbox inset="0,.3mm,0,.3mm">
                <w:txbxContent>
                  <w:p w14:paraId="77430278" w14:textId="5C1E7031" w:rsidR="000F3C71" w:rsidRPr="00A70D2E" w:rsidRDefault="000F3C71">
                    <w:pPr>
                      <w:rPr>
                        <w:rFonts w:ascii="굴림" w:eastAsia="굴림" w:hAnsi="굴림"/>
                      </w:rPr>
                    </w:pPr>
                    <w:r>
                      <w:rPr>
                        <w:rFonts w:ascii="굴림" w:eastAsia="굴림" w:hAnsi="굴림" w:hint="eastAsia"/>
                      </w:rPr>
                      <w:t>R001</w:t>
                    </w:r>
                    <w:r>
                      <w:rPr>
                        <w:rFonts w:ascii="굴림" w:eastAsia="굴림" w:hAnsi="굴림"/>
                      </w:rPr>
                      <w:t>7</w:t>
                    </w:r>
                    <w:r>
                      <w:rPr>
                        <w:rFonts w:ascii="굴림" w:eastAsia="굴림" w:hAnsi="굴림" w:hint="eastAsia"/>
                      </w:rPr>
                      <w:t xml:space="preserve">                                 주식회사 </w:t>
                    </w:r>
                    <w:proofErr w:type="spellStart"/>
                    <w:r>
                      <w:rPr>
                        <w:rFonts w:ascii="굴림" w:eastAsia="굴림" w:hAnsi="굴림" w:hint="eastAsia"/>
                      </w:rPr>
                      <w:t>씨엠에스랩</w:t>
                    </w:r>
                    <w:proofErr w:type="spellEnd"/>
                    <w:r>
                      <w:rPr>
                        <w:rFonts w:ascii="굴림" w:eastAsia="굴림" w:hAnsi="굴림" w:hint="eastAsia"/>
                      </w:rPr>
                      <w:t xml:space="preserve">                             A4(210×297)</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C825D3" w14:textId="77777777" w:rsidR="007A6F87" w:rsidRDefault="007A6F87">
      <w:r>
        <w:separator/>
      </w:r>
    </w:p>
  </w:footnote>
  <w:footnote w:type="continuationSeparator" w:id="0">
    <w:p w14:paraId="39CEF304" w14:textId="77777777" w:rsidR="007A6F87" w:rsidRDefault="007A6F8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23" w:type="dxa"/>
      <w:tblInd w:w="-83"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left w:w="99" w:type="dxa"/>
        <w:right w:w="99" w:type="dxa"/>
      </w:tblCellMar>
      <w:tblLook w:val="0000" w:firstRow="0" w:lastRow="0" w:firstColumn="0" w:lastColumn="0" w:noHBand="0" w:noVBand="0"/>
    </w:tblPr>
    <w:tblGrid>
      <w:gridCol w:w="1708"/>
      <w:gridCol w:w="5991"/>
      <w:gridCol w:w="2324"/>
    </w:tblGrid>
    <w:tr w:rsidR="000F3C71" w:rsidRPr="00045718" w14:paraId="2B2837E6" w14:textId="77777777" w:rsidTr="000B4B2C">
      <w:trPr>
        <w:cantSplit/>
        <w:trHeight w:val="586"/>
      </w:trPr>
      <w:tc>
        <w:tcPr>
          <w:tcW w:w="1708" w:type="dxa"/>
          <w:vMerge w:val="restart"/>
          <w:vAlign w:val="center"/>
        </w:tcPr>
        <w:p w14:paraId="647214E3" w14:textId="77777777" w:rsidR="000F3C71" w:rsidRPr="00045718" w:rsidRDefault="000F3C71" w:rsidP="000B4B2C">
          <w:pPr>
            <w:pStyle w:val="a4"/>
            <w:tabs>
              <w:tab w:val="clear" w:pos="4252"/>
              <w:tab w:val="clear" w:pos="8504"/>
            </w:tabs>
            <w:snapToGrid/>
            <w:spacing w:line="240" w:lineRule="atLeast"/>
            <w:jc w:val="center"/>
            <w:rPr>
              <w:rFonts w:ascii="맑은 고딕" w:eastAsia="맑은 고딕" w:hAnsi="맑은 고딕"/>
            </w:rPr>
          </w:pPr>
          <w:r w:rsidRPr="00045718">
            <w:rPr>
              <w:rFonts w:ascii="맑은 고딕" w:eastAsia="맑은 고딕" w:hAnsi="맑은 고딕"/>
              <w:noProof/>
            </w:rPr>
            <mc:AlternateContent>
              <mc:Choice Requires="wps">
                <w:drawing>
                  <wp:anchor distT="0" distB="0" distL="114300" distR="114300" simplePos="0" relativeHeight="251658240" behindDoc="0" locked="0" layoutInCell="1" allowOverlap="1" wp14:anchorId="26AA2528" wp14:editId="68604699">
                    <wp:simplePos x="0" y="0"/>
                    <wp:positionH relativeFrom="column">
                      <wp:posOffset>-66675</wp:posOffset>
                    </wp:positionH>
                    <wp:positionV relativeFrom="paragraph">
                      <wp:posOffset>1049020</wp:posOffset>
                    </wp:positionV>
                    <wp:extent cx="6368415" cy="8275955"/>
                    <wp:effectExtent l="0" t="0" r="13335" b="10795"/>
                    <wp:wrapNone/>
                    <wp:docPr id="3"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8415" cy="8275955"/>
                            </a:xfrm>
                            <a:prstGeom prst="rect">
                              <a:avLst/>
                            </a:prstGeom>
                            <a:solidFill>
                              <a:srgbClr val="FFFFFF"/>
                            </a:solidFill>
                            <a:ln w="6350">
                              <a:solidFill>
                                <a:srgbClr val="C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DB6850C" w14:textId="77777777" w:rsidR="000F3C71" w:rsidRDefault="000F3C71" w:rsidP="00D43E44"/>
                            </w:txbxContent>
                          </wps:txbx>
                          <wps:bodyPr rot="0" vert="horz" wrap="square" lIns="0" tIns="10800" rIns="0" bIns="1080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6AA2528" id="Rectangle 19" o:spid="_x0000_s1026" style="position:absolute;left:0;text-align:left;margin-left:-5.25pt;margin-top:82.6pt;width:501.45pt;height:65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" strokecolor="#c00000" strokeweight=".5pt">
                    <v:textbox inset="0,.3mm,0,.3mm">
                      <w:txbxContent>
                        <w:p w14:paraId="2DB6850C" w14:textId="77777777" w:rsidR="000F3C71" w:rsidRDefault="000F3C71" w:rsidP="00D43E44"/>
                      </w:txbxContent>
                    </v:textbox>
                  </v:rect>
                </w:pict>
              </mc:Fallback>
            </mc:AlternateContent>
          </w:r>
        </w:p>
        <w:p w14:paraId="07982980" w14:textId="77777777" w:rsidR="000F3C71" w:rsidRPr="00A33456" w:rsidRDefault="000F3C71" w:rsidP="000B4B2C">
          <w:pPr>
            <w:pStyle w:val="3"/>
            <w:rPr>
              <w:rFonts w:ascii="맑은 고딕" w:eastAsia="맑은 고딕" w:hAnsi="맑은 고딕" w:cs="Arial"/>
              <w:spacing w:val="20"/>
              <w:w w:val="115"/>
              <w14:shadow w14:blurRad="50800" w14:dist="38100" w14:dir="2700000" w14:sx="100000" w14:sy="100000" w14:kx="0" w14:ky="0" w14:algn="tl">
                <w14:srgbClr w14:val="000000">
                  <w14:alpha w14:val="60000"/>
                </w14:srgbClr>
              </w14:shadow>
            </w:rPr>
          </w:pPr>
          <w:r w:rsidRPr="00A33456">
            <w:rPr>
              <w:rFonts w:ascii="맑은 고딕" w:eastAsia="맑은 고딕" w:hAnsi="맑은 고딕" w:cs="Arial" w:hint="eastAsia"/>
              <w:noProof/>
              <w:spacing w:val="20"/>
              <w:w w:val="115"/>
              <w14:shadow w14:blurRad="50800" w14:dist="38100" w14:dir="2700000" w14:sx="100000" w14:sy="100000" w14:kx="0" w14:ky="0" w14:algn="tl">
                <w14:srgbClr w14:val="000000">
                  <w14:alpha w14:val="60000"/>
                </w14:srgbClr>
              </w14:shadow>
            </w:rPr>
            <w:drawing>
              <wp:inline distT="0" distB="0" distL="0" distR="0" wp14:anchorId="508137F8" wp14:editId="084CFD83">
                <wp:extent cx="952500" cy="476250"/>
                <wp:effectExtent l="0" t="0" r="0" b="0"/>
                <wp:docPr id="1" name="그림 1" descr="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476250"/>
                        </a:xfrm>
                        <a:prstGeom prst="rect">
                          <a:avLst/>
                        </a:prstGeom>
                        <a:noFill/>
                        <a:ln>
                          <a:noFill/>
                        </a:ln>
                      </pic:spPr>
                    </pic:pic>
                  </a:graphicData>
                </a:graphic>
              </wp:inline>
            </w:drawing>
          </w:r>
        </w:p>
      </w:tc>
      <w:tc>
        <w:tcPr>
          <w:tcW w:w="5991" w:type="dxa"/>
          <w:vAlign w:val="center"/>
        </w:tcPr>
        <w:p w14:paraId="737CCF97" w14:textId="77777777" w:rsidR="000F3C71" w:rsidRPr="00045718" w:rsidRDefault="000F3C71">
          <w:pPr>
            <w:pStyle w:val="1"/>
            <w:rPr>
              <w:rFonts w:ascii="맑은 고딕" w:eastAsia="맑은 고딕" w:hAnsi="맑은 고딕"/>
              <w:sz w:val="32"/>
            </w:rPr>
          </w:pPr>
          <w:r w:rsidRPr="00045718">
            <w:rPr>
              <w:rFonts w:ascii="맑은 고딕" w:eastAsia="맑은 고딕" w:hAnsi="맑은 고딕" w:hint="eastAsia"/>
              <w:sz w:val="32"/>
            </w:rPr>
            <w:t xml:space="preserve">주식회사 </w:t>
          </w:r>
          <w:proofErr w:type="spellStart"/>
          <w:r w:rsidRPr="00045718">
            <w:rPr>
              <w:rFonts w:ascii="맑은 고딕" w:eastAsia="맑은 고딕" w:hAnsi="맑은 고딕" w:hint="eastAsia"/>
              <w:sz w:val="32"/>
            </w:rPr>
            <w:t>씨엠에스랩</w:t>
          </w:r>
          <w:proofErr w:type="spellEnd"/>
        </w:p>
      </w:tc>
      <w:tc>
        <w:tcPr>
          <w:tcW w:w="2324" w:type="dxa"/>
          <w:vMerge w:val="restart"/>
          <w:vAlign w:val="center"/>
        </w:tcPr>
        <w:p w14:paraId="1634C79F" w14:textId="77777777" w:rsidR="000F3C71" w:rsidRPr="00045718" w:rsidRDefault="000F3C71" w:rsidP="00D43276">
          <w:pPr>
            <w:spacing w:line="340" w:lineRule="atLeast"/>
            <w:ind w:left="57"/>
            <w:rPr>
              <w:rFonts w:ascii="맑은 고딕" w:eastAsia="맑은 고딕" w:hAnsi="맑은 고딕"/>
            </w:rPr>
          </w:pPr>
          <w:proofErr w:type="gramStart"/>
          <w:r w:rsidRPr="00045718">
            <w:rPr>
              <w:rFonts w:ascii="맑은 고딕" w:eastAsia="맑은 고딕" w:hAnsi="맑은 고딕" w:hint="eastAsia"/>
            </w:rPr>
            <w:t>문서번호</w:t>
          </w:r>
          <w:r w:rsidRPr="00045718">
            <w:rPr>
              <w:rFonts w:ascii="맑은 고딕" w:eastAsia="맑은 고딕" w:hAnsi="맑은 고딕"/>
            </w:rPr>
            <w:t xml:space="preserve"> :</w:t>
          </w:r>
          <w:proofErr w:type="gramEnd"/>
          <w:r w:rsidRPr="00045718">
            <w:rPr>
              <w:rFonts w:ascii="맑은 고딕" w:eastAsia="맑은 고딕" w:hAnsi="맑은 고딕" w:hint="eastAsia"/>
            </w:rPr>
            <w:t xml:space="preserve"> </w:t>
          </w:r>
          <w:r w:rsidRPr="00045718">
            <w:rPr>
              <w:rFonts w:ascii="맑은 고딕" w:eastAsia="맑은 고딕" w:hAnsi="맑은 고딕"/>
            </w:rPr>
            <w:t>R00</w:t>
          </w:r>
          <w:r>
            <w:rPr>
              <w:rFonts w:ascii="맑은 고딕" w:eastAsia="맑은 고딕" w:hAnsi="맑은 고딕" w:hint="eastAsia"/>
            </w:rPr>
            <w:t>17</w:t>
          </w:r>
        </w:p>
        <w:p w14:paraId="01DAEAAB" w14:textId="77777777" w:rsidR="000F3C71" w:rsidRPr="00045718" w:rsidRDefault="000F3C71">
          <w:pPr>
            <w:spacing w:line="340" w:lineRule="atLeast"/>
            <w:ind w:left="57"/>
            <w:rPr>
              <w:rFonts w:ascii="맑은 고딕" w:eastAsia="맑은 고딕" w:hAnsi="맑은 고딕"/>
            </w:rPr>
          </w:pPr>
          <w:proofErr w:type="gramStart"/>
          <w:r>
            <w:rPr>
              <w:rFonts w:ascii="맑은 고딕" w:eastAsia="맑은 고딕" w:hAnsi="맑은 고딕" w:hint="eastAsia"/>
            </w:rPr>
            <w:t>제</w:t>
          </w:r>
          <w:r w:rsidRPr="00045718">
            <w:rPr>
              <w:rFonts w:ascii="맑은 고딕" w:eastAsia="맑은 고딕" w:hAnsi="맑은 고딕" w:hint="eastAsia"/>
            </w:rPr>
            <w:t>정번호</w:t>
          </w:r>
          <w:r w:rsidRPr="00045718">
            <w:rPr>
              <w:rFonts w:ascii="맑은 고딕" w:eastAsia="맑은 고딕" w:hAnsi="맑은 고딕"/>
            </w:rPr>
            <w:t xml:space="preserve"> :</w:t>
          </w:r>
          <w:proofErr w:type="gramEnd"/>
          <w:r w:rsidRPr="00045718">
            <w:rPr>
              <w:rFonts w:ascii="맑은 고딕" w:eastAsia="맑은 고딕" w:hAnsi="맑은 고딕" w:hint="eastAsia"/>
            </w:rPr>
            <w:t xml:space="preserve"> </w:t>
          </w:r>
          <w:r w:rsidRPr="00045718">
            <w:rPr>
              <w:rFonts w:ascii="맑은 고딕" w:eastAsia="맑은 고딕" w:hAnsi="맑은 고딕"/>
            </w:rPr>
            <w:t>1</w:t>
          </w:r>
        </w:p>
        <w:p w14:paraId="466955AC" w14:textId="3CAEBF8F" w:rsidR="000F3C71" w:rsidRPr="00045718" w:rsidRDefault="000F3C71" w:rsidP="004E1CB6">
          <w:pPr>
            <w:spacing w:line="340" w:lineRule="atLeast"/>
            <w:ind w:left="57"/>
            <w:rPr>
              <w:rFonts w:ascii="맑은 고딕" w:eastAsia="맑은 고딕" w:hAnsi="맑은 고딕"/>
            </w:rPr>
          </w:pPr>
          <w:proofErr w:type="gramStart"/>
          <w:r>
            <w:rPr>
              <w:rFonts w:ascii="맑은 고딕" w:eastAsia="맑은 고딕" w:hAnsi="맑은 고딕" w:hint="eastAsia"/>
            </w:rPr>
            <w:t>개</w:t>
          </w:r>
          <w:r w:rsidRPr="00045718">
            <w:rPr>
              <w:rFonts w:ascii="맑은 고딕" w:eastAsia="맑은 고딕" w:hAnsi="맑은 고딕" w:hint="eastAsia"/>
            </w:rPr>
            <w:t>정일자 :</w:t>
          </w:r>
          <w:proofErr w:type="gramEnd"/>
          <w:r w:rsidRPr="00045718">
            <w:rPr>
              <w:rFonts w:ascii="맑은 고딕" w:eastAsia="맑은 고딕" w:hAnsi="맑은 고딕" w:hint="eastAsia"/>
            </w:rPr>
            <w:t xml:space="preserve"> </w:t>
          </w:r>
          <w:r>
            <w:rPr>
              <w:rFonts w:ascii="맑은 고딕" w:eastAsia="맑은 고딕" w:hAnsi="맑은 고딕"/>
            </w:rPr>
            <w:t>202</w:t>
          </w:r>
          <w:r w:rsidR="005541A2">
            <w:rPr>
              <w:rFonts w:ascii="맑은 고딕" w:eastAsia="맑은 고딕" w:hAnsi="맑은 고딕"/>
            </w:rPr>
            <w:t>5</w:t>
          </w:r>
          <w:r>
            <w:rPr>
              <w:rFonts w:ascii="맑은 고딕" w:eastAsia="맑은 고딕" w:hAnsi="맑은 고딕"/>
            </w:rPr>
            <w:t>/</w:t>
          </w:r>
          <w:r w:rsidR="005541A2">
            <w:rPr>
              <w:rFonts w:ascii="맑은 고딕" w:eastAsia="맑은 고딕" w:hAnsi="맑은 고딕"/>
            </w:rPr>
            <w:t>09</w:t>
          </w:r>
          <w:r w:rsidRPr="00045718">
            <w:rPr>
              <w:rFonts w:ascii="맑은 고딕" w:eastAsia="맑은 고딕" w:hAnsi="맑은 고딕"/>
            </w:rPr>
            <w:t>/</w:t>
          </w:r>
          <w:r w:rsidR="005541A2">
            <w:rPr>
              <w:rFonts w:ascii="맑은 고딕" w:eastAsia="맑은 고딕" w:hAnsi="맑은 고딕"/>
            </w:rPr>
            <w:t>15</w:t>
          </w:r>
        </w:p>
        <w:p w14:paraId="52088020" w14:textId="6C288605" w:rsidR="000F3C71" w:rsidRPr="00045718" w:rsidRDefault="000F3C71" w:rsidP="005541A2">
          <w:pPr>
            <w:spacing w:line="340" w:lineRule="atLeast"/>
            <w:ind w:left="57"/>
            <w:rPr>
              <w:rFonts w:ascii="맑은 고딕" w:eastAsia="맑은 고딕" w:hAnsi="맑은 고딕"/>
            </w:rPr>
          </w:pPr>
          <w:proofErr w:type="spellStart"/>
          <w:r w:rsidRPr="00045718">
            <w:rPr>
              <w:rFonts w:ascii="맑은 고딕" w:eastAsia="맑은 고딕" w:hAnsi="맑은 고딕" w:hint="eastAsia"/>
            </w:rPr>
            <w:t>페</w:t>
          </w:r>
          <w:proofErr w:type="spellEnd"/>
          <w:r w:rsidRPr="00045718">
            <w:rPr>
              <w:rFonts w:ascii="맑은 고딕" w:eastAsia="맑은 고딕" w:hAnsi="맑은 고딕"/>
            </w:rPr>
            <w:t xml:space="preserve"> </w:t>
          </w:r>
          <w:r w:rsidRPr="00045718">
            <w:rPr>
              <w:rFonts w:ascii="맑은 고딕" w:eastAsia="맑은 고딕" w:hAnsi="맑은 고딕" w:hint="eastAsia"/>
            </w:rPr>
            <w:t>이</w:t>
          </w:r>
          <w:r w:rsidRPr="00045718">
            <w:rPr>
              <w:rFonts w:ascii="맑은 고딕" w:eastAsia="맑은 고딕" w:hAnsi="맑은 고딕"/>
            </w:rPr>
            <w:t xml:space="preserve"> </w:t>
          </w:r>
          <w:proofErr w:type="gramStart"/>
          <w:r w:rsidRPr="00045718">
            <w:rPr>
              <w:rFonts w:ascii="맑은 고딕" w:eastAsia="맑은 고딕" w:hAnsi="맑은 고딕" w:hint="eastAsia"/>
            </w:rPr>
            <w:t>지</w:t>
          </w:r>
          <w:r w:rsidRPr="00045718">
            <w:rPr>
              <w:rFonts w:ascii="맑은 고딕" w:eastAsia="맑은 고딕" w:hAnsi="맑은 고딕"/>
            </w:rPr>
            <w:t xml:space="preserve"> :</w:t>
          </w:r>
          <w:proofErr w:type="gramEnd"/>
          <w:r w:rsidRPr="00045718">
            <w:rPr>
              <w:rFonts w:ascii="맑은 고딕" w:eastAsia="맑은 고딕" w:hAnsi="맑은 고딕" w:hint="eastAsia"/>
            </w:rPr>
            <w:t xml:space="preserve"> </w:t>
          </w:r>
          <w:r w:rsidRPr="00045718">
            <w:rPr>
              <w:rStyle w:val="a6"/>
              <w:rFonts w:ascii="맑은 고딕" w:eastAsia="맑은 고딕" w:hAnsi="맑은 고딕"/>
            </w:rPr>
            <w:fldChar w:fldCharType="begin"/>
          </w:r>
          <w:r w:rsidRPr="00045718">
            <w:rPr>
              <w:rStyle w:val="a6"/>
              <w:rFonts w:ascii="맑은 고딕" w:eastAsia="맑은 고딕" w:hAnsi="맑은 고딕"/>
            </w:rPr>
            <w:instrText xml:space="preserve"> PAGE </w:instrText>
          </w:r>
          <w:r w:rsidRPr="00045718">
            <w:rPr>
              <w:rStyle w:val="a6"/>
              <w:rFonts w:ascii="맑은 고딕" w:eastAsia="맑은 고딕" w:hAnsi="맑은 고딕"/>
            </w:rPr>
            <w:fldChar w:fldCharType="separate"/>
          </w:r>
          <w:r w:rsidR="00E25E5B">
            <w:rPr>
              <w:rStyle w:val="a6"/>
              <w:rFonts w:ascii="맑은 고딕" w:eastAsia="맑은 고딕" w:hAnsi="맑은 고딕"/>
              <w:noProof/>
            </w:rPr>
            <w:t>7</w:t>
          </w:r>
          <w:r w:rsidRPr="00045718">
            <w:rPr>
              <w:rStyle w:val="a6"/>
              <w:rFonts w:ascii="맑은 고딕" w:eastAsia="맑은 고딕" w:hAnsi="맑은 고딕"/>
            </w:rPr>
            <w:fldChar w:fldCharType="end"/>
          </w:r>
          <w:r>
            <w:rPr>
              <w:rStyle w:val="a6"/>
              <w:rFonts w:ascii="맑은 고딕" w:eastAsia="맑은 고딕" w:hAnsi="맑은 고딕" w:hint="eastAsia"/>
            </w:rPr>
            <w:t xml:space="preserve"> /1</w:t>
          </w:r>
          <w:r w:rsidR="005541A2">
            <w:rPr>
              <w:rStyle w:val="a6"/>
              <w:rFonts w:ascii="맑은 고딕" w:eastAsia="맑은 고딕" w:hAnsi="맑은 고딕"/>
            </w:rPr>
            <w:t>1</w:t>
          </w:r>
        </w:p>
      </w:tc>
    </w:tr>
    <w:tr w:rsidR="000F3C71" w:rsidRPr="00045718" w14:paraId="741CBA9F" w14:textId="77777777" w:rsidTr="00E600B2">
      <w:trPr>
        <w:cantSplit/>
        <w:trHeight w:val="985"/>
      </w:trPr>
      <w:tc>
        <w:tcPr>
          <w:tcW w:w="1708" w:type="dxa"/>
          <w:vMerge/>
          <w:vAlign w:val="bottom"/>
        </w:tcPr>
        <w:p w14:paraId="40F53817" w14:textId="77777777" w:rsidR="000F3C71" w:rsidRPr="00045718" w:rsidRDefault="000F3C71" w:rsidP="00E600B2">
          <w:pPr>
            <w:jc w:val="center"/>
            <w:rPr>
              <w:rFonts w:ascii="맑은 고딕" w:eastAsia="맑은 고딕" w:hAnsi="맑은 고딕"/>
            </w:rPr>
          </w:pPr>
        </w:p>
      </w:tc>
      <w:tc>
        <w:tcPr>
          <w:tcW w:w="5991" w:type="dxa"/>
          <w:vAlign w:val="center"/>
        </w:tcPr>
        <w:p w14:paraId="1A75936A" w14:textId="77777777" w:rsidR="000F3C71" w:rsidRPr="00045718" w:rsidRDefault="000F3C71">
          <w:pPr>
            <w:spacing w:line="200" w:lineRule="atLeast"/>
            <w:jc w:val="center"/>
            <w:rPr>
              <w:rFonts w:ascii="맑은 고딕" w:eastAsia="맑은 고딕" w:hAnsi="맑은 고딕"/>
              <w:b/>
              <w:sz w:val="40"/>
            </w:rPr>
          </w:pPr>
          <w:r>
            <w:rPr>
              <w:rFonts w:ascii="맑은 고딕" w:eastAsia="맑은 고딕" w:hAnsi="맑은 고딕" w:hint="eastAsia"/>
              <w:b/>
              <w:sz w:val="40"/>
            </w:rPr>
            <w:t xml:space="preserve">PC 등 전산자원운용관리 </w:t>
          </w:r>
          <w:r w:rsidRPr="00045718">
            <w:rPr>
              <w:rFonts w:ascii="맑은 고딕" w:eastAsia="맑은 고딕" w:hAnsi="맑은 고딕" w:hint="eastAsia"/>
              <w:b/>
              <w:sz w:val="40"/>
            </w:rPr>
            <w:t>규정</w:t>
          </w:r>
        </w:p>
      </w:tc>
      <w:tc>
        <w:tcPr>
          <w:tcW w:w="2324" w:type="dxa"/>
          <w:vMerge/>
        </w:tcPr>
        <w:p w14:paraId="2BA500CE" w14:textId="77777777" w:rsidR="000F3C71" w:rsidRPr="00045718" w:rsidRDefault="000F3C71">
          <w:pPr>
            <w:ind w:left="57"/>
            <w:rPr>
              <w:rFonts w:ascii="맑은 고딕" w:eastAsia="맑은 고딕" w:hAnsi="맑은 고딕"/>
            </w:rPr>
          </w:pPr>
        </w:p>
      </w:tc>
    </w:tr>
  </w:tbl>
  <w:p w14:paraId="0D305329" w14:textId="77777777" w:rsidR="000F3C71" w:rsidRPr="00045718" w:rsidRDefault="000F3C71">
    <w:pPr>
      <w:pStyle w:val="a4"/>
      <w:rPr>
        <w:rFonts w:ascii="맑은 고딕" w:eastAsia="맑은 고딕" w:hAnsi="맑은 고딕"/>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76FE4"/>
    <w:multiLevelType w:val="multilevel"/>
    <w:tmpl w:val="878A3584"/>
    <w:lvl w:ilvl="0">
      <w:start w:val="1"/>
      <w:numFmt w:val="decimal"/>
      <w:lvlText w:val="%1."/>
      <w:lvlJc w:val="left"/>
      <w:pPr>
        <w:ind w:left="760" w:hanging="36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 w15:restartNumberingAfterBreak="0">
    <w:nsid w:val="02B621C0"/>
    <w:multiLevelType w:val="multilevel"/>
    <w:tmpl w:val="F5265D38"/>
    <w:lvl w:ilvl="0">
      <w:start w:val="1"/>
      <w:numFmt w:val="upperLetter"/>
      <w:lvlText w:val="%1."/>
      <w:lvlJc w:val="left"/>
      <w:pPr>
        <w:ind w:left="1109" w:hanging="400"/>
      </w:pPr>
    </w:lvl>
    <w:lvl w:ilvl="1">
      <w:start w:val="1"/>
      <w:numFmt w:val="upperLetter"/>
      <w:lvlText w:val="%2."/>
      <w:lvlJc w:val="left"/>
      <w:pPr>
        <w:ind w:left="1509" w:hanging="400"/>
      </w:pPr>
    </w:lvl>
    <w:lvl w:ilvl="2">
      <w:start w:val="1"/>
      <w:numFmt w:val="lowerRoman"/>
      <w:lvlText w:val="%3."/>
      <w:lvlJc w:val="right"/>
      <w:pPr>
        <w:ind w:left="1909" w:hanging="400"/>
      </w:pPr>
    </w:lvl>
    <w:lvl w:ilvl="3">
      <w:start w:val="1"/>
      <w:numFmt w:val="decimal"/>
      <w:lvlText w:val="%4."/>
      <w:lvlJc w:val="left"/>
      <w:pPr>
        <w:ind w:left="2309" w:hanging="400"/>
      </w:pPr>
    </w:lvl>
    <w:lvl w:ilvl="4">
      <w:start w:val="1"/>
      <w:numFmt w:val="upperLetter"/>
      <w:lvlText w:val="%5."/>
      <w:lvlJc w:val="left"/>
      <w:pPr>
        <w:ind w:left="2709" w:hanging="400"/>
      </w:pPr>
    </w:lvl>
    <w:lvl w:ilvl="5">
      <w:start w:val="1"/>
      <w:numFmt w:val="lowerRoman"/>
      <w:lvlText w:val="%6."/>
      <w:lvlJc w:val="right"/>
      <w:pPr>
        <w:ind w:left="3109" w:hanging="400"/>
      </w:pPr>
    </w:lvl>
    <w:lvl w:ilvl="6">
      <w:start w:val="1"/>
      <w:numFmt w:val="decimal"/>
      <w:lvlText w:val="%7."/>
      <w:lvlJc w:val="left"/>
      <w:pPr>
        <w:ind w:left="3509" w:hanging="400"/>
      </w:pPr>
    </w:lvl>
    <w:lvl w:ilvl="7">
      <w:start w:val="1"/>
      <w:numFmt w:val="upperLetter"/>
      <w:lvlText w:val="%8."/>
      <w:lvlJc w:val="left"/>
      <w:pPr>
        <w:ind w:left="3909" w:hanging="400"/>
      </w:pPr>
    </w:lvl>
    <w:lvl w:ilvl="8">
      <w:start w:val="1"/>
      <w:numFmt w:val="lowerRoman"/>
      <w:lvlText w:val="%9."/>
      <w:lvlJc w:val="right"/>
      <w:pPr>
        <w:ind w:left="4309" w:hanging="400"/>
      </w:pPr>
    </w:lvl>
  </w:abstractNum>
  <w:abstractNum w:abstractNumId="2" w15:restartNumberingAfterBreak="0">
    <w:nsid w:val="1ADB09CA"/>
    <w:multiLevelType w:val="multilevel"/>
    <w:tmpl w:val="6352C588"/>
    <w:lvl w:ilvl="0">
      <w:start w:val="1"/>
      <w:numFmt w:val="upperLetter"/>
      <w:lvlText w:val="%1."/>
      <w:lvlJc w:val="left"/>
      <w:pPr>
        <w:ind w:left="1069" w:hanging="360"/>
      </w:pPr>
    </w:lvl>
    <w:lvl w:ilvl="1">
      <w:start w:val="1"/>
      <w:numFmt w:val="upperLetter"/>
      <w:lvlText w:val="%2."/>
      <w:lvlJc w:val="left"/>
      <w:pPr>
        <w:ind w:left="1509" w:hanging="400"/>
      </w:pPr>
    </w:lvl>
    <w:lvl w:ilvl="2">
      <w:start w:val="1"/>
      <w:numFmt w:val="lowerRoman"/>
      <w:lvlText w:val="%3."/>
      <w:lvlJc w:val="right"/>
      <w:pPr>
        <w:ind w:left="1909" w:hanging="400"/>
      </w:pPr>
    </w:lvl>
    <w:lvl w:ilvl="3">
      <w:start w:val="1"/>
      <w:numFmt w:val="decimal"/>
      <w:lvlText w:val="%4."/>
      <w:lvlJc w:val="left"/>
      <w:pPr>
        <w:ind w:left="2309" w:hanging="400"/>
      </w:pPr>
    </w:lvl>
    <w:lvl w:ilvl="4">
      <w:start w:val="1"/>
      <w:numFmt w:val="upperLetter"/>
      <w:lvlText w:val="%5."/>
      <w:lvlJc w:val="left"/>
      <w:pPr>
        <w:ind w:left="2709" w:hanging="400"/>
      </w:pPr>
    </w:lvl>
    <w:lvl w:ilvl="5">
      <w:start w:val="1"/>
      <w:numFmt w:val="lowerRoman"/>
      <w:lvlText w:val="%6."/>
      <w:lvlJc w:val="right"/>
      <w:pPr>
        <w:ind w:left="3109" w:hanging="400"/>
      </w:pPr>
    </w:lvl>
    <w:lvl w:ilvl="6">
      <w:start w:val="1"/>
      <w:numFmt w:val="decimal"/>
      <w:lvlText w:val="%7."/>
      <w:lvlJc w:val="left"/>
      <w:pPr>
        <w:ind w:left="3509" w:hanging="400"/>
      </w:pPr>
    </w:lvl>
    <w:lvl w:ilvl="7">
      <w:start w:val="1"/>
      <w:numFmt w:val="upperLetter"/>
      <w:lvlText w:val="%8."/>
      <w:lvlJc w:val="left"/>
      <w:pPr>
        <w:ind w:left="3909" w:hanging="400"/>
      </w:pPr>
    </w:lvl>
    <w:lvl w:ilvl="8">
      <w:start w:val="1"/>
      <w:numFmt w:val="lowerRoman"/>
      <w:lvlText w:val="%9."/>
      <w:lvlJc w:val="right"/>
      <w:pPr>
        <w:ind w:left="4309" w:hanging="400"/>
      </w:pPr>
    </w:lvl>
  </w:abstractNum>
  <w:abstractNum w:abstractNumId="3" w15:restartNumberingAfterBreak="0">
    <w:nsid w:val="1BD20F77"/>
    <w:multiLevelType w:val="multilevel"/>
    <w:tmpl w:val="D9D44B5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 w15:restartNumberingAfterBreak="0">
    <w:nsid w:val="27372948"/>
    <w:multiLevelType w:val="multilevel"/>
    <w:tmpl w:val="C0AAB4FA"/>
    <w:lvl w:ilvl="0">
      <w:start w:val="1"/>
      <w:numFmt w:val="decimal"/>
      <w:lvlText w:val="%1."/>
      <w:lvlJc w:val="left"/>
      <w:pPr>
        <w:ind w:left="580" w:hanging="360"/>
      </w:pPr>
      <w:rPr>
        <w:sz w:val="22"/>
        <w:szCs w:val="22"/>
      </w:rPr>
    </w:lvl>
    <w:lvl w:ilvl="1">
      <w:start w:val="1"/>
      <w:numFmt w:val="upperLetter"/>
      <w:lvlText w:val="%2."/>
      <w:lvlJc w:val="left"/>
      <w:pPr>
        <w:ind w:left="1020" w:hanging="400"/>
      </w:pPr>
    </w:lvl>
    <w:lvl w:ilvl="2">
      <w:start w:val="1"/>
      <w:numFmt w:val="lowerRoman"/>
      <w:lvlText w:val="%3."/>
      <w:lvlJc w:val="right"/>
      <w:pPr>
        <w:ind w:left="1420" w:hanging="400"/>
      </w:pPr>
    </w:lvl>
    <w:lvl w:ilvl="3">
      <w:start w:val="1"/>
      <w:numFmt w:val="decimal"/>
      <w:lvlText w:val="%4."/>
      <w:lvlJc w:val="left"/>
      <w:pPr>
        <w:ind w:left="1820" w:hanging="400"/>
      </w:pPr>
    </w:lvl>
    <w:lvl w:ilvl="4">
      <w:start w:val="1"/>
      <w:numFmt w:val="upperLetter"/>
      <w:lvlText w:val="%5."/>
      <w:lvlJc w:val="left"/>
      <w:pPr>
        <w:ind w:left="2220" w:hanging="400"/>
      </w:pPr>
    </w:lvl>
    <w:lvl w:ilvl="5">
      <w:start w:val="1"/>
      <w:numFmt w:val="lowerRoman"/>
      <w:lvlText w:val="%6."/>
      <w:lvlJc w:val="right"/>
      <w:pPr>
        <w:ind w:left="2620" w:hanging="400"/>
      </w:pPr>
    </w:lvl>
    <w:lvl w:ilvl="6">
      <w:start w:val="1"/>
      <w:numFmt w:val="decimal"/>
      <w:lvlText w:val="%7."/>
      <w:lvlJc w:val="left"/>
      <w:pPr>
        <w:ind w:left="3020" w:hanging="400"/>
      </w:pPr>
    </w:lvl>
    <w:lvl w:ilvl="7">
      <w:start w:val="1"/>
      <w:numFmt w:val="upperLetter"/>
      <w:lvlText w:val="%8."/>
      <w:lvlJc w:val="left"/>
      <w:pPr>
        <w:ind w:left="3420" w:hanging="400"/>
      </w:pPr>
    </w:lvl>
    <w:lvl w:ilvl="8">
      <w:start w:val="1"/>
      <w:numFmt w:val="lowerRoman"/>
      <w:lvlText w:val="%9."/>
      <w:lvlJc w:val="right"/>
      <w:pPr>
        <w:ind w:left="3820" w:hanging="400"/>
      </w:pPr>
    </w:lvl>
  </w:abstractNum>
  <w:abstractNum w:abstractNumId="5" w15:restartNumberingAfterBreak="0">
    <w:nsid w:val="2764667F"/>
    <w:multiLevelType w:val="multilevel"/>
    <w:tmpl w:val="A468CF18"/>
    <w:lvl w:ilvl="0">
      <w:start w:val="1"/>
      <w:numFmt w:val="decimal"/>
      <w:lvlText w:val="%1."/>
      <w:lvlJc w:val="left"/>
      <w:pPr>
        <w:ind w:left="580" w:hanging="360"/>
      </w:pPr>
      <w:rPr>
        <w:sz w:val="22"/>
        <w:szCs w:val="22"/>
      </w:rPr>
    </w:lvl>
    <w:lvl w:ilvl="1">
      <w:start w:val="1"/>
      <w:numFmt w:val="upperLetter"/>
      <w:lvlText w:val="%2."/>
      <w:lvlJc w:val="left"/>
      <w:pPr>
        <w:ind w:left="1020" w:hanging="400"/>
      </w:pPr>
    </w:lvl>
    <w:lvl w:ilvl="2">
      <w:start w:val="1"/>
      <w:numFmt w:val="lowerRoman"/>
      <w:lvlText w:val="%3."/>
      <w:lvlJc w:val="right"/>
      <w:pPr>
        <w:ind w:left="1420" w:hanging="400"/>
      </w:pPr>
    </w:lvl>
    <w:lvl w:ilvl="3">
      <w:start w:val="1"/>
      <w:numFmt w:val="decimal"/>
      <w:lvlText w:val="%4."/>
      <w:lvlJc w:val="left"/>
      <w:pPr>
        <w:ind w:left="1820" w:hanging="400"/>
      </w:pPr>
    </w:lvl>
    <w:lvl w:ilvl="4">
      <w:start w:val="1"/>
      <w:numFmt w:val="upperLetter"/>
      <w:lvlText w:val="%5."/>
      <w:lvlJc w:val="left"/>
      <w:pPr>
        <w:ind w:left="2220" w:hanging="400"/>
      </w:pPr>
    </w:lvl>
    <w:lvl w:ilvl="5">
      <w:start w:val="1"/>
      <w:numFmt w:val="lowerRoman"/>
      <w:lvlText w:val="%6."/>
      <w:lvlJc w:val="right"/>
      <w:pPr>
        <w:ind w:left="2620" w:hanging="400"/>
      </w:pPr>
    </w:lvl>
    <w:lvl w:ilvl="6">
      <w:start w:val="1"/>
      <w:numFmt w:val="decimal"/>
      <w:lvlText w:val="%7."/>
      <w:lvlJc w:val="left"/>
      <w:pPr>
        <w:ind w:left="3020" w:hanging="400"/>
      </w:pPr>
    </w:lvl>
    <w:lvl w:ilvl="7">
      <w:start w:val="1"/>
      <w:numFmt w:val="upperLetter"/>
      <w:lvlText w:val="%8."/>
      <w:lvlJc w:val="left"/>
      <w:pPr>
        <w:ind w:left="3420" w:hanging="400"/>
      </w:pPr>
    </w:lvl>
    <w:lvl w:ilvl="8">
      <w:start w:val="1"/>
      <w:numFmt w:val="lowerRoman"/>
      <w:lvlText w:val="%9."/>
      <w:lvlJc w:val="right"/>
      <w:pPr>
        <w:ind w:left="3820" w:hanging="400"/>
      </w:pPr>
    </w:lvl>
  </w:abstractNum>
  <w:abstractNum w:abstractNumId="6" w15:restartNumberingAfterBreak="0">
    <w:nsid w:val="3B8B0F53"/>
    <w:multiLevelType w:val="multilevel"/>
    <w:tmpl w:val="28326C28"/>
    <w:lvl w:ilvl="0">
      <w:start w:val="1"/>
      <w:numFmt w:val="upperLetter"/>
      <w:lvlText w:val="%1."/>
      <w:lvlJc w:val="left"/>
      <w:pPr>
        <w:ind w:left="1600" w:hanging="400"/>
      </w:pPr>
    </w:lvl>
    <w:lvl w:ilvl="1">
      <w:start w:val="1"/>
      <w:numFmt w:val="upperLetter"/>
      <w:lvlText w:val="%2."/>
      <w:lvlJc w:val="left"/>
      <w:pPr>
        <w:ind w:left="2000" w:hanging="400"/>
      </w:pPr>
    </w:lvl>
    <w:lvl w:ilvl="2">
      <w:start w:val="1"/>
      <w:numFmt w:val="lowerRoman"/>
      <w:lvlText w:val="%3."/>
      <w:lvlJc w:val="right"/>
      <w:pPr>
        <w:ind w:left="2400" w:hanging="400"/>
      </w:pPr>
    </w:lvl>
    <w:lvl w:ilvl="3">
      <w:start w:val="1"/>
      <w:numFmt w:val="decimal"/>
      <w:lvlText w:val="%4."/>
      <w:lvlJc w:val="left"/>
      <w:pPr>
        <w:ind w:left="2800" w:hanging="400"/>
      </w:pPr>
    </w:lvl>
    <w:lvl w:ilvl="4">
      <w:start w:val="1"/>
      <w:numFmt w:val="upperLetter"/>
      <w:lvlText w:val="%5."/>
      <w:lvlJc w:val="left"/>
      <w:pPr>
        <w:ind w:left="3200" w:hanging="400"/>
      </w:pPr>
    </w:lvl>
    <w:lvl w:ilvl="5">
      <w:start w:val="1"/>
      <w:numFmt w:val="lowerRoman"/>
      <w:lvlText w:val="%6."/>
      <w:lvlJc w:val="right"/>
      <w:pPr>
        <w:ind w:left="3600" w:hanging="400"/>
      </w:pPr>
    </w:lvl>
    <w:lvl w:ilvl="6">
      <w:start w:val="1"/>
      <w:numFmt w:val="decimal"/>
      <w:lvlText w:val="%7."/>
      <w:lvlJc w:val="left"/>
      <w:pPr>
        <w:ind w:left="4000" w:hanging="400"/>
      </w:pPr>
    </w:lvl>
    <w:lvl w:ilvl="7">
      <w:start w:val="1"/>
      <w:numFmt w:val="upperLetter"/>
      <w:lvlText w:val="%8."/>
      <w:lvlJc w:val="left"/>
      <w:pPr>
        <w:ind w:left="4400" w:hanging="400"/>
      </w:pPr>
    </w:lvl>
    <w:lvl w:ilvl="8">
      <w:start w:val="1"/>
      <w:numFmt w:val="lowerRoman"/>
      <w:lvlText w:val="%9."/>
      <w:lvlJc w:val="right"/>
      <w:pPr>
        <w:ind w:left="4800" w:hanging="400"/>
      </w:pPr>
    </w:lvl>
  </w:abstractNum>
  <w:abstractNum w:abstractNumId="7" w15:restartNumberingAfterBreak="0">
    <w:nsid w:val="3D69157F"/>
    <w:multiLevelType w:val="multilevel"/>
    <w:tmpl w:val="A8CA028A"/>
    <w:lvl w:ilvl="0">
      <w:start w:val="1"/>
      <w:numFmt w:val="decimal"/>
      <w:lvlText w:val="%1."/>
      <w:lvlJc w:val="left"/>
      <w:pPr>
        <w:ind w:left="800" w:hanging="400"/>
      </w:pPr>
      <w:rPr>
        <w:sz w:val="22"/>
        <w:szCs w:val="22"/>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8" w15:restartNumberingAfterBreak="0">
    <w:nsid w:val="3E410E6C"/>
    <w:multiLevelType w:val="multilevel"/>
    <w:tmpl w:val="D2DCD2B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9" w15:restartNumberingAfterBreak="0">
    <w:nsid w:val="3EEB7AD0"/>
    <w:multiLevelType w:val="multilevel"/>
    <w:tmpl w:val="CECABC9A"/>
    <w:lvl w:ilvl="0">
      <w:start w:val="1"/>
      <w:numFmt w:val="upperLetter"/>
      <w:lvlText w:val="%1."/>
      <w:lvlJc w:val="left"/>
      <w:pPr>
        <w:ind w:left="1069" w:hanging="360"/>
      </w:pPr>
    </w:lvl>
    <w:lvl w:ilvl="1">
      <w:start w:val="1"/>
      <w:numFmt w:val="upperLetter"/>
      <w:lvlText w:val="%2."/>
      <w:lvlJc w:val="left"/>
      <w:pPr>
        <w:ind w:left="1509" w:hanging="400"/>
      </w:pPr>
    </w:lvl>
    <w:lvl w:ilvl="2">
      <w:start w:val="1"/>
      <w:numFmt w:val="lowerRoman"/>
      <w:lvlText w:val="%3."/>
      <w:lvlJc w:val="right"/>
      <w:pPr>
        <w:ind w:left="1909" w:hanging="400"/>
      </w:pPr>
    </w:lvl>
    <w:lvl w:ilvl="3">
      <w:start w:val="1"/>
      <w:numFmt w:val="decimal"/>
      <w:lvlText w:val="%4."/>
      <w:lvlJc w:val="left"/>
      <w:pPr>
        <w:ind w:left="2309" w:hanging="400"/>
      </w:pPr>
    </w:lvl>
    <w:lvl w:ilvl="4">
      <w:start w:val="1"/>
      <w:numFmt w:val="upperLetter"/>
      <w:lvlText w:val="%5."/>
      <w:lvlJc w:val="left"/>
      <w:pPr>
        <w:ind w:left="2709" w:hanging="400"/>
      </w:pPr>
    </w:lvl>
    <w:lvl w:ilvl="5">
      <w:start w:val="1"/>
      <w:numFmt w:val="lowerRoman"/>
      <w:lvlText w:val="%6."/>
      <w:lvlJc w:val="right"/>
      <w:pPr>
        <w:ind w:left="3109" w:hanging="400"/>
      </w:pPr>
    </w:lvl>
    <w:lvl w:ilvl="6">
      <w:start w:val="1"/>
      <w:numFmt w:val="decimal"/>
      <w:lvlText w:val="%7."/>
      <w:lvlJc w:val="left"/>
      <w:pPr>
        <w:ind w:left="3509" w:hanging="400"/>
      </w:pPr>
    </w:lvl>
    <w:lvl w:ilvl="7">
      <w:start w:val="1"/>
      <w:numFmt w:val="upperLetter"/>
      <w:lvlText w:val="%8."/>
      <w:lvlJc w:val="left"/>
      <w:pPr>
        <w:ind w:left="3909" w:hanging="400"/>
      </w:pPr>
    </w:lvl>
    <w:lvl w:ilvl="8">
      <w:start w:val="1"/>
      <w:numFmt w:val="lowerRoman"/>
      <w:lvlText w:val="%9."/>
      <w:lvlJc w:val="right"/>
      <w:pPr>
        <w:ind w:left="4309" w:hanging="400"/>
      </w:pPr>
    </w:lvl>
  </w:abstractNum>
  <w:abstractNum w:abstractNumId="10" w15:restartNumberingAfterBreak="0">
    <w:nsid w:val="460A2D55"/>
    <w:multiLevelType w:val="multilevel"/>
    <w:tmpl w:val="B35A0F74"/>
    <w:lvl w:ilvl="0">
      <w:start w:val="1"/>
      <w:numFmt w:val="decimal"/>
      <w:lvlText w:val="%1."/>
      <w:lvlJc w:val="left"/>
      <w:pPr>
        <w:ind w:left="800" w:hanging="400"/>
      </w:pPr>
      <w:rPr>
        <w:sz w:val="22"/>
        <w:szCs w:val="22"/>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1" w15:restartNumberingAfterBreak="0">
    <w:nsid w:val="495800C3"/>
    <w:multiLevelType w:val="multilevel"/>
    <w:tmpl w:val="BC70BC34"/>
    <w:lvl w:ilvl="0">
      <w:start w:val="1"/>
      <w:numFmt w:val="upperLetter"/>
      <w:lvlText w:val="%1."/>
      <w:lvlJc w:val="left"/>
      <w:pPr>
        <w:ind w:left="1029" w:hanging="360"/>
      </w:pPr>
    </w:lvl>
    <w:lvl w:ilvl="1">
      <w:start w:val="1"/>
      <w:numFmt w:val="upperLetter"/>
      <w:lvlText w:val="%2."/>
      <w:lvlJc w:val="left"/>
      <w:pPr>
        <w:ind w:left="1469" w:hanging="400"/>
      </w:pPr>
    </w:lvl>
    <w:lvl w:ilvl="2">
      <w:start w:val="1"/>
      <w:numFmt w:val="lowerRoman"/>
      <w:lvlText w:val="%3."/>
      <w:lvlJc w:val="right"/>
      <w:pPr>
        <w:ind w:left="1869" w:hanging="400"/>
      </w:pPr>
    </w:lvl>
    <w:lvl w:ilvl="3">
      <w:start w:val="1"/>
      <w:numFmt w:val="decimal"/>
      <w:lvlText w:val="%4."/>
      <w:lvlJc w:val="left"/>
      <w:pPr>
        <w:ind w:left="2269" w:hanging="400"/>
      </w:pPr>
    </w:lvl>
    <w:lvl w:ilvl="4">
      <w:start w:val="1"/>
      <w:numFmt w:val="upperLetter"/>
      <w:lvlText w:val="%5."/>
      <w:lvlJc w:val="left"/>
      <w:pPr>
        <w:ind w:left="2669" w:hanging="400"/>
      </w:pPr>
    </w:lvl>
    <w:lvl w:ilvl="5">
      <w:start w:val="1"/>
      <w:numFmt w:val="lowerRoman"/>
      <w:lvlText w:val="%6."/>
      <w:lvlJc w:val="right"/>
      <w:pPr>
        <w:ind w:left="3069" w:hanging="400"/>
      </w:pPr>
    </w:lvl>
    <w:lvl w:ilvl="6">
      <w:start w:val="1"/>
      <w:numFmt w:val="decimal"/>
      <w:lvlText w:val="%7."/>
      <w:lvlJc w:val="left"/>
      <w:pPr>
        <w:ind w:left="3469" w:hanging="400"/>
      </w:pPr>
    </w:lvl>
    <w:lvl w:ilvl="7">
      <w:start w:val="1"/>
      <w:numFmt w:val="upperLetter"/>
      <w:lvlText w:val="%8."/>
      <w:lvlJc w:val="left"/>
      <w:pPr>
        <w:ind w:left="3869" w:hanging="400"/>
      </w:pPr>
    </w:lvl>
    <w:lvl w:ilvl="8">
      <w:start w:val="1"/>
      <w:numFmt w:val="lowerRoman"/>
      <w:lvlText w:val="%9."/>
      <w:lvlJc w:val="right"/>
      <w:pPr>
        <w:ind w:left="4269" w:hanging="400"/>
      </w:pPr>
    </w:lvl>
  </w:abstractNum>
  <w:abstractNum w:abstractNumId="12" w15:restartNumberingAfterBreak="0">
    <w:nsid w:val="49D64D89"/>
    <w:multiLevelType w:val="multilevel"/>
    <w:tmpl w:val="8FEA68C6"/>
    <w:lvl w:ilvl="0">
      <w:start w:val="1"/>
      <w:numFmt w:val="decimal"/>
      <w:lvlText w:val="%1."/>
      <w:lvlJc w:val="left"/>
      <w:pPr>
        <w:ind w:left="669" w:hanging="359"/>
      </w:pPr>
    </w:lvl>
    <w:lvl w:ilvl="1">
      <w:start w:val="1"/>
      <w:numFmt w:val="upperLetter"/>
      <w:lvlText w:val="%2."/>
      <w:lvlJc w:val="left"/>
      <w:pPr>
        <w:ind w:left="1109" w:hanging="400"/>
      </w:pPr>
    </w:lvl>
    <w:lvl w:ilvl="2">
      <w:start w:val="1"/>
      <w:numFmt w:val="lowerRoman"/>
      <w:lvlText w:val="%3."/>
      <w:lvlJc w:val="right"/>
      <w:pPr>
        <w:ind w:left="1509" w:hanging="400"/>
      </w:pPr>
    </w:lvl>
    <w:lvl w:ilvl="3">
      <w:start w:val="1"/>
      <w:numFmt w:val="decimal"/>
      <w:lvlText w:val="%4."/>
      <w:lvlJc w:val="left"/>
      <w:pPr>
        <w:ind w:left="1909" w:hanging="400"/>
      </w:pPr>
    </w:lvl>
    <w:lvl w:ilvl="4">
      <w:start w:val="1"/>
      <w:numFmt w:val="upperLetter"/>
      <w:lvlText w:val="%5."/>
      <w:lvlJc w:val="left"/>
      <w:pPr>
        <w:ind w:left="2309" w:hanging="400"/>
      </w:pPr>
    </w:lvl>
    <w:lvl w:ilvl="5">
      <w:start w:val="1"/>
      <w:numFmt w:val="lowerRoman"/>
      <w:lvlText w:val="%6."/>
      <w:lvlJc w:val="right"/>
      <w:pPr>
        <w:ind w:left="2709" w:hanging="400"/>
      </w:pPr>
    </w:lvl>
    <w:lvl w:ilvl="6">
      <w:start w:val="1"/>
      <w:numFmt w:val="decimal"/>
      <w:lvlText w:val="%7."/>
      <w:lvlJc w:val="left"/>
      <w:pPr>
        <w:ind w:left="3109" w:hanging="400"/>
      </w:pPr>
    </w:lvl>
    <w:lvl w:ilvl="7">
      <w:start w:val="1"/>
      <w:numFmt w:val="upperLetter"/>
      <w:lvlText w:val="%8."/>
      <w:lvlJc w:val="left"/>
      <w:pPr>
        <w:ind w:left="3509" w:hanging="400"/>
      </w:pPr>
    </w:lvl>
    <w:lvl w:ilvl="8">
      <w:start w:val="1"/>
      <w:numFmt w:val="lowerRoman"/>
      <w:lvlText w:val="%9."/>
      <w:lvlJc w:val="right"/>
      <w:pPr>
        <w:ind w:left="3909" w:hanging="400"/>
      </w:pPr>
    </w:lvl>
  </w:abstractNum>
  <w:abstractNum w:abstractNumId="13" w15:restartNumberingAfterBreak="0">
    <w:nsid w:val="5C8B15ED"/>
    <w:multiLevelType w:val="multilevel"/>
    <w:tmpl w:val="92BCD55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4" w15:restartNumberingAfterBreak="0">
    <w:nsid w:val="5CCC52D1"/>
    <w:multiLevelType w:val="multilevel"/>
    <w:tmpl w:val="72E2ADC6"/>
    <w:lvl w:ilvl="0">
      <w:start w:val="1"/>
      <w:numFmt w:val="upperLetter"/>
      <w:lvlText w:val="%1."/>
      <w:lvlJc w:val="left"/>
      <w:pPr>
        <w:ind w:left="1069" w:hanging="360"/>
      </w:pPr>
    </w:lvl>
    <w:lvl w:ilvl="1">
      <w:start w:val="1"/>
      <w:numFmt w:val="upperLetter"/>
      <w:lvlText w:val="%2."/>
      <w:lvlJc w:val="left"/>
      <w:pPr>
        <w:ind w:left="1509" w:hanging="400"/>
      </w:pPr>
    </w:lvl>
    <w:lvl w:ilvl="2">
      <w:start w:val="1"/>
      <w:numFmt w:val="lowerRoman"/>
      <w:lvlText w:val="%3."/>
      <w:lvlJc w:val="right"/>
      <w:pPr>
        <w:ind w:left="1909" w:hanging="400"/>
      </w:pPr>
    </w:lvl>
    <w:lvl w:ilvl="3">
      <w:start w:val="1"/>
      <w:numFmt w:val="decimal"/>
      <w:lvlText w:val="%4."/>
      <w:lvlJc w:val="left"/>
      <w:pPr>
        <w:ind w:left="2309" w:hanging="400"/>
      </w:pPr>
    </w:lvl>
    <w:lvl w:ilvl="4">
      <w:start w:val="1"/>
      <w:numFmt w:val="upperLetter"/>
      <w:lvlText w:val="%5."/>
      <w:lvlJc w:val="left"/>
      <w:pPr>
        <w:ind w:left="2709" w:hanging="400"/>
      </w:pPr>
    </w:lvl>
    <w:lvl w:ilvl="5">
      <w:start w:val="1"/>
      <w:numFmt w:val="lowerRoman"/>
      <w:lvlText w:val="%6."/>
      <w:lvlJc w:val="right"/>
      <w:pPr>
        <w:ind w:left="3109" w:hanging="400"/>
      </w:pPr>
    </w:lvl>
    <w:lvl w:ilvl="6">
      <w:start w:val="1"/>
      <w:numFmt w:val="decimal"/>
      <w:lvlText w:val="%7."/>
      <w:lvlJc w:val="left"/>
      <w:pPr>
        <w:ind w:left="3509" w:hanging="400"/>
      </w:pPr>
    </w:lvl>
    <w:lvl w:ilvl="7">
      <w:start w:val="1"/>
      <w:numFmt w:val="upperLetter"/>
      <w:lvlText w:val="%8."/>
      <w:lvlJc w:val="left"/>
      <w:pPr>
        <w:ind w:left="3909" w:hanging="400"/>
      </w:pPr>
    </w:lvl>
    <w:lvl w:ilvl="8">
      <w:start w:val="1"/>
      <w:numFmt w:val="lowerRoman"/>
      <w:lvlText w:val="%9."/>
      <w:lvlJc w:val="right"/>
      <w:pPr>
        <w:ind w:left="4309" w:hanging="400"/>
      </w:pPr>
    </w:lvl>
  </w:abstractNum>
  <w:abstractNum w:abstractNumId="15" w15:restartNumberingAfterBreak="0">
    <w:nsid w:val="76806E5E"/>
    <w:multiLevelType w:val="multilevel"/>
    <w:tmpl w:val="466C15A8"/>
    <w:lvl w:ilvl="0">
      <w:start w:val="1"/>
      <w:numFmt w:val="upperLetter"/>
      <w:lvlText w:val="%1."/>
      <w:lvlJc w:val="left"/>
      <w:pPr>
        <w:ind w:left="1069" w:hanging="360"/>
      </w:pPr>
    </w:lvl>
    <w:lvl w:ilvl="1">
      <w:start w:val="1"/>
      <w:numFmt w:val="upperLetter"/>
      <w:lvlText w:val="%2."/>
      <w:lvlJc w:val="left"/>
      <w:pPr>
        <w:ind w:left="1509" w:hanging="400"/>
      </w:pPr>
    </w:lvl>
    <w:lvl w:ilvl="2">
      <w:start w:val="1"/>
      <w:numFmt w:val="lowerRoman"/>
      <w:lvlText w:val="%3."/>
      <w:lvlJc w:val="right"/>
      <w:pPr>
        <w:ind w:left="1909" w:hanging="400"/>
      </w:pPr>
    </w:lvl>
    <w:lvl w:ilvl="3">
      <w:start w:val="1"/>
      <w:numFmt w:val="decimal"/>
      <w:lvlText w:val="%4."/>
      <w:lvlJc w:val="left"/>
      <w:pPr>
        <w:ind w:left="2309" w:hanging="400"/>
      </w:pPr>
    </w:lvl>
    <w:lvl w:ilvl="4">
      <w:start w:val="1"/>
      <w:numFmt w:val="upperLetter"/>
      <w:lvlText w:val="%5."/>
      <w:lvlJc w:val="left"/>
      <w:pPr>
        <w:ind w:left="2709" w:hanging="400"/>
      </w:pPr>
    </w:lvl>
    <w:lvl w:ilvl="5">
      <w:start w:val="1"/>
      <w:numFmt w:val="lowerRoman"/>
      <w:lvlText w:val="%6."/>
      <w:lvlJc w:val="right"/>
      <w:pPr>
        <w:ind w:left="3109" w:hanging="400"/>
      </w:pPr>
    </w:lvl>
    <w:lvl w:ilvl="6">
      <w:start w:val="1"/>
      <w:numFmt w:val="decimal"/>
      <w:lvlText w:val="%7."/>
      <w:lvlJc w:val="left"/>
      <w:pPr>
        <w:ind w:left="3509" w:hanging="400"/>
      </w:pPr>
    </w:lvl>
    <w:lvl w:ilvl="7">
      <w:start w:val="1"/>
      <w:numFmt w:val="upperLetter"/>
      <w:lvlText w:val="%8."/>
      <w:lvlJc w:val="left"/>
      <w:pPr>
        <w:ind w:left="3909" w:hanging="400"/>
      </w:pPr>
    </w:lvl>
    <w:lvl w:ilvl="8">
      <w:start w:val="1"/>
      <w:numFmt w:val="lowerRoman"/>
      <w:lvlText w:val="%9."/>
      <w:lvlJc w:val="right"/>
      <w:pPr>
        <w:ind w:left="4309" w:hanging="400"/>
      </w:pPr>
    </w:lvl>
  </w:abstractNum>
  <w:num w:numId="1">
    <w:abstractNumId w:val="1"/>
  </w:num>
  <w:num w:numId="2">
    <w:abstractNumId w:val="10"/>
  </w:num>
  <w:num w:numId="3">
    <w:abstractNumId w:val="3"/>
  </w:num>
  <w:num w:numId="4">
    <w:abstractNumId w:val="7"/>
  </w:num>
  <w:num w:numId="5">
    <w:abstractNumId w:val="13"/>
  </w:num>
  <w:num w:numId="6">
    <w:abstractNumId w:val="8"/>
  </w:num>
  <w:num w:numId="7">
    <w:abstractNumId w:val="6"/>
  </w:num>
  <w:num w:numId="8">
    <w:abstractNumId w:val="12"/>
  </w:num>
  <w:num w:numId="9">
    <w:abstractNumId w:val="0"/>
  </w:num>
  <w:num w:numId="10">
    <w:abstractNumId w:val="9"/>
  </w:num>
  <w:num w:numId="11">
    <w:abstractNumId w:val="15"/>
  </w:num>
  <w:num w:numId="12">
    <w:abstractNumId w:val="14"/>
  </w:num>
  <w:num w:numId="13">
    <w:abstractNumId w:val="2"/>
  </w:num>
  <w:num w:numId="14">
    <w:abstractNumId w:val="11"/>
  </w:num>
  <w:num w:numId="15">
    <w:abstractNumId w:val="5"/>
  </w:num>
  <w:num w:numId="16">
    <w:abstractNumId w:val="4"/>
  </w:num>
  <w:numIdMacAtCleanup w:val="16"/>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mslab_admin">
    <w15:presenceInfo w15:providerId="None" w15:userId="cmslab_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2"/>
  <w:displayHorizontalDrawingGridEvery w:val="0"/>
  <w:displayVerticalDrawingGridEvery w:val="2"/>
  <w:noPunctuationKerning/>
  <w:characterSpacingControl w:val="doNotCompress"/>
  <w:noLineBreaksAfter w:lang="ko-KR" w:val="([\{‘“〈《「『【〔＄（［｛￦"/>
  <w:noLineBreaksBefore w:lang="ko-KR" w:val="!%),.:;?]}°’”′″℃〉》」』】〕！％），．：；？］｝￠"/>
  <w:hdrShapeDefaults>
    <o:shapedefaults v:ext="edit" spidmax="2049" style="mso-wrap-style:tight" fillcolor="white">
      <v:fill color="white"/>
      <v:stroke weight="1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163A"/>
    <w:rsid w:val="00010939"/>
    <w:rsid w:val="00017629"/>
    <w:rsid w:val="00017676"/>
    <w:rsid w:val="00023698"/>
    <w:rsid w:val="0002784C"/>
    <w:rsid w:val="00032388"/>
    <w:rsid w:val="0003680A"/>
    <w:rsid w:val="00036E34"/>
    <w:rsid w:val="00045290"/>
    <w:rsid w:val="00045718"/>
    <w:rsid w:val="00051968"/>
    <w:rsid w:val="000525D3"/>
    <w:rsid w:val="00052BA1"/>
    <w:rsid w:val="000542AF"/>
    <w:rsid w:val="00055177"/>
    <w:rsid w:val="0007020F"/>
    <w:rsid w:val="00071C7A"/>
    <w:rsid w:val="000743D3"/>
    <w:rsid w:val="000753D7"/>
    <w:rsid w:val="00075A37"/>
    <w:rsid w:val="000810F6"/>
    <w:rsid w:val="00084A53"/>
    <w:rsid w:val="0008586A"/>
    <w:rsid w:val="00085CBF"/>
    <w:rsid w:val="000903D6"/>
    <w:rsid w:val="00091477"/>
    <w:rsid w:val="000949C6"/>
    <w:rsid w:val="000A02AC"/>
    <w:rsid w:val="000A1CD7"/>
    <w:rsid w:val="000A2A98"/>
    <w:rsid w:val="000A4311"/>
    <w:rsid w:val="000A7950"/>
    <w:rsid w:val="000B09D9"/>
    <w:rsid w:val="000B4B2C"/>
    <w:rsid w:val="000B4BD0"/>
    <w:rsid w:val="000B65C4"/>
    <w:rsid w:val="000C023A"/>
    <w:rsid w:val="000C0775"/>
    <w:rsid w:val="000C5CD0"/>
    <w:rsid w:val="000C6B74"/>
    <w:rsid w:val="000D2826"/>
    <w:rsid w:val="000D2C76"/>
    <w:rsid w:val="000D3448"/>
    <w:rsid w:val="000D5732"/>
    <w:rsid w:val="000D5CC1"/>
    <w:rsid w:val="000D73F6"/>
    <w:rsid w:val="000E12A1"/>
    <w:rsid w:val="000F0ADE"/>
    <w:rsid w:val="000F3C71"/>
    <w:rsid w:val="00100D2C"/>
    <w:rsid w:val="00101C7F"/>
    <w:rsid w:val="001112CE"/>
    <w:rsid w:val="001149B7"/>
    <w:rsid w:val="00117C8C"/>
    <w:rsid w:val="00122F57"/>
    <w:rsid w:val="00125067"/>
    <w:rsid w:val="00130AD8"/>
    <w:rsid w:val="00137145"/>
    <w:rsid w:val="00141976"/>
    <w:rsid w:val="00142128"/>
    <w:rsid w:val="00142783"/>
    <w:rsid w:val="00144F42"/>
    <w:rsid w:val="001529EE"/>
    <w:rsid w:val="00152EEF"/>
    <w:rsid w:val="00153508"/>
    <w:rsid w:val="00155085"/>
    <w:rsid w:val="00160EEC"/>
    <w:rsid w:val="00161108"/>
    <w:rsid w:val="00164ED9"/>
    <w:rsid w:val="0016612D"/>
    <w:rsid w:val="00177F09"/>
    <w:rsid w:val="00186689"/>
    <w:rsid w:val="00186F0A"/>
    <w:rsid w:val="00190B48"/>
    <w:rsid w:val="00191517"/>
    <w:rsid w:val="0019294E"/>
    <w:rsid w:val="00193A50"/>
    <w:rsid w:val="001A0233"/>
    <w:rsid w:val="001A3D6C"/>
    <w:rsid w:val="001A5A81"/>
    <w:rsid w:val="001B3824"/>
    <w:rsid w:val="001B59F9"/>
    <w:rsid w:val="001B5BF2"/>
    <w:rsid w:val="001C263C"/>
    <w:rsid w:val="001E3ADF"/>
    <w:rsid w:val="001F0C6C"/>
    <w:rsid w:val="001F0E0A"/>
    <w:rsid w:val="001F3558"/>
    <w:rsid w:val="00201B14"/>
    <w:rsid w:val="002024F8"/>
    <w:rsid w:val="0020616D"/>
    <w:rsid w:val="00210172"/>
    <w:rsid w:val="00217BE4"/>
    <w:rsid w:val="00224C27"/>
    <w:rsid w:val="00226967"/>
    <w:rsid w:val="002276B4"/>
    <w:rsid w:val="00233C14"/>
    <w:rsid w:val="002416ED"/>
    <w:rsid w:val="002441FC"/>
    <w:rsid w:val="00246D08"/>
    <w:rsid w:val="00252901"/>
    <w:rsid w:val="002608E7"/>
    <w:rsid w:val="00264AEC"/>
    <w:rsid w:val="00266A90"/>
    <w:rsid w:val="002702BA"/>
    <w:rsid w:val="002751EF"/>
    <w:rsid w:val="002769C9"/>
    <w:rsid w:val="0028323C"/>
    <w:rsid w:val="00285645"/>
    <w:rsid w:val="0028598D"/>
    <w:rsid w:val="00286A26"/>
    <w:rsid w:val="00287E81"/>
    <w:rsid w:val="00290D4A"/>
    <w:rsid w:val="00290F6C"/>
    <w:rsid w:val="002A112F"/>
    <w:rsid w:val="002A1AB3"/>
    <w:rsid w:val="002B01A4"/>
    <w:rsid w:val="002B52F1"/>
    <w:rsid w:val="002B5784"/>
    <w:rsid w:val="002C6EA2"/>
    <w:rsid w:val="002E1E54"/>
    <w:rsid w:val="002E4252"/>
    <w:rsid w:val="002E485F"/>
    <w:rsid w:val="002F1735"/>
    <w:rsid w:val="002F1E7C"/>
    <w:rsid w:val="002F3481"/>
    <w:rsid w:val="002F5A09"/>
    <w:rsid w:val="003022D2"/>
    <w:rsid w:val="0030690B"/>
    <w:rsid w:val="00310495"/>
    <w:rsid w:val="00310DA9"/>
    <w:rsid w:val="0031361B"/>
    <w:rsid w:val="003143E7"/>
    <w:rsid w:val="00315156"/>
    <w:rsid w:val="003153B7"/>
    <w:rsid w:val="00315949"/>
    <w:rsid w:val="00317B0D"/>
    <w:rsid w:val="00322B29"/>
    <w:rsid w:val="00322C83"/>
    <w:rsid w:val="00326136"/>
    <w:rsid w:val="0032685B"/>
    <w:rsid w:val="00330FF5"/>
    <w:rsid w:val="0033638B"/>
    <w:rsid w:val="003430D9"/>
    <w:rsid w:val="00343910"/>
    <w:rsid w:val="0034452B"/>
    <w:rsid w:val="00350514"/>
    <w:rsid w:val="00351506"/>
    <w:rsid w:val="00352ADA"/>
    <w:rsid w:val="00352F71"/>
    <w:rsid w:val="00353563"/>
    <w:rsid w:val="00360CA8"/>
    <w:rsid w:val="00366A96"/>
    <w:rsid w:val="00367E76"/>
    <w:rsid w:val="00373431"/>
    <w:rsid w:val="00377FD4"/>
    <w:rsid w:val="003806BA"/>
    <w:rsid w:val="00380FB2"/>
    <w:rsid w:val="003860F5"/>
    <w:rsid w:val="00396F69"/>
    <w:rsid w:val="003A7AD8"/>
    <w:rsid w:val="003B16A4"/>
    <w:rsid w:val="003B33FC"/>
    <w:rsid w:val="003D2BAF"/>
    <w:rsid w:val="003D655E"/>
    <w:rsid w:val="003E14B8"/>
    <w:rsid w:val="003F25C7"/>
    <w:rsid w:val="003F542C"/>
    <w:rsid w:val="003F5ACA"/>
    <w:rsid w:val="003F79D6"/>
    <w:rsid w:val="0040018E"/>
    <w:rsid w:val="004021DE"/>
    <w:rsid w:val="004043C6"/>
    <w:rsid w:val="00407C0F"/>
    <w:rsid w:val="00414E33"/>
    <w:rsid w:val="00416C85"/>
    <w:rsid w:val="0042049A"/>
    <w:rsid w:val="004243FA"/>
    <w:rsid w:val="00424EB3"/>
    <w:rsid w:val="0043553D"/>
    <w:rsid w:val="00436B21"/>
    <w:rsid w:val="00442280"/>
    <w:rsid w:val="00446C09"/>
    <w:rsid w:val="00447056"/>
    <w:rsid w:val="004510FC"/>
    <w:rsid w:val="00451609"/>
    <w:rsid w:val="00452325"/>
    <w:rsid w:val="004525EA"/>
    <w:rsid w:val="0045418C"/>
    <w:rsid w:val="004559C9"/>
    <w:rsid w:val="004626DE"/>
    <w:rsid w:val="00472F9B"/>
    <w:rsid w:val="004906B8"/>
    <w:rsid w:val="00494FB4"/>
    <w:rsid w:val="004A0D31"/>
    <w:rsid w:val="004A78F5"/>
    <w:rsid w:val="004B335A"/>
    <w:rsid w:val="004B5044"/>
    <w:rsid w:val="004C205B"/>
    <w:rsid w:val="004C2309"/>
    <w:rsid w:val="004C34AF"/>
    <w:rsid w:val="004E03BB"/>
    <w:rsid w:val="004E1CB6"/>
    <w:rsid w:val="004E3588"/>
    <w:rsid w:val="004F5FD5"/>
    <w:rsid w:val="00507AC5"/>
    <w:rsid w:val="00511D71"/>
    <w:rsid w:val="00515389"/>
    <w:rsid w:val="00521495"/>
    <w:rsid w:val="0052171E"/>
    <w:rsid w:val="005233DB"/>
    <w:rsid w:val="005310D6"/>
    <w:rsid w:val="0053121F"/>
    <w:rsid w:val="00532450"/>
    <w:rsid w:val="00534828"/>
    <w:rsid w:val="00541954"/>
    <w:rsid w:val="005438C0"/>
    <w:rsid w:val="00543AD9"/>
    <w:rsid w:val="00546D3E"/>
    <w:rsid w:val="00552B29"/>
    <w:rsid w:val="005541A2"/>
    <w:rsid w:val="0055487B"/>
    <w:rsid w:val="005552F1"/>
    <w:rsid w:val="0055543E"/>
    <w:rsid w:val="005627FB"/>
    <w:rsid w:val="005630C3"/>
    <w:rsid w:val="005672F8"/>
    <w:rsid w:val="00574B32"/>
    <w:rsid w:val="00586674"/>
    <w:rsid w:val="00592016"/>
    <w:rsid w:val="005942AA"/>
    <w:rsid w:val="00596131"/>
    <w:rsid w:val="005A1309"/>
    <w:rsid w:val="005A36BB"/>
    <w:rsid w:val="005A3CBB"/>
    <w:rsid w:val="005B31A2"/>
    <w:rsid w:val="005B3426"/>
    <w:rsid w:val="005B3BA9"/>
    <w:rsid w:val="005B586F"/>
    <w:rsid w:val="005B6828"/>
    <w:rsid w:val="005C1373"/>
    <w:rsid w:val="005C3BCD"/>
    <w:rsid w:val="005D18ED"/>
    <w:rsid w:val="005D2234"/>
    <w:rsid w:val="005D4765"/>
    <w:rsid w:val="005E03CE"/>
    <w:rsid w:val="005E169D"/>
    <w:rsid w:val="005E47D9"/>
    <w:rsid w:val="005E70F2"/>
    <w:rsid w:val="005E7D49"/>
    <w:rsid w:val="005F09CB"/>
    <w:rsid w:val="005F22F8"/>
    <w:rsid w:val="00604E8C"/>
    <w:rsid w:val="00611048"/>
    <w:rsid w:val="00615599"/>
    <w:rsid w:val="006175CC"/>
    <w:rsid w:val="00617C14"/>
    <w:rsid w:val="00617CAB"/>
    <w:rsid w:val="00620F68"/>
    <w:rsid w:val="00624201"/>
    <w:rsid w:val="00631976"/>
    <w:rsid w:val="00633378"/>
    <w:rsid w:val="00642BB0"/>
    <w:rsid w:val="00643132"/>
    <w:rsid w:val="00643E3C"/>
    <w:rsid w:val="0064418C"/>
    <w:rsid w:val="00646A77"/>
    <w:rsid w:val="0065062F"/>
    <w:rsid w:val="0065178A"/>
    <w:rsid w:val="00654298"/>
    <w:rsid w:val="0065733D"/>
    <w:rsid w:val="006573AF"/>
    <w:rsid w:val="00660B80"/>
    <w:rsid w:val="006616A0"/>
    <w:rsid w:val="00664492"/>
    <w:rsid w:val="00664826"/>
    <w:rsid w:val="00667845"/>
    <w:rsid w:val="00667C16"/>
    <w:rsid w:val="006735EC"/>
    <w:rsid w:val="0068163A"/>
    <w:rsid w:val="006837BE"/>
    <w:rsid w:val="00685E53"/>
    <w:rsid w:val="006865B7"/>
    <w:rsid w:val="00686F08"/>
    <w:rsid w:val="006A0510"/>
    <w:rsid w:val="006A6F1B"/>
    <w:rsid w:val="006B7BD0"/>
    <w:rsid w:val="006C2E3B"/>
    <w:rsid w:val="006D5CA1"/>
    <w:rsid w:val="006D5FE8"/>
    <w:rsid w:val="006D7B59"/>
    <w:rsid w:val="006E033A"/>
    <w:rsid w:val="006E6A66"/>
    <w:rsid w:val="006F4F18"/>
    <w:rsid w:val="006F67BA"/>
    <w:rsid w:val="0070403F"/>
    <w:rsid w:val="007102BC"/>
    <w:rsid w:val="00714B76"/>
    <w:rsid w:val="00714E6C"/>
    <w:rsid w:val="00727F25"/>
    <w:rsid w:val="0073105A"/>
    <w:rsid w:val="00732EFC"/>
    <w:rsid w:val="00734812"/>
    <w:rsid w:val="00743729"/>
    <w:rsid w:val="00745001"/>
    <w:rsid w:val="00747DAA"/>
    <w:rsid w:val="00753C74"/>
    <w:rsid w:val="0075410E"/>
    <w:rsid w:val="00755E15"/>
    <w:rsid w:val="0076017B"/>
    <w:rsid w:val="007608AD"/>
    <w:rsid w:val="0076643F"/>
    <w:rsid w:val="0078641B"/>
    <w:rsid w:val="00790A59"/>
    <w:rsid w:val="007974D6"/>
    <w:rsid w:val="007A145D"/>
    <w:rsid w:val="007A2222"/>
    <w:rsid w:val="007A3D3D"/>
    <w:rsid w:val="007A608E"/>
    <w:rsid w:val="007A6F87"/>
    <w:rsid w:val="007A7815"/>
    <w:rsid w:val="007B281F"/>
    <w:rsid w:val="007B61EE"/>
    <w:rsid w:val="007C0CDA"/>
    <w:rsid w:val="007C174B"/>
    <w:rsid w:val="007D2929"/>
    <w:rsid w:val="007D4D18"/>
    <w:rsid w:val="007E03BB"/>
    <w:rsid w:val="007E7154"/>
    <w:rsid w:val="007F1473"/>
    <w:rsid w:val="007F4011"/>
    <w:rsid w:val="007F4136"/>
    <w:rsid w:val="007F4DD9"/>
    <w:rsid w:val="007F6370"/>
    <w:rsid w:val="00806D92"/>
    <w:rsid w:val="008146B0"/>
    <w:rsid w:val="00816726"/>
    <w:rsid w:val="00824135"/>
    <w:rsid w:val="00830468"/>
    <w:rsid w:val="00836632"/>
    <w:rsid w:val="008369FB"/>
    <w:rsid w:val="00836FE7"/>
    <w:rsid w:val="00840199"/>
    <w:rsid w:val="008478E3"/>
    <w:rsid w:val="00851BFC"/>
    <w:rsid w:val="00852FD5"/>
    <w:rsid w:val="00854D67"/>
    <w:rsid w:val="00865B15"/>
    <w:rsid w:val="008668C2"/>
    <w:rsid w:val="00876927"/>
    <w:rsid w:val="008776E8"/>
    <w:rsid w:val="008874B8"/>
    <w:rsid w:val="008930E8"/>
    <w:rsid w:val="00894366"/>
    <w:rsid w:val="00894CDA"/>
    <w:rsid w:val="00896655"/>
    <w:rsid w:val="008A2BE8"/>
    <w:rsid w:val="008A38FA"/>
    <w:rsid w:val="008A3F75"/>
    <w:rsid w:val="008A4D79"/>
    <w:rsid w:val="008A5D26"/>
    <w:rsid w:val="008A7C6F"/>
    <w:rsid w:val="008B2327"/>
    <w:rsid w:val="008B7950"/>
    <w:rsid w:val="008D1F22"/>
    <w:rsid w:val="008D2ACF"/>
    <w:rsid w:val="008D4297"/>
    <w:rsid w:val="008D4EF0"/>
    <w:rsid w:val="008E2120"/>
    <w:rsid w:val="008E37C6"/>
    <w:rsid w:val="008E57CB"/>
    <w:rsid w:val="008F2AE2"/>
    <w:rsid w:val="008F389A"/>
    <w:rsid w:val="008F6526"/>
    <w:rsid w:val="008F6E6E"/>
    <w:rsid w:val="008F7D69"/>
    <w:rsid w:val="00900D5C"/>
    <w:rsid w:val="00901F62"/>
    <w:rsid w:val="00906039"/>
    <w:rsid w:val="0091038C"/>
    <w:rsid w:val="00911A9F"/>
    <w:rsid w:val="00911CD7"/>
    <w:rsid w:val="009123DD"/>
    <w:rsid w:val="009125F7"/>
    <w:rsid w:val="009128AE"/>
    <w:rsid w:val="00922E28"/>
    <w:rsid w:val="00925145"/>
    <w:rsid w:val="009254F5"/>
    <w:rsid w:val="00930187"/>
    <w:rsid w:val="009334F3"/>
    <w:rsid w:val="00941A39"/>
    <w:rsid w:val="00941FE1"/>
    <w:rsid w:val="00942395"/>
    <w:rsid w:val="00947213"/>
    <w:rsid w:val="00947411"/>
    <w:rsid w:val="009647DA"/>
    <w:rsid w:val="00967109"/>
    <w:rsid w:val="00967CCD"/>
    <w:rsid w:val="0097037D"/>
    <w:rsid w:val="00971142"/>
    <w:rsid w:val="0097502F"/>
    <w:rsid w:val="009769F0"/>
    <w:rsid w:val="00980382"/>
    <w:rsid w:val="00982FFC"/>
    <w:rsid w:val="00983114"/>
    <w:rsid w:val="00985F30"/>
    <w:rsid w:val="00990AFB"/>
    <w:rsid w:val="00991DDC"/>
    <w:rsid w:val="009A29DD"/>
    <w:rsid w:val="009A4F07"/>
    <w:rsid w:val="009A7C56"/>
    <w:rsid w:val="009C3E3D"/>
    <w:rsid w:val="009C5159"/>
    <w:rsid w:val="009C6315"/>
    <w:rsid w:val="009D2A49"/>
    <w:rsid w:val="009D3ABD"/>
    <w:rsid w:val="009D4B3F"/>
    <w:rsid w:val="009E3832"/>
    <w:rsid w:val="009E5A62"/>
    <w:rsid w:val="009F08A2"/>
    <w:rsid w:val="009F3FC4"/>
    <w:rsid w:val="00A014A2"/>
    <w:rsid w:val="00A01C32"/>
    <w:rsid w:val="00A02ECC"/>
    <w:rsid w:val="00A0329D"/>
    <w:rsid w:val="00A045B6"/>
    <w:rsid w:val="00A12ABA"/>
    <w:rsid w:val="00A15E7C"/>
    <w:rsid w:val="00A201B3"/>
    <w:rsid w:val="00A26C76"/>
    <w:rsid w:val="00A3104C"/>
    <w:rsid w:val="00A33456"/>
    <w:rsid w:val="00A42F48"/>
    <w:rsid w:val="00A44B95"/>
    <w:rsid w:val="00A50BA9"/>
    <w:rsid w:val="00A60DF9"/>
    <w:rsid w:val="00A677A1"/>
    <w:rsid w:val="00A7067C"/>
    <w:rsid w:val="00A70D2E"/>
    <w:rsid w:val="00A714D5"/>
    <w:rsid w:val="00A84E8B"/>
    <w:rsid w:val="00A8687D"/>
    <w:rsid w:val="00A903B0"/>
    <w:rsid w:val="00A90530"/>
    <w:rsid w:val="00A9062A"/>
    <w:rsid w:val="00A9092A"/>
    <w:rsid w:val="00A93494"/>
    <w:rsid w:val="00A93F10"/>
    <w:rsid w:val="00A97B64"/>
    <w:rsid w:val="00AA079B"/>
    <w:rsid w:val="00AA1321"/>
    <w:rsid w:val="00AA15D0"/>
    <w:rsid w:val="00AA5A59"/>
    <w:rsid w:val="00AA5AC1"/>
    <w:rsid w:val="00AA5B7A"/>
    <w:rsid w:val="00AA76F1"/>
    <w:rsid w:val="00AB3A7A"/>
    <w:rsid w:val="00AB4E18"/>
    <w:rsid w:val="00AC2E59"/>
    <w:rsid w:val="00AD04D1"/>
    <w:rsid w:val="00AD30BF"/>
    <w:rsid w:val="00AD319A"/>
    <w:rsid w:val="00AD4515"/>
    <w:rsid w:val="00AD5452"/>
    <w:rsid w:val="00AD5641"/>
    <w:rsid w:val="00AD64FC"/>
    <w:rsid w:val="00AD6F02"/>
    <w:rsid w:val="00AD7A6B"/>
    <w:rsid w:val="00AE26E7"/>
    <w:rsid w:val="00AE3E16"/>
    <w:rsid w:val="00AE3E46"/>
    <w:rsid w:val="00AE58A7"/>
    <w:rsid w:val="00AF0BBA"/>
    <w:rsid w:val="00AF182A"/>
    <w:rsid w:val="00AF5EFB"/>
    <w:rsid w:val="00B1542E"/>
    <w:rsid w:val="00B17EEE"/>
    <w:rsid w:val="00B3501B"/>
    <w:rsid w:val="00B35908"/>
    <w:rsid w:val="00B35E6D"/>
    <w:rsid w:val="00B36CAC"/>
    <w:rsid w:val="00B371A4"/>
    <w:rsid w:val="00B4388C"/>
    <w:rsid w:val="00B45EAC"/>
    <w:rsid w:val="00B46243"/>
    <w:rsid w:val="00B51720"/>
    <w:rsid w:val="00B51DD6"/>
    <w:rsid w:val="00B55592"/>
    <w:rsid w:val="00B5590B"/>
    <w:rsid w:val="00B607A6"/>
    <w:rsid w:val="00B62331"/>
    <w:rsid w:val="00B65CDB"/>
    <w:rsid w:val="00B67802"/>
    <w:rsid w:val="00B70435"/>
    <w:rsid w:val="00B7224B"/>
    <w:rsid w:val="00B733E2"/>
    <w:rsid w:val="00B769BE"/>
    <w:rsid w:val="00B76DB6"/>
    <w:rsid w:val="00B9088C"/>
    <w:rsid w:val="00B913EB"/>
    <w:rsid w:val="00B92B73"/>
    <w:rsid w:val="00B95A9C"/>
    <w:rsid w:val="00B97F72"/>
    <w:rsid w:val="00BA0D18"/>
    <w:rsid w:val="00BA2BB4"/>
    <w:rsid w:val="00BA363A"/>
    <w:rsid w:val="00BA39CE"/>
    <w:rsid w:val="00BB65EF"/>
    <w:rsid w:val="00BB7F9C"/>
    <w:rsid w:val="00BC11AC"/>
    <w:rsid w:val="00BC5DFD"/>
    <w:rsid w:val="00BD1019"/>
    <w:rsid w:val="00BE569B"/>
    <w:rsid w:val="00C035A8"/>
    <w:rsid w:val="00C0703C"/>
    <w:rsid w:val="00C07529"/>
    <w:rsid w:val="00C07F75"/>
    <w:rsid w:val="00C10398"/>
    <w:rsid w:val="00C15204"/>
    <w:rsid w:val="00C15BC3"/>
    <w:rsid w:val="00C16BCE"/>
    <w:rsid w:val="00C231AF"/>
    <w:rsid w:val="00C25130"/>
    <w:rsid w:val="00C25715"/>
    <w:rsid w:val="00C25D2A"/>
    <w:rsid w:val="00C31209"/>
    <w:rsid w:val="00C320CF"/>
    <w:rsid w:val="00C33278"/>
    <w:rsid w:val="00C40663"/>
    <w:rsid w:val="00C443C4"/>
    <w:rsid w:val="00C457FE"/>
    <w:rsid w:val="00C46425"/>
    <w:rsid w:val="00C46C5F"/>
    <w:rsid w:val="00C64E95"/>
    <w:rsid w:val="00C65035"/>
    <w:rsid w:val="00C67848"/>
    <w:rsid w:val="00C715D3"/>
    <w:rsid w:val="00C7742F"/>
    <w:rsid w:val="00C77B6C"/>
    <w:rsid w:val="00C77C27"/>
    <w:rsid w:val="00C80DB3"/>
    <w:rsid w:val="00C81331"/>
    <w:rsid w:val="00C81380"/>
    <w:rsid w:val="00C82F9F"/>
    <w:rsid w:val="00C86AF5"/>
    <w:rsid w:val="00C91665"/>
    <w:rsid w:val="00C91B5F"/>
    <w:rsid w:val="00C94D8E"/>
    <w:rsid w:val="00CA3115"/>
    <w:rsid w:val="00CA75DE"/>
    <w:rsid w:val="00CB7C06"/>
    <w:rsid w:val="00CB7CF6"/>
    <w:rsid w:val="00CD16A6"/>
    <w:rsid w:val="00CD1FF3"/>
    <w:rsid w:val="00CD234D"/>
    <w:rsid w:val="00CE0DCE"/>
    <w:rsid w:val="00CE1B43"/>
    <w:rsid w:val="00CF46A1"/>
    <w:rsid w:val="00D00074"/>
    <w:rsid w:val="00D03DE1"/>
    <w:rsid w:val="00D14565"/>
    <w:rsid w:val="00D14A3F"/>
    <w:rsid w:val="00D15C39"/>
    <w:rsid w:val="00D20B48"/>
    <w:rsid w:val="00D226DC"/>
    <w:rsid w:val="00D2413F"/>
    <w:rsid w:val="00D2660F"/>
    <w:rsid w:val="00D30464"/>
    <w:rsid w:val="00D352C0"/>
    <w:rsid w:val="00D42092"/>
    <w:rsid w:val="00D43276"/>
    <w:rsid w:val="00D43E44"/>
    <w:rsid w:val="00D44185"/>
    <w:rsid w:val="00D46BBE"/>
    <w:rsid w:val="00D51C35"/>
    <w:rsid w:val="00D51DD0"/>
    <w:rsid w:val="00D5432A"/>
    <w:rsid w:val="00D574D6"/>
    <w:rsid w:val="00D624F4"/>
    <w:rsid w:val="00D64650"/>
    <w:rsid w:val="00D65501"/>
    <w:rsid w:val="00D770BE"/>
    <w:rsid w:val="00D935DC"/>
    <w:rsid w:val="00DA3AB4"/>
    <w:rsid w:val="00DA3D36"/>
    <w:rsid w:val="00DB487C"/>
    <w:rsid w:val="00DB4C32"/>
    <w:rsid w:val="00DB74F8"/>
    <w:rsid w:val="00DC01F4"/>
    <w:rsid w:val="00DC20EF"/>
    <w:rsid w:val="00DC39D9"/>
    <w:rsid w:val="00DC5E3B"/>
    <w:rsid w:val="00DD3551"/>
    <w:rsid w:val="00DD6DC0"/>
    <w:rsid w:val="00DD75DD"/>
    <w:rsid w:val="00DE1145"/>
    <w:rsid w:val="00DE63D5"/>
    <w:rsid w:val="00DE7526"/>
    <w:rsid w:val="00DF4372"/>
    <w:rsid w:val="00DF5FED"/>
    <w:rsid w:val="00E00E0F"/>
    <w:rsid w:val="00E05093"/>
    <w:rsid w:val="00E05329"/>
    <w:rsid w:val="00E073D2"/>
    <w:rsid w:val="00E1066A"/>
    <w:rsid w:val="00E21A13"/>
    <w:rsid w:val="00E2222F"/>
    <w:rsid w:val="00E25E5B"/>
    <w:rsid w:val="00E276C2"/>
    <w:rsid w:val="00E327F6"/>
    <w:rsid w:val="00E328A9"/>
    <w:rsid w:val="00E32CAE"/>
    <w:rsid w:val="00E344F0"/>
    <w:rsid w:val="00E37ADC"/>
    <w:rsid w:val="00E4228E"/>
    <w:rsid w:val="00E45243"/>
    <w:rsid w:val="00E45A84"/>
    <w:rsid w:val="00E4607F"/>
    <w:rsid w:val="00E54BB2"/>
    <w:rsid w:val="00E600B2"/>
    <w:rsid w:val="00E625A1"/>
    <w:rsid w:val="00E674A6"/>
    <w:rsid w:val="00E70F5A"/>
    <w:rsid w:val="00E737C9"/>
    <w:rsid w:val="00E740AF"/>
    <w:rsid w:val="00E81813"/>
    <w:rsid w:val="00E861DC"/>
    <w:rsid w:val="00E90C2C"/>
    <w:rsid w:val="00E962C4"/>
    <w:rsid w:val="00E97CC0"/>
    <w:rsid w:val="00EA2ED4"/>
    <w:rsid w:val="00EB1862"/>
    <w:rsid w:val="00EB2846"/>
    <w:rsid w:val="00EB38E9"/>
    <w:rsid w:val="00EB3D97"/>
    <w:rsid w:val="00EB6222"/>
    <w:rsid w:val="00ED3485"/>
    <w:rsid w:val="00ED36A6"/>
    <w:rsid w:val="00EE29B2"/>
    <w:rsid w:val="00EE2A34"/>
    <w:rsid w:val="00EE4A7A"/>
    <w:rsid w:val="00EE4A88"/>
    <w:rsid w:val="00EE7817"/>
    <w:rsid w:val="00EF2CAD"/>
    <w:rsid w:val="00EF69F0"/>
    <w:rsid w:val="00F0135F"/>
    <w:rsid w:val="00F01C7E"/>
    <w:rsid w:val="00F24DC6"/>
    <w:rsid w:val="00F27BBF"/>
    <w:rsid w:val="00F30BE6"/>
    <w:rsid w:val="00F325BE"/>
    <w:rsid w:val="00F34749"/>
    <w:rsid w:val="00F42ECB"/>
    <w:rsid w:val="00F4393A"/>
    <w:rsid w:val="00F44C38"/>
    <w:rsid w:val="00F44F57"/>
    <w:rsid w:val="00F510BC"/>
    <w:rsid w:val="00F54DBD"/>
    <w:rsid w:val="00F67C6A"/>
    <w:rsid w:val="00F71D80"/>
    <w:rsid w:val="00F74FE3"/>
    <w:rsid w:val="00F83EFC"/>
    <w:rsid w:val="00F9725C"/>
    <w:rsid w:val="00F97D54"/>
    <w:rsid w:val="00F97EE5"/>
    <w:rsid w:val="00FB4E9E"/>
    <w:rsid w:val="00FB656A"/>
    <w:rsid w:val="00FC4903"/>
    <w:rsid w:val="00FD0D14"/>
    <w:rsid w:val="00FD7150"/>
    <w:rsid w:val="00FE2EE7"/>
    <w:rsid w:val="00FE787E"/>
    <w:rsid w:val="00FF2B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wrap-style:tight" fillcolor="white">
      <v:fill color="white"/>
      <v:stroke weight="1pt"/>
    </o:shapedefaults>
    <o:shapelayout v:ext="edit">
      <o:idmap v:ext="edit" data="1"/>
    </o:shapelayout>
  </w:shapeDefaults>
  <w:decimalSymbol w:val="."/>
  <w:listSeparator w:val=","/>
  <w14:docId w14:val="4987B0A8"/>
  <w15:chartTrackingRefBased/>
  <w15:docId w15:val="{8E5B9F67-8354-4286-813B-EB4FFF7C9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E2120"/>
    <w:pPr>
      <w:widowControl w:val="0"/>
      <w:wordWrap w:val="0"/>
      <w:adjustRightInd w:val="0"/>
      <w:spacing w:line="360" w:lineRule="atLeast"/>
      <w:jc w:val="both"/>
      <w:textAlignment w:val="baseline"/>
    </w:pPr>
  </w:style>
  <w:style w:type="paragraph" w:styleId="1">
    <w:name w:val="heading 1"/>
    <w:basedOn w:val="a"/>
    <w:next w:val="a"/>
    <w:qFormat/>
    <w:pPr>
      <w:keepNext/>
      <w:jc w:val="center"/>
      <w:outlineLvl w:val="0"/>
    </w:pPr>
    <w:rPr>
      <w:sz w:val="40"/>
    </w:rPr>
  </w:style>
  <w:style w:type="paragraph" w:styleId="2">
    <w:name w:val="heading 2"/>
    <w:basedOn w:val="a"/>
    <w:next w:val="a0"/>
    <w:qFormat/>
    <w:pPr>
      <w:keepNext/>
      <w:spacing w:line="160" w:lineRule="atLeast"/>
      <w:jc w:val="center"/>
      <w:outlineLvl w:val="1"/>
    </w:pPr>
    <w:rPr>
      <w:rFonts w:eastAsia="굴림체"/>
      <w:b/>
    </w:rPr>
  </w:style>
  <w:style w:type="paragraph" w:styleId="3">
    <w:name w:val="heading 3"/>
    <w:basedOn w:val="a"/>
    <w:next w:val="a"/>
    <w:qFormat/>
    <w:pPr>
      <w:keepNext/>
      <w:spacing w:line="240" w:lineRule="atLeast"/>
      <w:jc w:val="center"/>
      <w:outlineLvl w:val="2"/>
    </w:pPr>
    <w:rPr>
      <w:rFonts w:eastAsia="굴림체"/>
      <w:sz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left="851"/>
    </w:pPr>
  </w:style>
  <w:style w:type="paragraph" w:styleId="a4">
    <w:name w:val="header"/>
    <w:basedOn w:val="a"/>
    <w:pPr>
      <w:tabs>
        <w:tab w:val="center" w:pos="4252"/>
        <w:tab w:val="right" w:pos="8504"/>
      </w:tabs>
      <w:snapToGrid w:val="0"/>
    </w:pPr>
  </w:style>
  <w:style w:type="paragraph" w:styleId="a5">
    <w:name w:val="footer"/>
    <w:basedOn w:val="a"/>
    <w:pPr>
      <w:tabs>
        <w:tab w:val="center" w:pos="4252"/>
        <w:tab w:val="right" w:pos="8504"/>
      </w:tabs>
      <w:snapToGrid w:val="0"/>
    </w:pPr>
  </w:style>
  <w:style w:type="character" w:styleId="a6">
    <w:name w:val="page number"/>
    <w:basedOn w:val="a1"/>
  </w:style>
  <w:style w:type="paragraph" w:customStyle="1" w:styleId="a7">
    <w:name w:val="표준 단락"/>
    <w:pPr>
      <w:widowControl w:val="0"/>
      <w:autoSpaceDE w:val="0"/>
      <w:autoSpaceDN w:val="0"/>
      <w:adjustRightInd w:val="0"/>
      <w:spacing w:line="320" w:lineRule="atLeast"/>
    </w:pPr>
    <w:rPr>
      <w:rFonts w:ascii="바탕" w:eastAsia="바탕" w:hAnsi="바탕"/>
      <w:color w:val="000000"/>
    </w:rPr>
  </w:style>
  <w:style w:type="paragraph" w:styleId="a8">
    <w:name w:val="Date"/>
    <w:basedOn w:val="a"/>
    <w:next w:val="a"/>
    <w:pPr>
      <w:autoSpaceDE w:val="0"/>
      <w:autoSpaceDN w:val="0"/>
      <w:adjustRightInd/>
      <w:spacing w:line="240" w:lineRule="auto"/>
      <w:textAlignment w:val="auto"/>
    </w:pPr>
    <w:rPr>
      <w:rFonts w:ascii="바탕" w:eastAsia="바탕"/>
      <w:kern w:val="2"/>
      <w:szCs w:val="24"/>
    </w:rPr>
  </w:style>
  <w:style w:type="paragraph" w:styleId="a9">
    <w:name w:val="Balloon Text"/>
    <w:basedOn w:val="a"/>
    <w:semiHidden/>
    <w:rsid w:val="00AE58A7"/>
    <w:rPr>
      <w:rFonts w:ascii="Arial" w:eastAsia="돋움" w:hAnsi="Arial"/>
      <w:sz w:val="18"/>
      <w:szCs w:val="18"/>
    </w:rPr>
  </w:style>
  <w:style w:type="table" w:styleId="aa">
    <w:name w:val="Table Grid"/>
    <w:basedOn w:val="a2"/>
    <w:uiPriority w:val="39"/>
    <w:rsid w:val="004243FA"/>
    <w:pPr>
      <w:widowControl w:val="0"/>
      <w:wordWrap w:val="0"/>
      <w:adjustRightInd w:val="0"/>
      <w:spacing w:line="360"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s2">
    <w:name w:val="hs2"/>
    <w:basedOn w:val="a"/>
    <w:rsid w:val="00366A96"/>
    <w:pPr>
      <w:widowControl/>
      <w:wordWrap/>
      <w:adjustRightInd/>
      <w:spacing w:line="390" w:lineRule="atLeast"/>
      <w:ind w:left="701"/>
      <w:textAlignment w:val="auto"/>
    </w:pPr>
    <w:rPr>
      <w:rFonts w:ascii="신명 신명조" w:eastAsia="신명 신명조" w:hAnsi="굴림" w:cs="굴림"/>
      <w:color w:val="000000"/>
      <w:sz w:val="21"/>
      <w:szCs w:val="21"/>
    </w:rPr>
  </w:style>
  <w:style w:type="paragraph" w:customStyle="1" w:styleId="hs1">
    <w:name w:val="hs1"/>
    <w:basedOn w:val="a"/>
    <w:rsid w:val="00366A96"/>
    <w:pPr>
      <w:widowControl/>
      <w:wordWrap/>
      <w:adjustRightInd/>
      <w:spacing w:before="114" w:line="398" w:lineRule="atLeast"/>
      <w:textAlignment w:val="auto"/>
    </w:pPr>
    <w:rPr>
      <w:rFonts w:ascii="#신디나루" w:eastAsia="#신디나루" w:hAnsi="굴림" w:cs="굴림"/>
      <w:color w:val="000000"/>
      <w:sz w:val="21"/>
      <w:szCs w:val="21"/>
    </w:rPr>
  </w:style>
  <w:style w:type="paragraph" w:styleId="ab">
    <w:name w:val="Normal (Web)"/>
    <w:basedOn w:val="a"/>
    <w:uiPriority w:val="99"/>
    <w:unhideWhenUsed/>
    <w:rsid w:val="00366A96"/>
    <w:pPr>
      <w:widowControl/>
      <w:wordWrap/>
      <w:adjustRightInd/>
      <w:spacing w:before="100" w:beforeAutospacing="1" w:after="100" w:afterAutospacing="1" w:line="240" w:lineRule="auto"/>
      <w:jc w:val="left"/>
      <w:textAlignment w:val="auto"/>
    </w:pPr>
    <w:rPr>
      <w:rFonts w:ascii="굴림" w:eastAsia="굴림" w:hAnsi="굴림" w:cs="굴림"/>
      <w:sz w:val="24"/>
      <w:szCs w:val="24"/>
    </w:rPr>
  </w:style>
  <w:style w:type="paragraph" w:customStyle="1" w:styleId="hs3">
    <w:name w:val="hs3"/>
    <w:basedOn w:val="a"/>
    <w:rsid w:val="004021DE"/>
    <w:pPr>
      <w:widowControl/>
      <w:wordWrap/>
      <w:adjustRightInd/>
      <w:spacing w:line="320" w:lineRule="atLeast"/>
      <w:ind w:left="300"/>
      <w:textAlignment w:val="auto"/>
    </w:pPr>
    <w:rPr>
      <w:rFonts w:ascii="바탕" w:eastAsia="바탕" w:hAnsi="바탕" w:cs="굴림"/>
      <w:color w:val="000000"/>
    </w:rPr>
  </w:style>
  <w:style w:type="paragraph" w:styleId="ac">
    <w:name w:val="List Paragraph"/>
    <w:basedOn w:val="a"/>
    <w:uiPriority w:val="34"/>
    <w:qFormat/>
    <w:rsid w:val="00B5590B"/>
    <w:pPr>
      <w:adjustRightInd/>
      <w:spacing w:line="240" w:lineRule="auto"/>
      <w:ind w:leftChars="400" w:left="800"/>
      <w:textAlignment w:val="auto"/>
    </w:pPr>
    <w:rPr>
      <w:kern w:val="2"/>
    </w:rPr>
  </w:style>
  <w:style w:type="table" w:customStyle="1" w:styleId="10">
    <w:name w:val="표 구분선1"/>
    <w:basedOn w:val="a2"/>
    <w:next w:val="aa"/>
    <w:rsid w:val="005627FB"/>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
    <w:name w:val="예스폼"/>
    <w:uiPriority w:val="23"/>
    <w:rsid w:val="00A70D2E"/>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hAnsiTheme="minorHAnsi" w:cstheme="minorBidi"/>
      <w:color w:val="000000"/>
      <w:kern w:val="2"/>
      <w:szCs w:val="22"/>
    </w:rPr>
  </w:style>
  <w:style w:type="paragraph" w:styleId="ae">
    <w:name w:val="footnote text"/>
    <w:basedOn w:val="a"/>
    <w:link w:val="Char"/>
    <w:uiPriority w:val="99"/>
    <w:unhideWhenUsed/>
    <w:rsid w:val="00A70D2E"/>
    <w:pPr>
      <w:autoSpaceDE w:val="0"/>
      <w:autoSpaceDN w:val="0"/>
      <w:adjustRightInd/>
      <w:snapToGrid w:val="0"/>
      <w:spacing w:after="160" w:line="259" w:lineRule="auto"/>
      <w:jc w:val="left"/>
      <w:textAlignment w:val="auto"/>
    </w:pPr>
    <w:rPr>
      <w:rFonts w:asciiTheme="minorHAnsi" w:eastAsiaTheme="minorEastAsia" w:hAnsiTheme="minorHAnsi" w:cstheme="minorBidi"/>
      <w:kern w:val="2"/>
      <w:szCs w:val="22"/>
    </w:rPr>
  </w:style>
  <w:style w:type="character" w:customStyle="1" w:styleId="Char">
    <w:name w:val="각주 텍스트 Char"/>
    <w:basedOn w:val="a1"/>
    <w:link w:val="ae"/>
    <w:uiPriority w:val="99"/>
    <w:rsid w:val="00A70D2E"/>
    <w:rPr>
      <w:rFonts w:asciiTheme="minorHAnsi" w:eastAsiaTheme="minorEastAsia" w:hAnsiTheme="minorHAnsi" w:cstheme="minorBidi"/>
      <w:kern w:val="2"/>
      <w:szCs w:val="22"/>
    </w:rPr>
  </w:style>
  <w:style w:type="character" w:styleId="af">
    <w:name w:val="footnote reference"/>
    <w:basedOn w:val="a1"/>
    <w:uiPriority w:val="99"/>
    <w:unhideWhenUsed/>
    <w:rsid w:val="00A70D2E"/>
    <w:rPr>
      <w:vertAlign w:val="superscript"/>
    </w:rPr>
  </w:style>
  <w:style w:type="paragraph" w:customStyle="1" w:styleId="af0">
    <w:name w:val="바탕글"/>
    <w:basedOn w:val="a"/>
    <w:rsid w:val="00D43E44"/>
    <w:pPr>
      <w:shd w:val="clear" w:color="auto" w:fill="FFFFFF"/>
      <w:autoSpaceDE w:val="0"/>
      <w:autoSpaceDN w:val="0"/>
      <w:adjustRightInd/>
      <w:spacing w:line="384" w:lineRule="auto"/>
    </w:pPr>
    <w:rPr>
      <w:rFonts w:ascii="굴림" w:eastAsia="굴림" w:hAnsi="굴림" w:cs="굴림"/>
      <w:color w:val="000000"/>
    </w:rPr>
  </w:style>
  <w:style w:type="character" w:styleId="af1">
    <w:name w:val="annotation reference"/>
    <w:basedOn w:val="a1"/>
    <w:rsid w:val="00D43276"/>
    <w:rPr>
      <w:sz w:val="18"/>
      <w:szCs w:val="18"/>
    </w:rPr>
  </w:style>
  <w:style w:type="paragraph" w:styleId="af2">
    <w:name w:val="annotation text"/>
    <w:basedOn w:val="a"/>
    <w:link w:val="Char0"/>
    <w:rsid w:val="00D43276"/>
    <w:pPr>
      <w:jc w:val="left"/>
    </w:pPr>
  </w:style>
  <w:style w:type="character" w:customStyle="1" w:styleId="Char0">
    <w:name w:val="메모 텍스트 Char"/>
    <w:basedOn w:val="a1"/>
    <w:link w:val="af2"/>
    <w:rsid w:val="00D43276"/>
  </w:style>
  <w:style w:type="paragraph" w:styleId="af3">
    <w:name w:val="annotation subject"/>
    <w:basedOn w:val="af2"/>
    <w:next w:val="af2"/>
    <w:link w:val="Char1"/>
    <w:rsid w:val="00D43276"/>
    <w:rPr>
      <w:b/>
      <w:bCs/>
    </w:rPr>
  </w:style>
  <w:style w:type="character" w:customStyle="1" w:styleId="Char1">
    <w:name w:val="메모 주제 Char"/>
    <w:basedOn w:val="Char0"/>
    <w:link w:val="af3"/>
    <w:rsid w:val="00D43276"/>
    <w:rPr>
      <w:b/>
      <w:bCs/>
    </w:rPr>
  </w:style>
  <w:style w:type="character" w:styleId="af4">
    <w:name w:val="Placeholder Text"/>
    <w:basedOn w:val="a1"/>
    <w:uiPriority w:val="99"/>
    <w:semiHidden/>
    <w:rsid w:val="00EA2ED4"/>
    <w:rPr>
      <w:color w:val="808080"/>
    </w:rPr>
  </w:style>
  <w:style w:type="paragraph" w:styleId="af5">
    <w:name w:val="No Spacing"/>
    <w:uiPriority w:val="1"/>
    <w:qFormat/>
    <w:rsid w:val="00EA2ED4"/>
    <w:pPr>
      <w:widowControl w:val="0"/>
      <w:wordWrap w:val="0"/>
      <w:adjustRightInd w:val="0"/>
      <w:jc w:val="both"/>
      <w:textAlignment w:val="baseline"/>
    </w:pPr>
  </w:style>
  <w:style w:type="paragraph" w:styleId="af6">
    <w:name w:val="Revision"/>
    <w:hidden/>
    <w:uiPriority w:val="99"/>
    <w:semiHidden/>
    <w:rsid w:val="00D15C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7806658">
      <w:bodyDiv w:val="1"/>
      <w:marLeft w:val="0"/>
      <w:marRight w:val="0"/>
      <w:marTop w:val="0"/>
      <w:marBottom w:val="0"/>
      <w:divBdr>
        <w:top w:val="none" w:sz="0" w:space="0" w:color="auto"/>
        <w:left w:val="none" w:sz="0" w:space="0" w:color="auto"/>
        <w:bottom w:val="none" w:sz="0" w:space="0" w:color="auto"/>
        <w:right w:val="none" w:sz="0" w:space="0" w:color="auto"/>
      </w:divBdr>
    </w:div>
    <w:div w:id="604924549">
      <w:bodyDiv w:val="1"/>
      <w:marLeft w:val="0"/>
      <w:marRight w:val="0"/>
      <w:marTop w:val="0"/>
      <w:marBottom w:val="0"/>
      <w:divBdr>
        <w:top w:val="none" w:sz="0" w:space="0" w:color="auto"/>
        <w:left w:val="none" w:sz="0" w:space="0" w:color="auto"/>
        <w:bottom w:val="none" w:sz="0" w:space="0" w:color="auto"/>
        <w:right w:val="none" w:sz="0" w:space="0" w:color="auto"/>
      </w:divBdr>
    </w:div>
    <w:div w:id="648435635">
      <w:bodyDiv w:val="1"/>
      <w:marLeft w:val="0"/>
      <w:marRight w:val="0"/>
      <w:marTop w:val="0"/>
      <w:marBottom w:val="0"/>
      <w:divBdr>
        <w:top w:val="none" w:sz="0" w:space="0" w:color="auto"/>
        <w:left w:val="none" w:sz="0" w:space="0" w:color="auto"/>
        <w:bottom w:val="none" w:sz="0" w:space="0" w:color="auto"/>
        <w:right w:val="none" w:sz="0" w:space="0" w:color="auto"/>
      </w:divBdr>
    </w:div>
    <w:div w:id="692145215">
      <w:bodyDiv w:val="1"/>
      <w:marLeft w:val="0"/>
      <w:marRight w:val="0"/>
      <w:marTop w:val="0"/>
      <w:marBottom w:val="0"/>
      <w:divBdr>
        <w:top w:val="none" w:sz="0" w:space="0" w:color="auto"/>
        <w:left w:val="none" w:sz="0" w:space="0" w:color="auto"/>
        <w:bottom w:val="none" w:sz="0" w:space="0" w:color="auto"/>
        <w:right w:val="none" w:sz="0" w:space="0" w:color="auto"/>
      </w:divBdr>
    </w:div>
    <w:div w:id="957687210">
      <w:bodyDiv w:val="1"/>
      <w:marLeft w:val="0"/>
      <w:marRight w:val="0"/>
      <w:marTop w:val="0"/>
      <w:marBottom w:val="0"/>
      <w:divBdr>
        <w:top w:val="none" w:sz="0" w:space="0" w:color="auto"/>
        <w:left w:val="none" w:sz="0" w:space="0" w:color="auto"/>
        <w:bottom w:val="none" w:sz="0" w:space="0" w:color="auto"/>
        <w:right w:val="none" w:sz="0" w:space="0" w:color="auto"/>
      </w:divBdr>
    </w:div>
    <w:div w:id="962342232">
      <w:bodyDiv w:val="1"/>
      <w:marLeft w:val="0"/>
      <w:marRight w:val="0"/>
      <w:marTop w:val="0"/>
      <w:marBottom w:val="0"/>
      <w:divBdr>
        <w:top w:val="none" w:sz="0" w:space="0" w:color="auto"/>
        <w:left w:val="none" w:sz="0" w:space="0" w:color="auto"/>
        <w:bottom w:val="none" w:sz="0" w:space="0" w:color="auto"/>
        <w:right w:val="none" w:sz="0" w:space="0" w:color="auto"/>
      </w:divBdr>
    </w:div>
    <w:div w:id="1370230055">
      <w:bodyDiv w:val="1"/>
      <w:marLeft w:val="0"/>
      <w:marRight w:val="0"/>
      <w:marTop w:val="0"/>
      <w:marBottom w:val="0"/>
      <w:divBdr>
        <w:top w:val="none" w:sz="0" w:space="0" w:color="auto"/>
        <w:left w:val="none" w:sz="0" w:space="0" w:color="auto"/>
        <w:bottom w:val="none" w:sz="0" w:space="0" w:color="auto"/>
        <w:right w:val="none" w:sz="0" w:space="0" w:color="auto"/>
      </w:divBdr>
    </w:div>
    <w:div w:id="1692367702">
      <w:bodyDiv w:val="1"/>
      <w:marLeft w:val="0"/>
      <w:marRight w:val="0"/>
      <w:marTop w:val="0"/>
      <w:marBottom w:val="0"/>
      <w:divBdr>
        <w:top w:val="none" w:sz="0" w:space="0" w:color="auto"/>
        <w:left w:val="none" w:sz="0" w:space="0" w:color="auto"/>
        <w:bottom w:val="none" w:sz="0" w:space="0" w:color="auto"/>
        <w:right w:val="none" w:sz="0" w:space="0" w:color="auto"/>
      </w:divBdr>
    </w:div>
    <w:div w:id="1763407860">
      <w:bodyDiv w:val="1"/>
      <w:marLeft w:val="0"/>
      <w:marRight w:val="0"/>
      <w:marTop w:val="0"/>
      <w:marBottom w:val="0"/>
      <w:divBdr>
        <w:top w:val="none" w:sz="0" w:space="0" w:color="auto"/>
        <w:left w:val="none" w:sz="0" w:space="0" w:color="auto"/>
        <w:bottom w:val="none" w:sz="0" w:space="0" w:color="auto"/>
        <w:right w:val="none" w:sz="0" w:space="0" w:color="auto"/>
      </w:divBdr>
    </w:div>
    <w:div w:id="1935744758">
      <w:bodyDiv w:val="1"/>
      <w:marLeft w:val="0"/>
      <w:marRight w:val="0"/>
      <w:marTop w:val="0"/>
      <w:marBottom w:val="0"/>
      <w:divBdr>
        <w:top w:val="none" w:sz="0" w:space="0" w:color="auto"/>
        <w:left w:val="none" w:sz="0" w:space="0" w:color="auto"/>
        <w:bottom w:val="none" w:sz="0" w:space="0" w:color="auto"/>
        <w:right w:val="none" w:sz="0" w:space="0" w:color="auto"/>
      </w:divBdr>
    </w:div>
    <w:div w:id="1990329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23996E-A26D-4A6D-8797-F5107F62F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11</Pages>
  <Words>830</Words>
  <Characters>4733</Characters>
  <Application>Microsoft Office Word</Application>
  <DocSecurity>0</DocSecurity>
  <Lines>39</Lines>
  <Paragraphs>11</Paragraphs>
  <ScaleCrop>false</ScaleCrop>
  <HeadingPairs>
    <vt:vector size="2" baseType="variant">
      <vt:variant>
        <vt:lpstr>제목</vt:lpstr>
      </vt:variant>
      <vt:variant>
        <vt:i4>1</vt:i4>
      </vt:variant>
    </vt:vector>
  </HeadingPairs>
  <TitlesOfParts>
    <vt:vector size="1" baseType="lpstr">
      <vt:lpstr> 	</vt:lpstr>
    </vt:vector>
  </TitlesOfParts>
  <Company>아토</Company>
  <LinksUpToDate>false</LinksUpToDate>
  <CharactersWithSpaces>5552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최강원</dc:creator>
  <cp:keywords/>
  <dc:description/>
  <cp:lastModifiedBy>cmslab_admin</cp:lastModifiedBy>
  <cp:revision>12</cp:revision>
  <cp:lastPrinted>2025-09-08T02:13:00Z</cp:lastPrinted>
  <dcterms:created xsi:type="dcterms:W3CDTF">2025-09-08T06:23:00Z</dcterms:created>
  <dcterms:modified xsi:type="dcterms:W3CDTF">2026-01-20T02:24:00Z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Z_DOC_VERSION">
    <vt:lpwstr>1.0</vt:lpwstr>
  </property>
  <property fmtid="{D5CDD505-2E9C-101B-9397-08002B2CF9AE}" pid="3" name="OZ_DOC_UI_LASTSTATE">
    <vt:lpwstr>{}</vt:lpwstr>
  </property>
</Properties>
</file>