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김나은 학생의 1, 2학년 생기부는 화학(나일론 합성, 아스피린), 생명과학(해부, 호르몬, DNA), 수학/정보(푸리에 변환, 알고리즘) 등에서 이미 탄탄한 기초 탐구 역량을 보여주었습니다.</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3학년 1학기의 메인 테마인 **“규격외 식품(파쇄 미역 등)의 품질 안정성 예측과 신뢰 설계”**는 이러한 이과적 기초 역량을 **'식품공학(데이터 모델링, 품질 관리) 및 ESG(지속가능성)'**로 완벽하게 융합하여 폭발시키는 단계가 되어야 합니다. 대학은 3학년 과정에서 단순 지식 습득을 넘어선 '문제 해결을 위한 공학적 설계 능력'을 기대합니다1, 2.</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과목별로 1, 2학년 활동과 중복되지 않으면서도 심화 발전할 수 있는 융합 탐구 방향성과 구체적 내용을 추천해 드립니다.</w:t>
      </w:r>
    </w:p>
    <w:p w:rsidR="00000000" w:rsidDel="00000000" w:rsidP="00000000" w:rsidRDefault="00000000" w:rsidRPr="00000000" w14:paraId="00000004">
      <w:pPr>
        <w:pStyle w:val="Heading3"/>
        <w:rPr/>
      </w:pPr>
      <w:bookmarkStart w:colFirst="0" w:colLast="0" w:name="_250f81t9ncnq" w:id="0"/>
      <w:bookmarkEnd w:id="0"/>
      <w:r w:rsidDel="00000000" w:rsidR="00000000" w:rsidRPr="00000000">
        <w:rPr>
          <w:rFonts w:ascii="Arial Unicode MS" w:cs="Arial Unicode MS" w:eastAsia="Arial Unicode MS" w:hAnsi="Arial Unicode MS"/>
          <w:rtl w:val="0"/>
        </w:rPr>
        <w:t xml:space="preserve">1. 수리·과학 교과: 공학적 모델링과 첨단 식품 기술의 적용</w:t>
      </w:r>
    </w:p>
    <w:p w:rsidR="00000000" w:rsidDel="00000000" w:rsidP="00000000" w:rsidRDefault="00000000" w:rsidRPr="00000000" w14:paraId="00000005">
      <w:pPr>
        <w:rPr>
          <w:b w:val="1"/>
          <w:bCs w:val="1"/>
        </w:rPr>
      </w:pPr>
      <w:r w:rsidDel="00000000" w:rsidR="00000000" w:rsidRPr="00000000">
        <w:rPr>
          <w:rFonts w:ascii="Arial Unicode MS" w:cs="Arial Unicode MS" w:eastAsia="Arial Unicode MS" w:hAnsi="Arial Unicode MS"/>
          <w:b w:val="1"/>
          <w:bCs w:val="1"/>
          <w:rtl w:val="0"/>
        </w:rPr>
        <w:t xml:space="preserve">① 미적분</w:t>
      </w:r>
    </w:p>
    <w:p w:rsidR="00000000" w:rsidDel="00000000" w:rsidP="00000000" w:rsidRDefault="00000000" w:rsidRPr="00000000" w14:paraId="00000006">
      <w:pPr>
        <w:numPr>
          <w:ilvl w:val="0"/>
          <w:numId w:val="10"/>
        </w:numPr>
        <w:ind w:left="720" w:hanging="360"/>
        <w:rPr>
          <w:u w:val="none"/>
        </w:rPr>
      </w:pPr>
      <w:r w:rsidDel="00000000" w:rsidR="00000000" w:rsidRPr="00000000">
        <w:rPr>
          <w:rFonts w:ascii="Arial Unicode MS" w:cs="Arial Unicode MS" w:eastAsia="Arial Unicode MS" w:hAnsi="Arial Unicode MS"/>
          <w:b w:val="1"/>
          <w:bCs w:val="1"/>
          <w:rtl w:val="0"/>
        </w:rPr>
        <w:t xml:space="preserve">방향성:</w:t>
      </w:r>
      <w:r w:rsidDel="00000000" w:rsidR="00000000" w:rsidRPr="00000000">
        <w:rPr>
          <w:rtl w:val="0"/>
        </w:rPr>
        <w:t xml:space="preserve"> 현상 관찰(2학년) ➡️ </w:t>
      </w:r>
      <w:r w:rsidDel="00000000" w:rsidR="00000000" w:rsidRPr="00000000">
        <w:rPr>
          <w:rFonts w:ascii="Arial Unicode MS" w:cs="Arial Unicode MS" w:eastAsia="Arial Unicode MS" w:hAnsi="Arial Unicode MS"/>
          <w:b w:val="1"/>
          <w:bCs w:val="1"/>
          <w:rtl w:val="0"/>
        </w:rPr>
        <w:t xml:space="preserve">함수를 이용한 공학적 예측 모델링</w:t>
      </w:r>
    </w:p>
    <w:p w:rsidR="00000000" w:rsidDel="00000000" w:rsidP="00000000" w:rsidRDefault="00000000" w:rsidRPr="00000000" w14:paraId="00000007">
      <w:pPr>
        <w:numPr>
          <w:ilvl w:val="0"/>
          <w:numId w:val="10"/>
        </w:numPr>
        <w:ind w:left="720" w:hanging="360"/>
        <w:rPr>
          <w:u w:val="none"/>
        </w:rPr>
      </w:pPr>
      <w:r w:rsidDel="00000000" w:rsidR="00000000" w:rsidRPr="00000000">
        <w:rPr>
          <w:rFonts w:ascii="Arial Unicode MS" w:cs="Arial Unicode MS" w:eastAsia="Arial Unicode MS" w:hAnsi="Arial Unicode MS"/>
          <w:b w:val="1"/>
          <w:bCs w:val="1"/>
          <w:rtl w:val="0"/>
        </w:rPr>
        <w:t xml:space="preserve">심화/융합 내용:</w:t>
      </w:r>
      <w:r w:rsidDel="00000000" w:rsidR="00000000" w:rsidRPr="00000000">
        <w:rPr>
          <w:rFonts w:ascii="Arial Unicode MS" w:cs="Arial Unicode MS" w:eastAsia="Arial Unicode MS" w:hAnsi="Arial Unicode MS"/>
          <w:rtl w:val="0"/>
        </w:rPr>
        <w:t xml:space="preserve"> 파쇄 미역(건조 해조류)의 저장 시간에 따른 품질 저하를 연속적인 다변수 함수(Q = f(t, W, T))로 설정하고, 시간에 따른 수분 감소 및 흡습 속도를 자연상수 $e$를 활용한 지수 함수($Q(t) = Q_0e^{-kt}$)로 모델링합니다3, 4. 미분을 통해 '특정 시점에서의 품질 변화율(순간 변화율)'을 구하고, 식품이 '상품'에서 '비상품'으로 넘어가는 임계점을 수학적으로 예측하는 보고서를 작성하여 공학적 데이터 분석력을 어필합니다2, 3.</w:t>
      </w:r>
    </w:p>
    <w:p w:rsidR="00000000" w:rsidDel="00000000" w:rsidP="00000000" w:rsidRDefault="00000000" w:rsidRPr="00000000" w14:paraId="00000008">
      <w:pPr>
        <w:rPr>
          <w:b w:val="1"/>
          <w:bCs w:val="1"/>
        </w:rPr>
      </w:pPr>
      <w:r w:rsidDel="00000000" w:rsidR="00000000" w:rsidRPr="00000000">
        <w:rPr>
          <w:rFonts w:ascii="Arial Unicode MS" w:cs="Arial Unicode MS" w:eastAsia="Arial Unicode MS" w:hAnsi="Arial Unicode MS"/>
          <w:b w:val="1"/>
          <w:bCs w:val="1"/>
          <w:rtl w:val="0"/>
        </w:rPr>
        <w:t xml:space="preserve">② 확률과 통계</w:t>
      </w:r>
    </w:p>
    <w:p w:rsidR="00000000" w:rsidDel="00000000" w:rsidP="00000000" w:rsidRDefault="00000000" w:rsidRPr="00000000" w14:paraId="00000009">
      <w:pPr>
        <w:numPr>
          <w:ilvl w:val="0"/>
          <w:numId w:val="11"/>
        </w:numPr>
        <w:ind w:left="720" w:hanging="360"/>
        <w:rPr>
          <w:u w:val="none"/>
        </w:rPr>
      </w:pPr>
      <w:r w:rsidDel="00000000" w:rsidR="00000000" w:rsidRPr="00000000">
        <w:rPr>
          <w:rFonts w:ascii="Arial Unicode MS" w:cs="Arial Unicode MS" w:eastAsia="Arial Unicode MS" w:hAnsi="Arial Unicode MS"/>
          <w:b w:val="1"/>
          <w:bCs w:val="1"/>
          <w:rtl w:val="0"/>
        </w:rPr>
        <w:t xml:space="preserve">방향성:</w:t>
      </w:r>
      <w:r w:rsidDel="00000000" w:rsidR="00000000" w:rsidRPr="00000000">
        <w:rPr>
          <w:rtl w:val="0"/>
        </w:rPr>
        <w:t xml:space="preserve"> 단순 통계 조사 ➡️ </w:t>
      </w:r>
      <w:r w:rsidDel="00000000" w:rsidR="00000000" w:rsidRPr="00000000">
        <w:rPr>
          <w:rFonts w:ascii="Arial Unicode MS" w:cs="Arial Unicode MS" w:eastAsia="Arial Unicode MS" w:hAnsi="Arial Unicode MS"/>
          <w:b w:val="1"/>
          <w:bCs w:val="1"/>
          <w:rtl w:val="0"/>
        </w:rPr>
        <w:t xml:space="preserve">품질 관리(QC)를 위한 확률 모델 및 신뢰구간 설계</w:t>
      </w:r>
    </w:p>
    <w:p w:rsidR="00000000" w:rsidDel="00000000" w:rsidP="00000000" w:rsidRDefault="00000000" w:rsidRPr="00000000" w14:paraId="0000000A">
      <w:pPr>
        <w:numPr>
          <w:ilvl w:val="0"/>
          <w:numId w:val="11"/>
        </w:numPr>
        <w:ind w:left="720" w:hanging="360"/>
        <w:rPr>
          <w:u w:val="none"/>
        </w:rPr>
      </w:pPr>
      <w:r w:rsidDel="00000000" w:rsidR="00000000" w:rsidRPr="00000000">
        <w:rPr>
          <w:rFonts w:ascii="Arial Unicode MS" w:cs="Arial Unicode MS" w:eastAsia="Arial Unicode MS" w:hAnsi="Arial Unicode MS"/>
          <w:b w:val="1"/>
          <w:bCs w:val="1"/>
          <w:rtl w:val="0"/>
        </w:rPr>
        <w:t xml:space="preserve">심화/융합 내용:</w:t>
      </w:r>
      <w:r w:rsidDel="00000000" w:rsidR="00000000" w:rsidRPr="00000000">
        <w:rPr>
          <w:rFonts w:ascii="Arial Unicode MS" w:cs="Arial Unicode MS" w:eastAsia="Arial Unicode MS" w:hAnsi="Arial Unicode MS"/>
          <w:rtl w:val="0"/>
        </w:rPr>
        <w:t xml:space="preserve"> 규격외 파쇄 미역의 입자 크기(입도) 편차 데이터를 바탕으로 정규분포 곡선을 그리고, 표본오차와 신뢰구간을 설정합니다2, 5. 입도 편차가 클 경우 수분 흡수 속도의 편차가 발생해 전체 로트(Lot)의 불량률이 높아진다는 점을 통계적으로 증명하며, 식품 공정에서 '표준화된 크기 분류(분급)'가 왜 필수적인지 확률적으로 접근합니다6, 7.</w:t>
      </w:r>
    </w:p>
    <w:p w:rsidR="00000000" w:rsidDel="00000000" w:rsidP="00000000" w:rsidRDefault="00000000" w:rsidRPr="00000000" w14:paraId="0000000B">
      <w:pPr>
        <w:rPr>
          <w:b w:val="1"/>
          <w:bCs w:val="1"/>
        </w:rPr>
      </w:pPr>
      <w:r w:rsidDel="00000000" w:rsidR="00000000" w:rsidRPr="00000000">
        <w:rPr>
          <w:rFonts w:ascii="Arial Unicode MS" w:cs="Arial Unicode MS" w:eastAsia="Arial Unicode MS" w:hAnsi="Arial Unicode MS"/>
          <w:b w:val="1"/>
          <w:bCs w:val="1"/>
          <w:rtl w:val="0"/>
        </w:rPr>
        <w:t xml:space="preserve">③ 화학Ⅱ</w:t>
      </w:r>
    </w:p>
    <w:p w:rsidR="00000000" w:rsidDel="00000000" w:rsidP="00000000" w:rsidRDefault="00000000" w:rsidRPr="00000000" w14:paraId="0000000C">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방향성:</w:t>
      </w:r>
      <w:r w:rsidDel="00000000" w:rsidR="00000000" w:rsidRPr="00000000">
        <w:rPr>
          <w:rtl w:val="0"/>
        </w:rPr>
        <w:t xml:space="preserve"> 분자 구조 이해(2학년 나일론/아스피린) ➡️ </w:t>
      </w:r>
      <w:r w:rsidDel="00000000" w:rsidR="00000000" w:rsidRPr="00000000">
        <w:rPr>
          <w:rFonts w:ascii="Arial Unicode MS" w:cs="Arial Unicode MS" w:eastAsia="Arial Unicode MS" w:hAnsi="Arial Unicode MS"/>
          <w:b w:val="1"/>
          <w:bCs w:val="1"/>
          <w:rtl w:val="0"/>
        </w:rPr>
        <w:t xml:space="preserve">화학 반응 속도론과 포장 공학(Packaging) 융합</w:t>
      </w:r>
    </w:p>
    <w:p w:rsidR="00000000" w:rsidDel="00000000" w:rsidP="00000000" w:rsidRDefault="00000000" w:rsidRPr="00000000" w14:paraId="0000000D">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심화/융합 내용:</w:t>
      </w:r>
      <w:r w:rsidDel="00000000" w:rsidR="00000000" w:rsidRPr="00000000">
        <w:rPr>
          <w:rFonts w:ascii="Arial Unicode MS" w:cs="Arial Unicode MS" w:eastAsia="Arial Unicode MS" w:hAnsi="Arial Unicode MS"/>
          <w:rtl w:val="0"/>
        </w:rPr>
        <w:t xml:space="preserve"> 규격외 미역이 잘게 부서지면 '비표면적'이 증가하여 산소 및 수분과의 접촉 면적이 넓어집니다. 이를 화학Ⅱ의 '반응 속도' 개념과 연결하여 지질 산화 및 흡습이 가속화되는 메커니즘을 분석합니다8, 9. 이에 대한 공학적 해결책으로 수분 투과율(WVTR)이 낮은 알루미늄 다층 필름이나 질소 충전(MAP) 방식 등 화학적 성질을 이용한 '방습 포장 설계 표준(QDS)'을 제안합니다10, 11.</w:t>
      </w:r>
    </w:p>
    <w:p w:rsidR="00000000" w:rsidDel="00000000" w:rsidP="00000000" w:rsidRDefault="00000000" w:rsidRPr="00000000" w14:paraId="0000000E">
      <w:pPr>
        <w:rPr>
          <w:b w:val="1"/>
          <w:bCs w:val="1"/>
        </w:rPr>
      </w:pPr>
      <w:r w:rsidDel="00000000" w:rsidR="00000000" w:rsidRPr="00000000">
        <w:rPr>
          <w:rFonts w:ascii="Arial Unicode MS" w:cs="Arial Unicode MS" w:eastAsia="Arial Unicode MS" w:hAnsi="Arial Unicode MS"/>
          <w:b w:val="1"/>
          <w:bCs w:val="1"/>
          <w:rtl w:val="0"/>
        </w:rPr>
        <w:t xml:space="preserve">④ 생명과학Ⅱ</w:t>
      </w:r>
    </w:p>
    <w:p w:rsidR="00000000" w:rsidDel="00000000" w:rsidP="00000000" w:rsidRDefault="00000000" w:rsidRPr="00000000" w14:paraId="0000000F">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방향성:</w:t>
      </w:r>
      <w:r w:rsidDel="00000000" w:rsidR="00000000" w:rsidRPr="00000000">
        <w:rPr>
          <w:rtl w:val="0"/>
        </w:rPr>
        <w:t xml:space="preserve"> 인체/유전자 기초(2학년) ➡️ </w:t>
      </w:r>
      <w:r w:rsidDel="00000000" w:rsidR="00000000" w:rsidRPr="00000000">
        <w:rPr>
          <w:rFonts w:ascii="Arial Unicode MS" w:cs="Arial Unicode MS" w:eastAsia="Arial Unicode MS" w:hAnsi="Arial Unicode MS"/>
          <w:b w:val="1"/>
          <w:bCs w:val="1"/>
          <w:rtl w:val="0"/>
        </w:rPr>
        <w:t xml:space="preserve">합성생물학 기반의 미래 푸드테크(Food-Tech) 비판적 탐구</w:t>
      </w:r>
    </w:p>
    <w:p w:rsidR="00000000" w:rsidDel="00000000" w:rsidP="00000000" w:rsidRDefault="00000000" w:rsidRPr="00000000" w14:paraId="00000010">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심화/융합 내용:</w:t>
      </w:r>
      <w:r w:rsidDel="00000000" w:rsidR="00000000" w:rsidRPr="00000000">
        <w:rPr>
          <w:rFonts w:ascii="Arial Unicode MS" w:cs="Arial Unicode MS" w:eastAsia="Arial Unicode MS" w:hAnsi="Arial Unicode MS"/>
          <w:rtl w:val="0"/>
        </w:rPr>
        <w:t xml:space="preserve"> 기존에 계획한 'CRISPR 유전자 가위를 활용한 배양육 세포 설계' 주제를 고도화합니다. 단순히 배양육의 장점만 나열하는 것이 아니라, 세포 불멸화에 따른 안전성 우려, 오프타깃(Off-target) 효과 등 생명과학적 한계를 지적합니다12, 13. 이를 해결하기 위해 정밀 발효 및 미생물 세포 공장을 활용하는 합성생물학의 최신 연구 동향을 조사하여, 식량 안보를 해결할 식품공학자의 윤리적, 과학적 고민을 담아냅니다12, 14.</w:t>
      </w:r>
    </w:p>
    <w:p w:rsidR="00000000" w:rsidDel="00000000" w:rsidP="00000000" w:rsidRDefault="00000000" w:rsidRPr="00000000" w14:paraId="00000011">
      <w:pPr>
        <w:pStyle w:val="Heading3"/>
        <w:rPr/>
      </w:pPr>
      <w:bookmarkStart w:colFirst="0" w:colLast="0" w:name="_kl0416oqi3d0" w:id="1"/>
      <w:bookmarkEnd w:id="1"/>
      <w:r w:rsidDel="00000000" w:rsidR="00000000" w:rsidRPr="00000000">
        <w:rPr>
          <w:rFonts w:ascii="Arial Unicode MS" w:cs="Arial Unicode MS" w:eastAsia="Arial Unicode MS" w:hAnsi="Arial Unicode MS"/>
          <w:rtl w:val="0"/>
        </w:rPr>
        <w:t xml:space="preserve">2. 인문·사회 교과: 데이터 기반의 사회문제 해결과 위험 소통</w:t>
      </w:r>
    </w:p>
    <w:p w:rsidR="00000000" w:rsidDel="00000000" w:rsidP="00000000" w:rsidRDefault="00000000" w:rsidRPr="00000000" w14:paraId="00000012">
      <w:pPr>
        <w:rPr>
          <w:b w:val="1"/>
          <w:bCs w:val="1"/>
        </w:rPr>
      </w:pPr>
      <w:r w:rsidDel="00000000" w:rsidR="00000000" w:rsidRPr="00000000">
        <w:rPr>
          <w:rFonts w:ascii="Arial Unicode MS" w:cs="Arial Unicode MS" w:eastAsia="Arial Unicode MS" w:hAnsi="Arial Unicode MS"/>
          <w:b w:val="1"/>
          <w:bCs w:val="1"/>
          <w:rtl w:val="0"/>
        </w:rPr>
        <w:t xml:space="preserve">⑤ 사회문제탐구</w:t>
      </w:r>
    </w:p>
    <w:p w:rsidR="00000000" w:rsidDel="00000000" w:rsidP="00000000" w:rsidRDefault="00000000" w:rsidRPr="00000000" w14:paraId="00000013">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방향성:</w:t>
      </w:r>
      <w:r w:rsidDel="00000000" w:rsidR="00000000" w:rsidRPr="00000000">
        <w:rPr>
          <w:rtl w:val="0"/>
        </w:rPr>
        <w:t xml:space="preserve"> 사회 현상 인식 ➡️ </w:t>
      </w:r>
      <w:r w:rsidDel="00000000" w:rsidR="00000000" w:rsidRPr="00000000">
        <w:rPr>
          <w:rFonts w:ascii="Arial Unicode MS" w:cs="Arial Unicode MS" w:eastAsia="Arial Unicode MS" w:hAnsi="Arial Unicode MS"/>
          <w:b w:val="1"/>
          <w:bCs w:val="1"/>
          <w:rtl w:val="0"/>
        </w:rPr>
        <w:t xml:space="preserve">설문조사 및 공공 데이터(KOSIS)를 활용한 구조적 원인 규명</w:t>
      </w:r>
    </w:p>
    <w:p w:rsidR="00000000" w:rsidDel="00000000" w:rsidP="00000000" w:rsidRDefault="00000000" w:rsidRPr="00000000" w14:paraId="00000014">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심화/융합 내용:</w:t>
      </w:r>
      <w:r w:rsidDel="00000000" w:rsidR="00000000" w:rsidRPr="00000000">
        <w:rPr>
          <w:rFonts w:ascii="Arial Unicode MS" w:cs="Arial Unicode MS" w:eastAsia="Arial Unicode MS" w:hAnsi="Arial Unicode MS"/>
          <w:rtl w:val="0"/>
        </w:rPr>
        <w:t xml:space="preserve"> '규격외 농수산물의 사회적 인식과 폐기 문제'를 다룹니다. 조원들과 함께 10대 청소년을 대상으로 '못난이 농산물 구매 의향 및 위험 인식'에 대한 설문조사를 직접 기획·실행합니다(고려대 합격생 벤치마킹)15, 16. KOSIS(통계청)의 가계지출 데이터와 물가지수를 융합하여, 규격외 식품이 버려지는 이유는 소비자의 단순 외면이 아니라 유통 및 가공 단계의 '표준화된 시스템 부재' 때문이라는 결론을 도출합니다8, 17.</w:t>
      </w:r>
    </w:p>
    <w:p w:rsidR="00000000" w:rsidDel="00000000" w:rsidP="00000000" w:rsidRDefault="00000000" w:rsidRPr="00000000" w14:paraId="00000015">
      <w:pPr>
        <w:rPr>
          <w:b w:val="1"/>
          <w:bCs w:val="1"/>
        </w:rPr>
      </w:pPr>
      <w:r w:rsidDel="00000000" w:rsidR="00000000" w:rsidRPr="00000000">
        <w:rPr>
          <w:rFonts w:ascii="Arial Unicode MS" w:cs="Arial Unicode MS" w:eastAsia="Arial Unicode MS" w:hAnsi="Arial Unicode MS"/>
          <w:b w:val="1"/>
          <w:bCs w:val="1"/>
          <w:rtl w:val="0"/>
        </w:rPr>
        <w:t xml:space="preserve">⑥ 국어 (독서)</w:t>
      </w:r>
    </w:p>
    <w:p w:rsidR="00000000" w:rsidDel="00000000" w:rsidP="00000000" w:rsidRDefault="00000000" w:rsidRPr="00000000" w14:paraId="00000016">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방향성:</w:t>
      </w:r>
      <w:r w:rsidDel="00000000" w:rsidR="00000000" w:rsidRPr="00000000">
        <w:rPr>
          <w:rtl w:val="0"/>
        </w:rPr>
        <w:t xml:space="preserve"> 단순 텍스트 이해 ➡️ </w:t>
      </w:r>
      <w:r w:rsidDel="00000000" w:rsidR="00000000" w:rsidRPr="00000000">
        <w:rPr>
          <w:rFonts w:ascii="Arial Unicode MS" w:cs="Arial Unicode MS" w:eastAsia="Arial Unicode MS" w:hAnsi="Arial Unicode MS"/>
          <w:b w:val="1"/>
          <w:bCs w:val="1"/>
          <w:rtl w:val="0"/>
        </w:rPr>
        <w:t xml:space="preserve">과학/식품 정보의 프레이밍(Framing) 효과 비판적 분석</w:t>
      </w:r>
    </w:p>
    <w:p w:rsidR="00000000" w:rsidDel="00000000" w:rsidP="00000000" w:rsidRDefault="00000000" w:rsidRPr="00000000" w14:paraId="00000017">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심화/융합 내용:</w:t>
      </w:r>
      <w:r w:rsidDel="00000000" w:rsidR="00000000" w:rsidRPr="00000000">
        <w:rPr>
          <w:rFonts w:ascii="Arial Unicode MS" w:cs="Arial Unicode MS" w:eastAsia="Arial Unicode MS" w:hAnsi="Arial Unicode MS"/>
          <w:rtl w:val="0"/>
        </w:rPr>
        <w:t xml:space="preserve"> 교과서의 '인체 내 에너지 대사와 항상성' 지문을 읽고, 이를 대중 매체의 식품 안전 기사와 연결합니다18. 언론에서 특정 식품 첨가물이나 규격외 식품을 다룰 때 사용하는 자극적인 어휘나 수치 제시 방식(예: '발암 물질 검출' vs '허용 기준 이내')이 대중의 '위험 인식(Risk Perception)'에 어떻게 프레이밍 효과를 일으키는지 분석합니다19, 20. 과학 커뮤니케이션의 중요성을 강조합니다.</w:t>
      </w:r>
    </w:p>
    <w:p w:rsidR="00000000" w:rsidDel="00000000" w:rsidP="00000000" w:rsidRDefault="00000000" w:rsidRPr="00000000" w14:paraId="00000018">
      <w:pPr>
        <w:rPr>
          <w:b w:val="1"/>
          <w:bCs w:val="1"/>
        </w:rPr>
      </w:pPr>
      <w:r w:rsidDel="00000000" w:rsidR="00000000" w:rsidRPr="00000000">
        <w:rPr>
          <w:rFonts w:ascii="Arial Unicode MS" w:cs="Arial Unicode MS" w:eastAsia="Arial Unicode MS" w:hAnsi="Arial Unicode MS"/>
          <w:b w:val="1"/>
          <w:bCs w:val="1"/>
          <w:rtl w:val="0"/>
        </w:rPr>
        <w:t xml:space="preserve">⑦ 영어 (독해와 작문)</w:t>
      </w:r>
    </w:p>
    <w:p w:rsidR="00000000" w:rsidDel="00000000" w:rsidP="00000000" w:rsidRDefault="00000000" w:rsidRPr="00000000" w14:paraId="00000019">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방향성:</w:t>
      </w:r>
      <w:r w:rsidDel="00000000" w:rsidR="00000000" w:rsidRPr="00000000">
        <w:rPr>
          <w:rtl w:val="0"/>
        </w:rPr>
        <w:t xml:space="preserve"> 문화/언어 차이 이해(2학년) ➡️ </w:t>
      </w:r>
      <w:r w:rsidDel="00000000" w:rsidR="00000000" w:rsidRPr="00000000">
        <w:rPr>
          <w:rFonts w:ascii="Arial Unicode MS" w:cs="Arial Unicode MS" w:eastAsia="Arial Unicode MS" w:hAnsi="Arial Unicode MS"/>
          <w:b w:val="1"/>
          <w:bCs w:val="1"/>
          <w:rtl w:val="0"/>
        </w:rPr>
        <w:t xml:space="preserve">글로벌 식품 이슈(SDG 12) 및 영문 학술 자료 분석</w:t>
      </w:r>
    </w:p>
    <w:p w:rsidR="00000000" w:rsidDel="00000000" w:rsidP="00000000" w:rsidRDefault="00000000" w:rsidRPr="00000000" w14:paraId="0000001A">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심화/융합 내용:</w:t>
      </w:r>
      <w:r w:rsidDel="00000000" w:rsidR="00000000" w:rsidRPr="00000000">
        <w:rPr>
          <w:rFonts w:ascii="Arial Unicode MS" w:cs="Arial Unicode MS" w:eastAsia="Arial Unicode MS" w:hAnsi="Arial Unicode MS"/>
          <w:rtl w:val="0"/>
        </w:rPr>
        <w:t xml:space="preserve"> FAO(유엔식량농업기구)나 WHO의 영문 '식품 손실 및 폐기(Food Loss and Waste)' 보고서를 분석합니다5. 규격외 해조류를 업사이클링(Upcycling)하는 한국의 푸드테크 기술이 글로벌 탄소 감축 및 식량 안보(SDGs 12)에 어떻게 기여할 수 있는지 영문 에세이로 작성하여 국제적 감각을 어필합니다21, 22.</w:t>
      </w:r>
    </w:p>
    <w:p w:rsidR="00000000" w:rsidDel="00000000" w:rsidP="00000000" w:rsidRDefault="00000000" w:rsidRPr="00000000" w14:paraId="0000001B">
      <w:pPr>
        <w:pStyle w:val="Heading3"/>
        <w:rPr/>
      </w:pPr>
      <w:bookmarkStart w:colFirst="0" w:colLast="0" w:name="_k20100b0uz35" w:id="2"/>
      <w:bookmarkEnd w:id="2"/>
      <w:r w:rsidDel="00000000" w:rsidR="00000000" w:rsidRPr="00000000">
        <w:rPr>
          <w:rFonts w:ascii="Arial Unicode MS" w:cs="Arial Unicode MS" w:eastAsia="Arial Unicode MS" w:hAnsi="Arial Unicode MS"/>
          <w:rtl w:val="0"/>
        </w:rPr>
        <w:t xml:space="preserve">3. 창의적 체험활동: 주도적 실행과 3년 스토리의 완성</w:t>
      </w:r>
    </w:p>
    <w:p w:rsidR="00000000" w:rsidDel="00000000" w:rsidP="00000000" w:rsidRDefault="00000000" w:rsidRPr="00000000" w14:paraId="0000001C">
      <w:pPr>
        <w:rPr>
          <w:b w:val="1"/>
          <w:bCs w:val="1"/>
        </w:rPr>
      </w:pPr>
      <w:r w:rsidDel="00000000" w:rsidR="00000000" w:rsidRPr="00000000">
        <w:rPr>
          <w:rFonts w:ascii="Arial Unicode MS" w:cs="Arial Unicode MS" w:eastAsia="Arial Unicode MS" w:hAnsi="Arial Unicode MS"/>
          <w:b w:val="1"/>
          <w:bCs w:val="1"/>
          <w:rtl w:val="0"/>
        </w:rPr>
        <w:t xml:space="preserve">⑧ 자율융합교육과정</w:t>
      </w:r>
    </w:p>
    <w:p w:rsidR="00000000" w:rsidDel="00000000" w:rsidP="00000000" w:rsidRDefault="00000000" w:rsidRPr="00000000" w14:paraId="0000001D">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방향성:</w:t>
      </w:r>
      <w:r w:rsidDel="00000000" w:rsidR="00000000" w:rsidRPr="00000000">
        <w:rPr>
          <w:rtl w:val="0"/>
        </w:rPr>
        <w:t xml:space="preserve"> 지식의 융합 ➡️ </w:t>
      </w:r>
      <w:r w:rsidDel="00000000" w:rsidR="00000000" w:rsidRPr="00000000">
        <w:rPr>
          <w:rFonts w:ascii="Arial Unicode MS" w:cs="Arial Unicode MS" w:eastAsia="Arial Unicode MS" w:hAnsi="Arial Unicode MS"/>
          <w:b w:val="1"/>
          <w:bCs w:val="1"/>
          <w:rtl w:val="0"/>
        </w:rPr>
        <w:t xml:space="preserve">식품 시스템 모델링 제안</w:t>
      </w:r>
    </w:p>
    <w:p w:rsidR="00000000" w:rsidDel="00000000" w:rsidP="00000000" w:rsidRDefault="00000000" w:rsidRPr="00000000" w14:paraId="0000001E">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심화/융합 내용:</w:t>
      </w:r>
      <w:r w:rsidDel="00000000" w:rsidR="00000000" w:rsidRPr="00000000">
        <w:rPr>
          <w:rFonts w:ascii="Arial Unicode MS" w:cs="Arial Unicode MS" w:eastAsia="Arial Unicode MS" w:hAnsi="Arial Unicode MS"/>
          <w:rtl w:val="0"/>
        </w:rPr>
        <w:t xml:space="preserve"> 국어(과학 텍스트의 위험 소통), 수학(품질 저하 함수 모델), 화학(포장 공학)에서 배운 지식을 총망라하여 **"안전한 미래 식량 자원 확보를 위한 스마트 식품 품질관리 프레임워크"**를 기획합니다. 원료의 크기와 수분 상태를 입력하면 최적의 유통기한과 포장 방식을 추천해 주는 알고리즘의 개념도를 그려봅니다7, 11.</w:t>
      </w:r>
    </w:p>
    <w:p w:rsidR="00000000" w:rsidDel="00000000" w:rsidP="00000000" w:rsidRDefault="00000000" w:rsidRPr="00000000" w14:paraId="0000001F">
      <w:pPr>
        <w:rPr>
          <w:b w:val="1"/>
          <w:bCs w:val="1"/>
        </w:rPr>
      </w:pPr>
      <w:r w:rsidDel="00000000" w:rsidR="00000000" w:rsidRPr="00000000">
        <w:rPr>
          <w:rFonts w:ascii="Arial Unicode MS" w:cs="Arial Unicode MS" w:eastAsia="Arial Unicode MS" w:hAnsi="Arial Unicode MS"/>
          <w:b w:val="1"/>
          <w:bCs w:val="1"/>
          <w:rtl w:val="0"/>
        </w:rPr>
        <w:t xml:space="preserve">⑨ 자율자치활동 (학술제)</w:t>
      </w:r>
    </w:p>
    <w:p w:rsidR="00000000" w:rsidDel="00000000" w:rsidP="00000000" w:rsidRDefault="00000000" w:rsidRPr="00000000" w14:paraId="00000020">
      <w:pPr>
        <w:numPr>
          <w:ilvl w:val="0"/>
          <w:numId w:val="9"/>
        </w:numPr>
        <w:ind w:left="720" w:hanging="360"/>
        <w:rPr>
          <w:u w:val="none"/>
        </w:rPr>
      </w:pPr>
      <w:r w:rsidDel="00000000" w:rsidR="00000000" w:rsidRPr="00000000">
        <w:rPr>
          <w:rFonts w:ascii="Arial Unicode MS" w:cs="Arial Unicode MS" w:eastAsia="Arial Unicode MS" w:hAnsi="Arial Unicode MS"/>
          <w:b w:val="1"/>
          <w:bCs w:val="1"/>
          <w:rtl w:val="0"/>
        </w:rPr>
        <w:t xml:space="preserve">방향성:</w:t>
      </w:r>
      <w:r w:rsidDel="00000000" w:rsidR="00000000" w:rsidRPr="00000000">
        <w:rPr>
          <w:rtl w:val="0"/>
        </w:rPr>
        <w:t xml:space="preserve"> 관심사 탐구 ➡️ </w:t>
      </w:r>
      <w:r w:rsidDel="00000000" w:rsidR="00000000" w:rsidRPr="00000000">
        <w:rPr>
          <w:rFonts w:ascii="Arial Unicode MS" w:cs="Arial Unicode MS" w:eastAsia="Arial Unicode MS" w:hAnsi="Arial Unicode MS"/>
          <w:b w:val="1"/>
          <w:bCs w:val="1"/>
          <w:rtl w:val="0"/>
        </w:rPr>
        <w:t xml:space="preserve">전교생 대상 지식 공유 및 정책 제안</w:t>
      </w:r>
    </w:p>
    <w:p w:rsidR="00000000" w:rsidDel="00000000" w:rsidP="00000000" w:rsidRDefault="00000000" w:rsidRPr="00000000" w14:paraId="00000021">
      <w:pPr>
        <w:numPr>
          <w:ilvl w:val="0"/>
          <w:numId w:val="9"/>
        </w:numPr>
        <w:ind w:left="720" w:hanging="360"/>
        <w:rPr>
          <w:u w:val="none"/>
        </w:rPr>
      </w:pPr>
      <w:r w:rsidDel="00000000" w:rsidR="00000000" w:rsidRPr="00000000">
        <w:rPr>
          <w:rFonts w:ascii="Arial Unicode MS" w:cs="Arial Unicode MS" w:eastAsia="Arial Unicode MS" w:hAnsi="Arial Unicode MS"/>
          <w:b w:val="1"/>
          <w:bCs w:val="1"/>
          <w:rtl w:val="0"/>
        </w:rPr>
        <w:t xml:space="preserve">심화/융합 내용:</w:t>
      </w:r>
      <w:r w:rsidDel="00000000" w:rsidR="00000000" w:rsidRPr="00000000">
        <w:rPr>
          <w:rFonts w:ascii="Arial Unicode MS" w:cs="Arial Unicode MS" w:eastAsia="Arial Unicode MS" w:hAnsi="Arial Unicode MS"/>
          <w:rtl w:val="0"/>
        </w:rPr>
        <w:t xml:space="preserve"> **"해조류는 왜 모두 식품으로 활용되지 못하는가: 품질 기준의 화학·수학적 분석"**이라는 주제로 학술제 발표를 진행합니다23. 2학년 때 수학적 모델링(푸리에 변환)을 성공적으로 발표했던 강점24을 살려, 이번에는 파쇄 미역의 연속적 품질 변화(수학)와 산화 메커니즘(화학)을 시각적으로 구현한 PPT를 제작하여 발표합니다3, 25.</w:t>
      </w:r>
    </w:p>
    <w:p w:rsidR="00000000" w:rsidDel="00000000" w:rsidP="00000000" w:rsidRDefault="00000000" w:rsidRPr="00000000" w14:paraId="00000022">
      <w:pPr>
        <w:rPr>
          <w:b w:val="1"/>
          <w:bCs w:val="1"/>
        </w:rPr>
      </w:pPr>
      <w:r w:rsidDel="00000000" w:rsidR="00000000" w:rsidRPr="00000000">
        <w:rPr>
          <w:rFonts w:ascii="Arial Unicode MS" w:cs="Arial Unicode MS" w:eastAsia="Arial Unicode MS" w:hAnsi="Arial Unicode MS"/>
          <w:b w:val="1"/>
          <w:bCs w:val="1"/>
          <w:rtl w:val="0"/>
        </w:rPr>
        <w:t xml:space="preserve">⑩ 동아리활동 (융합탐구실험)</w:t>
      </w:r>
    </w:p>
    <w:p w:rsidR="00000000" w:rsidDel="00000000" w:rsidP="00000000" w:rsidRDefault="00000000" w:rsidRPr="00000000" w14:paraId="00000023">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방향성:</w:t>
      </w:r>
      <w:r w:rsidDel="00000000" w:rsidR="00000000" w:rsidRPr="00000000">
        <w:rPr>
          <w:rtl w:val="0"/>
        </w:rPr>
        <w:t xml:space="preserve"> 기본 실험(2학년 나일론/크로마토그래피) ➡️ </w:t>
      </w:r>
      <w:r w:rsidDel="00000000" w:rsidR="00000000" w:rsidRPr="00000000">
        <w:rPr>
          <w:rFonts w:ascii="Arial Unicode MS" w:cs="Arial Unicode MS" w:eastAsia="Arial Unicode MS" w:hAnsi="Arial Unicode MS"/>
          <w:b w:val="1"/>
          <w:bCs w:val="1"/>
          <w:rtl w:val="0"/>
        </w:rPr>
        <w:t xml:space="preserve">변인 통제를 통한 공학적 가설 검증 실험</w:t>
      </w:r>
    </w:p>
    <w:p w:rsidR="00000000" w:rsidDel="00000000" w:rsidP="00000000" w:rsidRDefault="00000000" w:rsidRPr="00000000" w14:paraId="00000024">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심화/융합 내용:</w:t>
      </w:r>
      <w:r w:rsidDel="00000000" w:rsidR="00000000" w:rsidRPr="00000000">
        <w:rPr>
          <w:rFonts w:ascii="Arial Unicode MS" w:cs="Arial Unicode MS" w:eastAsia="Arial Unicode MS" w:hAnsi="Arial Unicode MS"/>
          <w:rtl w:val="0"/>
        </w:rPr>
        <w:t xml:space="preserve"> 실제로 정상 미역과 파쇄 미역(크기별 분급)을 온도와 습도가 통제된 환경에 두고 시간에 따른 질량 변화(흡습량)를 측정하는 실험을 주도합니다5, 17. 실험을 통해 화학Ⅱ와 미적분에서 예측했던 이론적 모델(비표면적 증가에 따른 흡습 가속화)이 실제 데이터와 일치하는지 증명하고, 오차 원인을 정밀하게 분석하는 보고서를 작성합니다6, 9.</w:t>
      </w:r>
    </w:p>
    <w:p w:rsidR="00000000" w:rsidDel="00000000" w:rsidP="00000000" w:rsidRDefault="00000000" w:rsidRPr="00000000" w14:paraId="00000025">
      <w:pPr>
        <w:rPr>
          <w:b w:val="1"/>
          <w:bCs w:val="1"/>
        </w:rPr>
      </w:pPr>
      <w:r w:rsidDel="00000000" w:rsidR="00000000" w:rsidRPr="00000000">
        <w:rPr>
          <w:rFonts w:ascii="Arial Unicode MS" w:cs="Arial Unicode MS" w:eastAsia="Arial Unicode MS" w:hAnsi="Arial Unicode MS"/>
          <w:b w:val="1"/>
          <w:bCs w:val="1"/>
          <w:rtl w:val="0"/>
        </w:rPr>
        <w:t xml:space="preserve">⑪ 진로활동</w:t>
      </w:r>
    </w:p>
    <w:p w:rsidR="00000000" w:rsidDel="00000000" w:rsidP="00000000" w:rsidRDefault="00000000" w:rsidRPr="00000000" w14:paraId="00000026">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방향성:</w:t>
      </w:r>
      <w:r w:rsidDel="00000000" w:rsidR="00000000" w:rsidRPr="00000000">
        <w:rPr>
          <w:rtl w:val="0"/>
        </w:rPr>
        <w:t xml:space="preserve"> 진로 호기심 ➡️ </w:t>
      </w:r>
      <w:r w:rsidDel="00000000" w:rsidR="00000000" w:rsidRPr="00000000">
        <w:rPr>
          <w:rFonts w:ascii="Arial Unicode MS" w:cs="Arial Unicode MS" w:eastAsia="Arial Unicode MS" w:hAnsi="Arial Unicode MS"/>
          <w:b w:val="1"/>
          <w:bCs w:val="1"/>
          <w:rtl w:val="0"/>
        </w:rPr>
        <w:t xml:space="preserve">전문가 수준의 직무 탐색 및 대안 제시</w:t>
      </w:r>
    </w:p>
    <w:p w:rsidR="00000000" w:rsidDel="00000000" w:rsidP="00000000" w:rsidRDefault="00000000" w:rsidRPr="00000000" w14:paraId="00000027">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심화/융합 내용:</w:t>
      </w:r>
      <w:r w:rsidDel="00000000" w:rsidR="00000000" w:rsidRPr="00000000">
        <w:rPr>
          <w:rFonts w:ascii="Arial Unicode MS" w:cs="Arial Unicode MS" w:eastAsia="Arial Unicode MS" w:hAnsi="Arial Unicode MS"/>
          <w:rtl w:val="0"/>
        </w:rPr>
        <w:t xml:space="preserve"> 식품공학자의 핵심 직무인 '품질 관리(QC)'와 'HACCP 시스템'에 대해 심층 조사합니다5. 규격외 농수산물을 안전하게 가공하여 새로운 부가가치를 창출하는 '푸드테크 업사이클링' 산업 동향을 분석하고26, 소비자의 막연한 불안감을 해소하기 위해 과학적 사실(위해성)과 주관적 인식(위험성)의 차이를 설명하는 '식품 신뢰 카드뉴스'를 제작하여 캠페인을 벌입니다5, 27.</w:t>
      </w:r>
    </w:p>
    <w:p w:rsidR="00000000" w:rsidDel="00000000" w:rsidP="00000000" w:rsidRDefault="00000000" w:rsidRPr="00000000" w14:paraId="00000028">
      <w:pPr>
        <w:rPr/>
      </w:pPr>
      <w:r w:rsidDel="00000000" w:rsidR="00000000" w:rsidRPr="00000000">
        <w:rPr>
          <w:b w:val="1"/>
          <w:bCs w:val="1"/>
          <w:rtl w:val="0"/>
        </w:rPr>
        <w:t xml:space="preserve">💡 최종 전략 포인트:</w:t>
      </w:r>
      <w:r w:rsidDel="00000000" w:rsidR="00000000" w:rsidRPr="00000000">
        <w:rPr>
          <w:rtl w:val="0"/>
        </w:rPr>
        <w:t xml:space="preserve">나은 학생의 3-1 생기부는 **"규격외 미역"이라는 하나의 구체적인 소재(점)**에서 출발하여, 수학의 '함수 모델링'(선) ➡️ 화학의 '비표면적/반응속도'(면) ➡️ 사회문제 및 영어의 'ESG/글로벌 식량문제'(입체)로 확장되는 완벽한 융합 구조를 띄게 됩니다. 각 과목 세특에 이 유기적인 연결고리가 잘 드러나도록 선생님들과 적극적으로 소통하며 결과물을 제출하시기 바랍니다.</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