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52" w:rsidRDefault="00450552">
      <w:pPr>
        <w:pStyle w:val="ProjectName"/>
      </w:pPr>
    </w:p>
    <w:p w:rsidR="00450552" w:rsidRDefault="00450552">
      <w:pPr>
        <w:pStyle w:val="ProjectName"/>
      </w:pPr>
    </w:p>
    <w:p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4E35F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:rsidR="00450552" w:rsidRDefault="00ED7E04">
      <w:pPr>
        <w:pStyle w:val="ProjectName"/>
      </w:pPr>
      <w:r>
        <w:rPr>
          <w:rFonts w:hint="eastAsia"/>
        </w:rPr>
        <w:t>Open API 활용가이드</w:t>
      </w: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C71B03" w:rsidRDefault="00C71B03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1B03" w:rsidRDefault="00C71B0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C71B03" w:rsidRDefault="00C71B03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C71B03" w:rsidRDefault="00C71B0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50552" w:rsidRDefault="00D62D51">
      <w:hyperlink w:anchor="_Toc1575260531" w:history="1">
        <w:r w:rsidR="00ED7E04">
          <w:rPr>
            <w:rStyle w:val="af1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62D51">
      <w:pPr>
        <w:pStyle w:val="20"/>
      </w:pPr>
      <w:hyperlink w:anchor="_Toc1575260532" w:history="1">
        <w:r w:rsidR="00ED7E04">
          <w:rPr>
            <w:rStyle w:val="af1"/>
            <w:noProof/>
          </w:rPr>
          <w:t>1.1 동네예보 조회서비스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62D51">
      <w:pPr>
        <w:pStyle w:val="30"/>
      </w:pPr>
      <w:hyperlink w:anchor="_Toc1575260533" w:history="1">
        <w:r w:rsidR="00ED7E04">
          <w:rPr>
            <w:rStyle w:val="af1"/>
            <w:noProof/>
          </w:rPr>
          <w:t>가. API 서비스 개요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D62D51">
      <w:pPr>
        <w:pStyle w:val="30"/>
      </w:pPr>
      <w:hyperlink w:anchor="_Toc1575260534" w:history="1">
        <w:r w:rsidR="00ED7E04">
          <w:rPr>
            <w:rStyle w:val="af1"/>
            <w:noProof/>
          </w:rPr>
          <w:t>나. 상세기능 목록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62D51">
      <w:pPr>
        <w:pStyle w:val="30"/>
      </w:pPr>
      <w:hyperlink w:anchor="_Toc1575260535" w:history="1">
        <w:r w:rsidR="00ED7E04">
          <w:rPr>
            <w:rStyle w:val="af1"/>
            <w:noProof/>
          </w:rPr>
          <w:t>다. 상세기능내역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62D51">
      <w:pPr>
        <w:pStyle w:val="40"/>
        <w:tabs>
          <w:tab w:val="right" w:pos="9628"/>
        </w:tabs>
        <w:ind w:left="1200"/>
      </w:pPr>
      <w:hyperlink w:anchor="_Toc1575260536" w:history="1">
        <w:r w:rsidR="00ED7E04">
          <w:rPr>
            <w:rStyle w:val="af1"/>
            <w:noProof/>
          </w:rPr>
          <w:t>1) [초단기실황조회]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D62D51">
      <w:pPr>
        <w:pStyle w:val="40"/>
        <w:tabs>
          <w:tab w:val="right" w:pos="9628"/>
        </w:tabs>
        <w:ind w:left="1200"/>
      </w:pPr>
      <w:hyperlink w:anchor="_Toc1575260537" w:history="1">
        <w:r w:rsidR="00ED7E04">
          <w:rPr>
            <w:rStyle w:val="af1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 w:rsidR="00ED7E04">
          <w:t>7</w:t>
        </w:r>
        <w:r w:rsidR="00ED7E04">
          <w:fldChar w:fldCharType="end"/>
        </w:r>
      </w:hyperlink>
    </w:p>
    <w:p w:rsidR="00450552" w:rsidRDefault="00D62D51">
      <w:pPr>
        <w:pStyle w:val="40"/>
        <w:tabs>
          <w:tab w:val="right" w:pos="9628"/>
        </w:tabs>
        <w:ind w:left="1200"/>
      </w:pPr>
      <w:hyperlink w:anchor="_Toc1575260538" w:history="1">
        <w:r w:rsidR="00ED7E04">
          <w:rPr>
            <w:rStyle w:val="af1"/>
            <w:noProof/>
          </w:rPr>
          <w:t>3) 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 w:rsidR="00ED7E04">
          <w:t>10</w:t>
        </w:r>
        <w:r w:rsidR="00ED7E04">
          <w:fldChar w:fldCharType="end"/>
        </w:r>
      </w:hyperlink>
    </w:p>
    <w:p w:rsidR="00450552" w:rsidRDefault="00D62D51">
      <w:pPr>
        <w:pStyle w:val="40"/>
        <w:tabs>
          <w:tab w:val="right" w:pos="9628"/>
        </w:tabs>
        <w:ind w:left="1200"/>
      </w:pPr>
      <w:hyperlink w:anchor="_Toc1575260539" w:history="1">
        <w:r w:rsidR="00ED7E04">
          <w:rPr>
            <w:rStyle w:val="af1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 w:rsidR="00ED7E04">
          <w:t>13</w:t>
        </w:r>
        <w:r w:rsidR="00ED7E04">
          <w:fldChar w:fldCharType="end"/>
        </w:r>
      </w:hyperlink>
    </w:p>
    <w:p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50552" w:rsidRDefault="00450552">
      <w:pPr>
        <w:tabs>
          <w:tab w:val="left" w:pos="80"/>
        </w:tabs>
        <w:rPr>
          <w:b/>
        </w:rPr>
      </w:pPr>
    </w:p>
    <w:p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bookmarkStart w:id="10" w:name="_Toc524970948"/>
      <w:r>
        <w:br w:type="page"/>
      </w:r>
    </w:p>
    <w:p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>
        <w:tc>
          <w:tcPr>
            <w:tcW w:w="616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7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27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>
        <w:trPr>
          <w:trHeight w:val="7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ind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ind w:firstLine="20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빗방울/눈날림(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r w:rsidR="00D10D24">
        <w:rPr>
          <w:rFonts w:cs="굴림" w:hint="eastAsia"/>
          <w:color w:val="000000"/>
          <w:kern w:val="0"/>
          <w:szCs w:val="20"/>
        </w:rPr>
        <w:t>눈날림(</w:t>
      </w:r>
      <w:r w:rsidR="00D10D24">
        <w:rPr>
          <w:rFonts w:cs="굴림"/>
          <w:color w:val="000000"/>
          <w:kern w:val="0"/>
          <w:szCs w:val="20"/>
        </w:rPr>
        <w:t>7)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  <w:bookmarkStart w:id="19" w:name="_GoBack"/>
      <w:bookmarkEnd w:id="19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:확률없음(0), 낮음(1), 보통(2), 높음(3)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 해상 마스킹 처리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/>
      </w: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t>❍</w:t>
      </w:r>
      <w:r>
        <w:rPr>
          <w:rFonts w:cs="굴림" w:hint="eastAsia"/>
          <w:kern w:val="0"/>
          <w:sz w:val="24"/>
        </w:rPr>
        <w:t>초단기예보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0" w:name="_Toc374541550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0"/>
    </w:p>
    <w:p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r>
        <w:br w:type="page"/>
      </w:r>
    </w:p>
    <w:p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50552" w:rsidRDefault="00450552"/>
    <w:sectPr w:rsidR="00450552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D51" w:rsidRDefault="00D62D51">
      <w:pPr>
        <w:spacing w:after="0" w:line="240" w:lineRule="auto"/>
      </w:pPr>
      <w:r>
        <w:separator/>
      </w:r>
    </w:p>
  </w:endnote>
  <w:endnote w:type="continuationSeparator" w:id="0">
    <w:p w:rsidR="00D62D51" w:rsidRDefault="00D6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charset w:val="81"/>
    <w:family w:val="modern"/>
    <w:pitch w:val="default"/>
    <w:sig w:usb0="00000000" w:usb1="29D7FCFB" w:usb2="00000010" w:usb3="00000001" w:csb0="00080001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03" w:rsidRDefault="00C71B03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10D24" w:rsidRPr="00D10D24">
      <w:rPr>
        <w:noProof/>
        <w:lang w:val="ko-KR"/>
      </w:rPr>
      <w:t>16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03" w:rsidRDefault="00C71B03">
    <w:pPr>
      <w:pStyle w:val="ab"/>
      <w:framePr w:wrap="around" w:vAnchor="text" w:hAnchor="text" w:xAlign="right" w:y="1"/>
      <w:rPr>
        <w:rStyle w:val="af0"/>
      </w:rPr>
    </w:pPr>
  </w:p>
  <w:p w:rsidR="00C71B03" w:rsidRDefault="00C71B0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D51" w:rsidRDefault="00D62D51">
      <w:pPr>
        <w:spacing w:after="0" w:line="240" w:lineRule="auto"/>
      </w:pPr>
      <w:r>
        <w:separator/>
      </w:r>
    </w:p>
  </w:footnote>
  <w:footnote w:type="continuationSeparator" w:id="0">
    <w:p w:rsidR="00D62D51" w:rsidRDefault="00D6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03" w:rsidRDefault="00C71B03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E0FB54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1B03" w:rsidRDefault="00C71B03">
                          <w:pPr>
                            <w:jc w:val="right"/>
                          </w:pPr>
                        </w:p>
                        <w:p w:rsidR="00C71B03" w:rsidRDefault="00C71B03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C71B03" w:rsidRDefault="00C71B03">
                    <w:pPr>
                      <w:jc w:val="right"/>
                    </w:pPr>
                  </w:p>
                  <w:p w:rsidR="00C71B03" w:rsidRDefault="00C71B03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450552"/>
    <w:rsid w:val="00725C51"/>
    <w:rsid w:val="00732095"/>
    <w:rsid w:val="00C71B03"/>
    <w:rsid w:val="00CC72BE"/>
    <w:rsid w:val="00D10D24"/>
    <w:rsid w:val="00D62D51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10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2020-06-30T08:42:00Z</dcterms:modified>
  <cp:version>0900.0001.01</cp:version>
</cp:coreProperties>
</file>