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320"/>
        <w:jc w:val="center"/>
      </w:pPr>
      <w:r>
        <w:rPr>
          <w:rFonts w:eastAsia="맑은 고딕" w:ascii="맑은 고딕" w:hAnsi="맑은 고딕"/>
          <w:rFonts w:ascii="맑은 고딕" w:hAnsi="맑은 고딕"/>
          <w:b/>
          <w:color w:val="2E74B5"/>
          <w:sz w:val="40"/>
        </w:rPr>
        <w:t>캡스톤디자인 진행 보고서</w:t>
      </w:r>
    </w:p>
    <w:p>
      <w:pPr>
        <w:spacing w:after="360"/>
        <w:jc w:val="center"/>
      </w:pPr>
      <w:r>
        <w:rPr>
          <w:rFonts w:eastAsia="맑은 고딕" w:ascii="맑은 고딕" w:hAnsi="맑은 고딕"/>
          <w:rFonts w:ascii="맑은 고딕" w:hAnsi="맑은 고딕"/>
          <w:b w:val="0"/>
          <w:color w:val="595959"/>
          <w:sz w:val="22"/>
        </w:rPr>
        <w:t>출석 인정 및 주차별 진행 상황 보고</w:t>
      </w:r>
    </w:p>
    <w:p>
      <w:pPr>
        <w:spacing w:before="200" w:after="80"/>
        <w:jc w:val="left"/>
        <w:pBdr>
          <w:bottom w:val="single" w:sz="6" w:space="1" w:color="2E74B5"/>
        </w:pBdr>
      </w:pPr>
      <w:r>
        <w:rPr>
          <w:rFonts w:eastAsia="맑은 고딕" w:ascii="맑은 고딕" w:hAnsi="맑은 고딕"/>
          <w:rFonts w:ascii="맑은 고딕" w:hAnsi="맑은 고딕"/>
          <w:b/>
          <w:sz w:val="26"/>
        </w:rPr>
        <w:t>1. 교과목 정보</w:t>
      </w:r>
    </w:p>
    <w:tbl>
      <w:tblPr>
        <w:tblStyle w:val="TableGrid"/>
        <w:tblW w:type="auto" w:w="0"/>
        <w:jc w:val="left"/>
        <w:tblLook w:firstColumn="1" w:firstRow="1" w:lastColumn="0" w:lastRow="0" w:noHBand="0" w:noVBand="1" w:val="04A0"/>
      </w:tblPr>
      <w:tblGrid>
        <w:gridCol w:w="4561"/>
        <w:gridCol w:w="4561"/>
      </w:tblGrid>
      <w:tr>
        <w:tc>
          <w:tcPr>
            <w:tcW w:type="dxa" w:w="2268"/>
            <w:shd w:val="clear" w:color="auto" w:fill="EBF3FB"/>
          </w:tcPr>
          <w:p>
            <w:r/>
            <w:r>
              <w:rPr>
                <w:rFonts w:eastAsia="맑은 고딕" w:ascii="맑은 고딕" w:hAnsi="맑은 고딕"/>
                <w:rFonts w:ascii="맑은 고딕" w:hAnsi="맑은 고딕"/>
                <w:b/>
                <w:sz w:val="21"/>
              </w:rPr>
              <w:t>교과목명</w:t>
            </w:r>
          </w:p>
        </w:tc>
        <w:tc>
          <w:tcPr>
            <w:tcW w:type="dxa" w:w="6236"/>
          </w:tcPr>
          <w:p>
            <w:r/>
            <w:r>
              <w:rPr>
                <w:rFonts w:eastAsia="맑은 고딕" w:ascii="맑은 고딕" w:hAnsi="맑은 고딕"/>
                <w:rFonts w:ascii="맑은 고딕" w:hAnsi="맑은 고딕"/>
                <w:b w:val="0"/>
                <w:sz w:val="21"/>
              </w:rPr>
              <w:t>캡스톤디자인</w:t>
            </w:r>
          </w:p>
        </w:tc>
      </w:tr>
      <w:tr>
        <w:tc>
          <w:tcPr>
            <w:tcW w:type="dxa" w:w="2268"/>
            <w:shd w:val="clear" w:color="auto" w:fill="EBF3FB"/>
          </w:tcPr>
          <w:p>
            <w:r/>
            <w:r>
              <w:rPr>
                <w:rFonts w:eastAsia="맑은 고딕" w:ascii="맑은 고딕" w:hAnsi="맑은 고딕"/>
                <w:rFonts w:ascii="맑은 고딕" w:hAnsi="맑은 고딕"/>
                <w:b/>
                <w:sz w:val="21"/>
              </w:rPr>
              <w:t>제출 목적</w:t>
            </w:r>
          </w:p>
        </w:tc>
        <w:tc>
          <w:tcPr>
            <w:tcW w:type="dxa" w:w="6236"/>
          </w:tcPr>
          <w:p>
            <w:r/>
            <w:r>
              <w:rPr>
                <w:rFonts w:eastAsia="맑은 고딕" w:ascii="맑은 고딕" w:hAnsi="맑은 고딕"/>
                <w:rFonts w:ascii="맑은 고딕" w:hAnsi="맑은 고딕"/>
                <w:b w:val="0"/>
                <w:sz w:val="21"/>
              </w:rPr>
              <w:t>출석 인정 및 주차별 진행 상황 보고</w:t>
            </w:r>
          </w:p>
        </w:tc>
      </w:tr>
      <w:tr>
        <w:tc>
          <w:tcPr>
            <w:tcW w:type="dxa" w:w="2268"/>
            <w:shd w:val="clear" w:color="auto" w:fill="EBF3FB"/>
          </w:tcPr>
          <w:p>
            <w:r/>
            <w:r>
              <w:rPr>
                <w:rFonts w:eastAsia="맑은 고딕" w:ascii="맑은 고딕" w:hAnsi="맑은 고딕"/>
                <w:rFonts w:ascii="맑은 고딕" w:hAnsi="맑은 고딕"/>
                <w:b/>
                <w:sz w:val="21"/>
              </w:rPr>
              <w:t>팀명</w:t>
            </w:r>
          </w:p>
        </w:tc>
        <w:tc>
          <w:tcPr>
            <w:tcW w:type="dxa" w:w="6236"/>
          </w:tcPr>
          <w:p>
            <w:r/>
            <w:r>
              <w:rPr>
                <w:rFonts w:eastAsia="맑은 고딕" w:ascii="맑은 고딕" w:hAnsi="맑은 고딕"/>
                <w:rFonts w:ascii="맑은 고딕" w:hAnsi="맑은 고딕"/>
                <w:b w:val="0"/>
                <w:sz w:val="21"/>
              </w:rPr>
              <w:t>(추후 확정 예정)</w:t>
            </w:r>
          </w:p>
        </w:tc>
      </w:tr>
      <w:tr>
        <w:tc>
          <w:tcPr>
            <w:tcW w:type="dxa" w:w="2268"/>
            <w:shd w:val="clear" w:color="auto" w:fill="EBF3FB"/>
          </w:tcPr>
          <w:p>
            <w:r/>
            <w:r>
              <w:rPr>
                <w:rFonts w:eastAsia="맑은 고딕" w:ascii="맑은 고딕" w:hAnsi="맑은 고딕"/>
                <w:rFonts w:ascii="맑은 고딕" w:hAnsi="맑은 고딕"/>
                <w:b/>
                <w:sz w:val="21"/>
              </w:rPr>
              <w:t>지도교수</w:t>
            </w:r>
          </w:p>
        </w:tc>
        <w:tc>
          <w:tcPr>
            <w:tcW w:type="dxa" w:w="6236"/>
          </w:tcPr>
          <w:p>
            <w:r/>
            <w:r>
              <w:rPr>
                <w:rFonts w:eastAsia="맑은 고딕" w:ascii="맑은 고딕" w:hAnsi="맑은 고딕"/>
                <w:rFonts w:ascii="맑은 고딕" w:hAnsi="맑은 고딕"/>
                <w:b w:val="0"/>
                <w:sz w:val="21"/>
              </w:rPr>
              <w:t>○○○ 교수님</w:t>
            </w:r>
          </w:p>
        </w:tc>
      </w:tr>
      <w:tr>
        <w:tc>
          <w:tcPr>
            <w:tcW w:type="dxa" w:w="2268"/>
            <w:shd w:val="clear" w:color="auto" w:fill="EBF3FB"/>
          </w:tcPr>
          <w:p>
            <w:r/>
            <w:r>
              <w:rPr>
                <w:rFonts w:eastAsia="맑은 고딕" w:ascii="맑은 고딕" w:hAnsi="맑은 고딕"/>
                <w:rFonts w:ascii="맑은 고딕" w:hAnsi="맑은 고딕"/>
                <w:b/>
                <w:sz w:val="21"/>
              </w:rPr>
              <w:t>작성자</w:t>
            </w:r>
          </w:p>
        </w:tc>
        <w:tc>
          <w:tcPr>
            <w:tcW w:type="dxa" w:w="6236"/>
          </w:tcPr>
          <w:p>
            <w:r/>
            <w:r>
              <w:rPr>
                <w:rFonts w:eastAsia="맑은 고딕" w:ascii="맑은 고딕" w:hAnsi="맑은 고딕"/>
                <w:rFonts w:ascii="맑은 고딕" w:hAnsi="맑은 고딕"/>
                <w:b w:val="0"/>
                <w:sz w:val="21"/>
              </w:rPr>
              <w:t>김태성 (모바일 앱 개발 담당)</w:t>
            </w:r>
          </w:p>
        </w:tc>
      </w:tr>
    </w:tbl>
    <w:p/>
    <w:p>
      <w:pPr>
        <w:spacing w:before="200" w:after="80"/>
        <w:jc w:val="left"/>
        <w:pBdr>
          <w:bottom w:val="single" w:sz="6" w:space="1" w:color="2E74B5"/>
        </w:pBdr>
      </w:pPr>
      <w:r>
        <w:rPr>
          <w:rFonts w:eastAsia="맑은 고딕" w:ascii="맑은 고딕" w:hAnsi="맑은 고딕"/>
          <w:rFonts w:ascii="맑은 고딕" w:hAnsi="맑은 고딕"/>
          <w:b/>
          <w:sz w:val="26"/>
        </w:rPr>
        <w:t>2. 팀 구성 및 역할</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E74B5"/>
          </w:tcPr>
          <w:p>
            <w:pPr>
              <w:jc w:val="center"/>
            </w:pPr>
            <w:r/>
            <w:r>
              <w:rPr>
                <w:rFonts w:eastAsia="맑은 고딕" w:ascii="맑은 고딕" w:hAnsi="맑은 고딕"/>
                <w:rFonts w:ascii="맑은 고딕" w:hAnsi="맑은 고딕"/>
                <w:b/>
                <w:color w:val="FFFFFF"/>
                <w:sz w:val="21"/>
              </w:rPr>
              <w:t>역할</w:t>
            </w:r>
          </w:p>
        </w:tc>
        <w:tc>
          <w:tcPr>
            <w:tcW w:type="dxa" w:w="3041"/>
            <w:shd w:val="clear" w:color="auto" w:fill="2E74B5"/>
          </w:tcPr>
          <w:p>
            <w:pPr>
              <w:jc w:val="center"/>
            </w:pPr>
            <w:r/>
            <w:r>
              <w:rPr>
                <w:rFonts w:eastAsia="맑은 고딕" w:ascii="맑은 고딕" w:hAnsi="맑은 고딕"/>
                <w:rFonts w:ascii="맑은 고딕" w:hAnsi="맑은 고딕"/>
                <w:b/>
                <w:color w:val="FFFFFF"/>
                <w:sz w:val="21"/>
              </w:rPr>
              <w:t>이름</w:t>
            </w:r>
          </w:p>
        </w:tc>
        <w:tc>
          <w:tcPr>
            <w:tcW w:type="dxa" w:w="3041"/>
            <w:shd w:val="clear" w:color="auto" w:fill="2E74B5"/>
          </w:tcPr>
          <w:p>
            <w:pPr>
              <w:jc w:val="center"/>
            </w:pPr>
            <w:r/>
            <w:r>
              <w:rPr>
                <w:rFonts w:eastAsia="맑은 고딕" w:ascii="맑은 고딕" w:hAnsi="맑은 고딕"/>
                <w:rFonts w:ascii="맑은 고딕" w:hAnsi="맑은 고딕"/>
                <w:b/>
                <w:color w:val="FFFFFF"/>
                <w:sz w:val="21"/>
              </w:rPr>
              <w:t>담당 분야</w:t>
            </w:r>
          </w:p>
        </w:tc>
      </w:tr>
      <w:tr>
        <w:tc>
          <w:tcPr>
            <w:tcW w:type="dxa" w:w="3041"/>
            <w:shd w:val="clear" w:color="auto" w:fill="F5F9FD"/>
          </w:tcPr>
          <w:p>
            <w:r/>
            <w:r>
              <w:rPr>
                <w:rFonts w:eastAsia="맑은 고딕" w:ascii="맑은 고딕" w:hAnsi="맑은 고딕"/>
                <w:rFonts w:ascii="맑은 고딕" w:hAnsi="맑은 고딕"/>
                <w:b w:val="0"/>
                <w:sz w:val="21"/>
              </w:rPr>
              <w:t>팀장</w:t>
            </w:r>
          </w:p>
        </w:tc>
        <w:tc>
          <w:tcPr>
            <w:tcW w:type="dxa" w:w="3041"/>
            <w:shd w:val="clear" w:color="auto" w:fill="F5F9FD"/>
          </w:tcPr>
          <w:p>
            <w:r/>
            <w:r>
              <w:rPr>
                <w:rFonts w:eastAsia="맑은 고딕" w:ascii="맑은 고딕" w:hAnsi="맑은 고딕"/>
                <w:rFonts w:ascii="맑은 고딕" w:hAnsi="맑은 고딕"/>
                <w:b w:val="0"/>
                <w:sz w:val="21"/>
              </w:rPr>
              <w:t>김미현</w:t>
            </w:r>
          </w:p>
        </w:tc>
        <w:tc>
          <w:tcPr>
            <w:tcW w:type="dxa" w:w="3041"/>
            <w:shd w:val="clear" w:color="auto" w:fill="F5F9FD"/>
          </w:tcPr>
          <w:p>
            <w:r/>
            <w:r>
              <w:rPr>
                <w:rFonts w:eastAsia="맑은 고딕" w:ascii="맑은 고딕" w:hAnsi="맑은 고딕"/>
                <w:rFonts w:ascii="맑은 고딕" w:hAnsi="맑은 고딕"/>
                <w:b w:val="0"/>
                <w:sz w:val="21"/>
              </w:rPr>
              <w:t>프로젝트 총괄 및 일정 관리</w:t>
            </w:r>
          </w:p>
        </w:tc>
      </w:tr>
      <w:tr>
        <w:tc>
          <w:tcPr>
            <w:tcW w:type="dxa" w:w="3041"/>
          </w:tcPr>
          <w:p>
            <w:r/>
            <w:r>
              <w:rPr>
                <w:rFonts w:eastAsia="맑은 고딕" w:ascii="맑은 고딕" w:hAnsi="맑은 고딕"/>
                <w:rFonts w:ascii="맑은 고딕" w:hAnsi="맑은 고딕"/>
                <w:b w:val="0"/>
                <w:sz w:val="21"/>
              </w:rPr>
              <w:t>하드웨어 / 센서 / 서기</w:t>
            </w:r>
          </w:p>
        </w:tc>
        <w:tc>
          <w:tcPr>
            <w:tcW w:type="dxa" w:w="3041"/>
          </w:tcPr>
          <w:p>
            <w:r/>
            <w:r>
              <w:rPr>
                <w:rFonts w:eastAsia="맑은 고딕" w:ascii="맑은 고딕" w:hAnsi="맑은 고딕"/>
                <w:rFonts w:ascii="맑은 고딕" w:hAnsi="맑은 고딕"/>
                <w:b w:val="0"/>
                <w:sz w:val="21"/>
              </w:rPr>
              <w:t>백승엽</w:t>
            </w:r>
          </w:p>
        </w:tc>
        <w:tc>
          <w:tcPr>
            <w:tcW w:type="dxa" w:w="3041"/>
          </w:tcPr>
          <w:p>
            <w:r/>
            <w:r>
              <w:rPr>
                <w:rFonts w:eastAsia="맑은 고딕" w:ascii="맑은 고딕" w:hAnsi="맑은 고딕"/>
                <w:rFonts w:ascii="맑은 고딕" w:hAnsi="맑은 고딕"/>
                <w:b w:val="0"/>
                <w:sz w:val="21"/>
              </w:rPr>
              <w:t>하드웨어 설계, 데이터 수집, 회의 기록</w:t>
            </w:r>
          </w:p>
        </w:tc>
      </w:tr>
      <w:tr>
        <w:tc>
          <w:tcPr>
            <w:tcW w:type="dxa" w:w="3041"/>
            <w:shd w:val="clear" w:color="auto" w:fill="F5F9FD"/>
          </w:tcPr>
          <w:p>
            <w:r/>
            <w:r>
              <w:rPr>
                <w:rFonts w:eastAsia="맑은 고딕" w:ascii="맑은 고딕" w:hAnsi="맑은 고딕"/>
                <w:rFonts w:ascii="맑은 고딕" w:hAnsi="맑은 고딕"/>
                <w:b w:val="0"/>
                <w:sz w:val="21"/>
              </w:rPr>
              <w:t>모바일 앱 개발</w:t>
            </w:r>
          </w:p>
        </w:tc>
        <w:tc>
          <w:tcPr>
            <w:tcW w:type="dxa" w:w="3041"/>
            <w:shd w:val="clear" w:color="auto" w:fill="F5F9FD"/>
          </w:tcPr>
          <w:p>
            <w:r/>
            <w:r>
              <w:rPr>
                <w:rFonts w:eastAsia="맑은 고딕" w:ascii="맑은 고딕" w:hAnsi="맑은 고딕"/>
                <w:rFonts w:ascii="맑은 고딕" w:hAnsi="맑은 고딕"/>
                <w:b w:val="0"/>
                <w:sz w:val="21"/>
              </w:rPr>
              <w:t>김태성</w:t>
            </w:r>
          </w:p>
        </w:tc>
        <w:tc>
          <w:tcPr>
            <w:tcW w:type="dxa" w:w="3041"/>
            <w:shd w:val="clear" w:color="auto" w:fill="F5F9FD"/>
          </w:tcPr>
          <w:p>
            <w:r/>
            <w:r>
              <w:rPr>
                <w:rFonts w:eastAsia="맑은 고딕" w:ascii="맑은 고딕" w:hAnsi="맑은 고딕"/>
                <w:rFonts w:ascii="맑은 고딕" w:hAnsi="맑은 고딕"/>
                <w:b w:val="0"/>
                <w:sz w:val="21"/>
              </w:rPr>
              <w:t>스마트워치 데이터 수신 앱 및 복지사용 앱 개발</w:t>
            </w:r>
          </w:p>
        </w:tc>
      </w:tr>
      <w:tr>
        <w:tc>
          <w:tcPr>
            <w:tcW w:type="dxa" w:w="3041"/>
          </w:tcPr>
          <w:p>
            <w:r/>
            <w:r>
              <w:rPr>
                <w:rFonts w:eastAsia="맑은 고딕" w:ascii="맑은 고딕" w:hAnsi="맑은 고딕"/>
                <w:rFonts w:ascii="맑은 고딕" w:hAnsi="맑은 고딕"/>
                <w:b w:val="0"/>
                <w:sz w:val="21"/>
              </w:rPr>
              <w:t>네트워크</w:t>
            </w:r>
          </w:p>
        </w:tc>
        <w:tc>
          <w:tcPr>
            <w:tcW w:type="dxa" w:w="3041"/>
          </w:tcPr>
          <w:p>
            <w:r/>
            <w:r>
              <w:rPr>
                <w:rFonts w:eastAsia="맑은 고딕" w:ascii="맑은 고딕" w:hAnsi="맑은 고딕"/>
                <w:rFonts w:ascii="맑은 고딕" w:hAnsi="맑은 고딕"/>
                <w:b w:val="0"/>
                <w:sz w:val="21"/>
              </w:rPr>
              <w:t>왕상민</w:t>
            </w:r>
          </w:p>
        </w:tc>
        <w:tc>
          <w:tcPr>
            <w:tcW w:type="dxa" w:w="3041"/>
          </w:tcPr>
          <w:p>
            <w:r/>
            <w:r>
              <w:rPr>
                <w:rFonts w:eastAsia="맑은 고딕" w:ascii="맑은 고딕" w:hAnsi="맑은 고딕"/>
                <w:rFonts w:ascii="맑은 고딕" w:hAnsi="맑은 고딕"/>
                <w:b w:val="0"/>
                <w:sz w:val="21"/>
              </w:rPr>
              <w:t>통신 및 네트워크 구성, 중앙 서버 연동</w:t>
            </w:r>
          </w:p>
        </w:tc>
      </w:tr>
      <w:tr>
        <w:tc>
          <w:tcPr>
            <w:tcW w:type="dxa" w:w="3041"/>
            <w:shd w:val="clear" w:color="auto" w:fill="F5F9FD"/>
          </w:tcPr>
          <w:p>
            <w:r/>
            <w:r>
              <w:rPr>
                <w:rFonts w:eastAsia="맑은 고딕" w:ascii="맑은 고딕" w:hAnsi="맑은 고딕"/>
                <w:rFonts w:ascii="맑은 고딕" w:hAnsi="맑은 고딕"/>
                <w:b w:val="0"/>
                <w:sz w:val="21"/>
              </w:rPr>
              <w:t>AI</w:t>
            </w:r>
          </w:p>
        </w:tc>
        <w:tc>
          <w:tcPr>
            <w:tcW w:type="dxa" w:w="3041"/>
            <w:shd w:val="clear" w:color="auto" w:fill="F5F9FD"/>
          </w:tcPr>
          <w:p>
            <w:r/>
            <w:r>
              <w:rPr>
                <w:rFonts w:eastAsia="맑은 고딕" w:ascii="맑은 고딕" w:hAnsi="맑은 고딕"/>
                <w:rFonts w:ascii="맑은 고딕" w:hAnsi="맑은 고딕"/>
                <w:b w:val="0"/>
                <w:sz w:val="21"/>
              </w:rPr>
              <w:t>신수형</w:t>
            </w:r>
          </w:p>
        </w:tc>
        <w:tc>
          <w:tcPr>
            <w:tcW w:type="dxa" w:w="3041"/>
            <w:shd w:val="clear" w:color="auto" w:fill="F5F9FD"/>
          </w:tcPr>
          <w:p>
            <w:r/>
            <w:r>
              <w:rPr>
                <w:rFonts w:eastAsia="맑은 고딕" w:ascii="맑은 고딕" w:hAnsi="맑은 고딕"/>
                <w:rFonts w:ascii="맑은 고딕" w:hAnsi="맑은 고딕"/>
                <w:b w:val="0"/>
                <w:sz w:val="21"/>
              </w:rPr>
              <w:t>인공지능 모델 설계 및 데이터 분석</w:t>
            </w:r>
          </w:p>
        </w:tc>
      </w:tr>
    </w:tbl>
    <w:p/>
    <w:p>
      <w:pPr>
        <w:spacing w:before="200" w:after="80"/>
        <w:jc w:val="left"/>
        <w:pBdr>
          <w:bottom w:val="single" w:sz="6" w:space="1" w:color="2E74B5"/>
        </w:pBdr>
      </w:pPr>
      <w:r>
        <w:rPr>
          <w:rFonts w:eastAsia="맑은 고딕" w:ascii="맑은 고딕" w:hAnsi="맑은 고딕"/>
          <w:rFonts w:ascii="맑은 고딕" w:hAnsi="맑은 고딕"/>
          <w:b/>
          <w:sz w:val="26"/>
        </w:rPr>
        <w:t>3. 프로젝트 개요</w:t>
      </w:r>
    </w:p>
    <w:p>
      <w:pPr>
        <w:spacing w:after="40"/>
      </w:pPr>
      <w:r>
        <w:rPr>
          <w:rFonts w:eastAsia="맑은 고딕" w:ascii="맑은 고딕" w:hAnsi="맑은 고딕"/>
          <w:rFonts w:ascii="맑은 고딕" w:hAnsi="맑은 고딕"/>
          <w:b w:val="0"/>
          <w:sz w:val="21"/>
        </w:rPr>
        <w:t>본 팀은 IoT 및 AI 기술을 활용한 캡스톤디자인 프로젝트를 진행하고 있다. 초고령화 사회에서 증가하는 독거노인·만성질환 노인을 대상으로, 스마트워치를 통해 일상생활 움직임 데이터(3축 가속도·각속도)를 수집하고, AI 모델이 이상 패턴을 감지하여 사회복지사에게 실시간 알림을 전달하는 "이동건강 상태 변화 모니터링 시스템"을 구현한다. 주요 구성요소는 갤럭시 워치(데이터 수집) → 스마트폰(Bluetooth 수신) → Jetson Nano(AI 분석) → 중앙 서버(PostgreSQL) → 복지사 모바일 앱(알림)으로 이루어진다.</w:t>
      </w:r>
    </w:p>
    <w:p/>
    <w:p>
      <w:pPr>
        <w:spacing w:before="200" w:after="80"/>
        <w:jc w:val="left"/>
        <w:pBdr>
          <w:bottom w:val="single" w:sz="6" w:space="1" w:color="2E74B5"/>
        </w:pBdr>
      </w:pPr>
      <w:r>
        <w:rPr>
          <w:rFonts w:eastAsia="맑은 고딕" w:ascii="맑은 고딕" w:hAnsi="맑은 고딕"/>
          <w:rFonts w:ascii="맑은 고딕" w:hAnsi="맑은 고딕"/>
          <w:b/>
          <w:sz w:val="26"/>
        </w:rPr>
        <w:t>4. 주차별 진행 내용</w:t>
      </w:r>
    </w:p>
    <w:p>
      <w:pPr>
        <w:spacing w:before="160" w:after="40"/>
        <w:jc w:val="left"/>
      </w:pPr>
      <w:r>
        <w:rPr>
          <w:rFonts w:eastAsia="맑은 고딕" w:ascii="맑은 고딕" w:hAnsi="맑은 고딕"/>
          <w:rFonts w:ascii="맑은 고딕" w:hAnsi="맑은 고딕"/>
          <w:b/>
          <w:sz w:val="22"/>
        </w:rPr>
        <w:t>3월 11일 (1주차)</w:t>
      </w:r>
    </w:p>
    <w:p>
      <w:pPr>
        <w:spacing w:after="20"/>
        <w:ind w:left="283" w:hanging="170"/>
      </w:pPr>
      <w:r>
        <w:rPr>
          <w:rFonts w:eastAsia="맑은 고딕" w:ascii="맑은 고딕" w:hAnsi="맑은 고딕"/>
          <w:rFonts w:ascii="맑은 고딕" w:hAnsi="맑은 고딕"/>
          <w:b w:val="0"/>
          <w:sz w:val="21"/>
        </w:rPr>
        <w:t>• 캡스톤디자인 경진대회(산학협력학회 / 산학기술학회) 일정 확인 – 접수 10월 초~11월 중</w:t>
      </w:r>
    </w:p>
    <w:p>
      <w:pPr>
        <w:spacing w:after="20"/>
        <w:ind w:left="283" w:hanging="170"/>
      </w:pPr>
      <w:r>
        <w:rPr>
          <w:rFonts w:eastAsia="맑은 고딕" w:ascii="맑은 고딕" w:hAnsi="맑은 고딕"/>
          <w:rFonts w:ascii="맑은 고딕" w:hAnsi="맑은 고딕"/>
          <w:b w:val="0"/>
          <w:sz w:val="21"/>
        </w:rPr>
        <w:t>• 2023~2025년 입상작 주제·일정 조사 및 트렌드 분석 과제 부여</w:t>
      </w:r>
    </w:p>
    <w:p>
      <w:pPr>
        <w:spacing w:after="20"/>
        <w:ind w:left="283" w:hanging="170"/>
      </w:pPr>
      <w:r>
        <w:rPr>
          <w:rFonts w:eastAsia="맑은 고딕" w:ascii="맑은 고딕" w:hAnsi="맑은 고딕"/>
          <w:rFonts w:ascii="맑은 고딕" w:hAnsi="맑은 고딕"/>
          <w:b w:val="0"/>
          <w:sz w:val="21"/>
        </w:rPr>
        <w:t>• 팀 구성 및 역할 분담 완료 (팀장: 김미현, 하드웨어/서기: 백승엽, 앱: 김태성, 네트워크: 왕상민, AI: 신수형)</w:t>
      </w:r>
    </w:p>
    <w:p>
      <w:pPr>
        <w:spacing w:after="20"/>
        <w:ind w:left="283" w:hanging="170"/>
      </w:pPr>
      <w:r>
        <w:rPr>
          <w:rFonts w:eastAsia="맑은 고딕" w:ascii="맑은 고딕" w:hAnsi="맑은 고딕"/>
          <w:rFonts w:ascii="맑은 고딕" w:hAnsi="맑은 고딕"/>
          <w:b w:val="0"/>
          <w:sz w:val="21"/>
        </w:rPr>
        <w:t>• 관심 분야: 의료·사회복지 분야 우선 탐색</w:t>
      </w:r>
    </w:p>
    <w:p>
      <w:pPr>
        <w:spacing w:after="20"/>
        <w:ind w:left="283" w:hanging="170"/>
      </w:pPr>
      <w:r>
        <w:rPr>
          <w:rFonts w:eastAsia="맑은 고딕" w:ascii="맑은 고딕" w:hAnsi="맑은 고딕"/>
          <w:rFonts w:ascii="맑은 고딕" w:hAnsi="맑은 고딕"/>
          <w:b w:val="0"/>
          <w:sz w:val="21"/>
        </w:rPr>
        <w:t>• 논문 마감 기한 확인: 10월 31일 / 3페이지 제한</w:t>
      </w:r>
    </w:p>
    <w:p>
      <w:pPr>
        <w:spacing w:before="160" w:after="40"/>
        <w:jc w:val="left"/>
      </w:pPr>
      <w:r>
        <w:rPr>
          <w:rFonts w:eastAsia="맑은 고딕" w:ascii="맑은 고딕" w:hAnsi="맑은 고딕"/>
          <w:rFonts w:ascii="맑은 고딕" w:hAnsi="맑은 고딕"/>
          <w:b/>
          <w:sz w:val="22"/>
        </w:rPr>
        <w:t>3월 18일 (3주차)</w:t>
      </w:r>
    </w:p>
    <w:p>
      <w:pPr>
        <w:spacing w:after="20"/>
        <w:ind w:left="283" w:hanging="170"/>
      </w:pPr>
      <w:r>
        <w:rPr>
          <w:rFonts w:eastAsia="맑은 고딕" w:ascii="맑은 고딕" w:hAnsi="맑은 고딕"/>
          <w:rFonts w:ascii="맑은 고딕" w:hAnsi="맑은 고딕"/>
          <w:b w:val="0"/>
          <w:sz w:val="21"/>
        </w:rPr>
        <w:t>• 개인별 키워드 지정: 김태성(공장), 백승엽(의료), 신수형(의료), 왕상민(사회문제), 김미현(사회문제)</w:t>
      </w:r>
    </w:p>
    <w:p>
      <w:pPr>
        <w:spacing w:after="20"/>
        <w:ind w:left="283" w:hanging="170"/>
      </w:pPr>
      <w:r>
        <w:rPr>
          <w:rFonts w:eastAsia="맑은 고딕" w:ascii="맑은 고딕" w:hAnsi="맑은 고딕"/>
          <w:rFonts w:ascii="맑은 고딕" w:hAnsi="맑은 고딕"/>
          <w:b w:val="0"/>
          <w:sz w:val="21"/>
        </w:rPr>
        <w:t>• 객관적 데이터 기반 발표 준비 요구 (통계 자료·실제 수치 활용)</w:t>
      </w:r>
    </w:p>
    <w:p>
      <w:pPr>
        <w:spacing w:after="20"/>
        <w:ind w:left="283" w:hanging="170"/>
      </w:pPr>
      <w:r>
        <w:rPr>
          <w:rFonts w:eastAsia="맑은 고딕" w:ascii="맑은 고딕" w:hAnsi="맑은 고딕"/>
          <w:rFonts w:ascii="맑은 고딕" w:hAnsi="맑은 고딕"/>
          <w:b w:val="0"/>
          <w:sz w:val="21"/>
        </w:rPr>
        <w:t>• 팀 운영 방식 확정: 팀장 주 2회 진행상황 체크 → 서기 취합·발표</w:t>
      </w:r>
    </w:p>
    <w:p>
      <w:pPr>
        <w:spacing w:after="20"/>
        <w:ind w:left="283" w:hanging="170"/>
      </w:pPr>
      <w:r>
        <w:rPr>
          <w:rFonts w:eastAsia="맑은 고딕" w:ascii="맑은 고딕" w:hAnsi="맑은 고딕"/>
          <w:rFonts w:ascii="맑은 고딕" w:hAnsi="맑은 고딕"/>
          <w:b w:val="0"/>
          <w:sz w:val="21"/>
        </w:rPr>
        <w:t>• 주제 범위: 공장·의료·사회문제 3개 키워드 내 변경 가능</w:t>
      </w:r>
    </w:p>
    <w:p>
      <w:pPr>
        <w:spacing w:before="160" w:after="40"/>
        <w:jc w:val="left"/>
      </w:pPr>
      <w:r>
        <w:rPr>
          <w:rFonts w:eastAsia="맑은 고딕" w:ascii="맑은 고딕" w:hAnsi="맑은 고딕"/>
          <w:rFonts w:ascii="맑은 고딕" w:hAnsi="맑은 고딕"/>
          <w:b/>
          <w:sz w:val="22"/>
        </w:rPr>
        <w:t>3월 25일 (4주차)</w:t>
      </w:r>
    </w:p>
    <w:p>
      <w:pPr>
        <w:spacing w:after="20"/>
        <w:ind w:left="283" w:hanging="170"/>
      </w:pPr>
      <w:r>
        <w:rPr>
          <w:rFonts w:eastAsia="맑은 고딕" w:ascii="맑은 고딕" w:hAnsi="맑은 고딕"/>
          <w:rFonts w:ascii="맑은 고딕" w:hAnsi="맑은 고딕"/>
          <w:b w:val="0"/>
          <w:sz w:val="21"/>
        </w:rPr>
        <w:t>• [김태성] 주제 변경(공장→의료): 제조업 사고 원인 분석, 기존 제품과의 차별화 방향 탐색</w:t>
      </w:r>
    </w:p>
    <w:p>
      <w:pPr>
        <w:spacing w:after="20"/>
        <w:ind w:left="283" w:hanging="170"/>
      </w:pPr>
      <w:r>
        <w:rPr>
          <w:rFonts w:eastAsia="맑은 고딕" w:ascii="맑은 고딕" w:hAnsi="맑은 고딕"/>
          <w:rFonts w:ascii="맑은 고딕" w:hAnsi="맑은 고딕"/>
          <w:b w:val="0"/>
          <w:sz w:val="21"/>
        </w:rPr>
        <w:t>• [백승엽] 만성질환 고령인 모니터링 문제 제시 (사망 원인 80%, 고령자 의료비 43%)</w:t>
      </w:r>
    </w:p>
    <w:p>
      <w:pPr>
        <w:spacing w:after="20"/>
        <w:ind w:left="283" w:hanging="170"/>
      </w:pPr>
      <w:r>
        <w:rPr>
          <w:rFonts w:eastAsia="맑은 고딕" w:ascii="맑은 고딕" w:hAnsi="맑은 고딕"/>
          <w:rFonts w:ascii="맑은 고딕" w:hAnsi="맑은 고딕"/>
          <w:b w:val="0"/>
          <w:sz w:val="21"/>
        </w:rPr>
        <w:t>• [신수형] 급성 심정지 대응 드론 아이디어 → AED 탑재 불가로 캡스톤 진행 불가 판정</w:t>
      </w:r>
    </w:p>
    <w:p>
      <w:pPr>
        <w:spacing w:after="20"/>
        <w:ind w:left="283" w:hanging="170"/>
      </w:pPr>
      <w:r>
        <w:rPr>
          <w:rFonts w:eastAsia="맑은 고딕" w:ascii="맑은 고딕" w:hAnsi="맑은 고딕"/>
          <w:rFonts w:ascii="맑은 고딕" w:hAnsi="맑은 고딕"/>
          <w:b w:val="0"/>
          <w:sz w:val="21"/>
        </w:rPr>
        <w:t>• [김미현] 독거노인 증가 문제 제시, 각도 조절 카메라·센서 기반 모니터링 아이디어</w:t>
      </w:r>
    </w:p>
    <w:p>
      <w:pPr>
        <w:spacing w:after="20"/>
        <w:ind w:left="283" w:hanging="170"/>
      </w:pPr>
      <w:r>
        <w:rPr>
          <w:rFonts w:eastAsia="맑은 고딕" w:ascii="맑은 고딕" w:hAnsi="맑은 고딕"/>
          <w:rFonts w:ascii="맑은 고딕" w:hAnsi="맑은 고딕"/>
          <w:b w:val="0"/>
          <w:sz w:val="21"/>
        </w:rPr>
        <w:t>• 피드백: 실현 가능성보다 아이디어와 객관적 근거 중심</w:t>
      </w:r>
    </w:p>
    <w:p>
      <w:pPr>
        <w:spacing w:before="160" w:after="40"/>
        <w:jc w:val="left"/>
      </w:pPr>
      <w:r>
        <w:rPr>
          <w:rFonts w:eastAsia="맑은 고딕" w:ascii="맑은 고딕" w:hAnsi="맑은 고딕"/>
          <w:rFonts w:ascii="맑은 고딕" w:hAnsi="맑은 고딕"/>
          <w:b/>
          <w:sz w:val="22"/>
        </w:rPr>
        <w:t>4월 1일 (5주차)</w:t>
      </w:r>
    </w:p>
    <w:p>
      <w:pPr>
        <w:spacing w:after="20"/>
        <w:ind w:left="283" w:hanging="170"/>
      </w:pPr>
      <w:r>
        <w:rPr>
          <w:rFonts w:eastAsia="맑은 고딕" w:ascii="맑은 고딕" w:hAnsi="맑은 고딕"/>
          <w:rFonts w:ascii="맑은 고딕" w:hAnsi="맑은 고딕"/>
          <w:b w:val="0"/>
          <w:sz w:val="21"/>
        </w:rPr>
        <w:t>• 사회복지 차원의 노인 보행 모니터링 현황 자료 조사 과제 부여</w:t>
      </w:r>
    </w:p>
    <w:p>
      <w:pPr>
        <w:spacing w:after="20"/>
        <w:ind w:left="283" w:hanging="170"/>
      </w:pPr>
      <w:r>
        <w:rPr>
          <w:rFonts w:eastAsia="맑은 고딕" w:ascii="맑은 고딕" w:hAnsi="맑은 고딕"/>
          <w:rFonts w:ascii="맑은 고딕" w:hAnsi="맑은 고딕"/>
          <w:b w:val="0"/>
          <w:sz w:val="21"/>
        </w:rPr>
        <w:t>• ICEE 캡스톤디자인 연계사업 신청 안내 (다학제융합형 우선, 탈락 시 산학연계형 재신청)</w:t>
      </w:r>
    </w:p>
    <w:p>
      <w:pPr>
        <w:spacing w:after="20"/>
        <w:ind w:left="283" w:hanging="170"/>
      </w:pPr>
      <w:r>
        <w:rPr>
          <w:rFonts w:eastAsia="맑은 고딕" w:ascii="맑은 고딕" w:hAnsi="맑은 고딕"/>
          <w:rFonts w:ascii="맑은 고딕" w:hAnsi="맑은 고딕"/>
          <w:b w:val="0"/>
          <w:sz w:val="21"/>
        </w:rPr>
        <w:t>• 예산: H/W 130만원 / S/W 90만원 이내, 1차 신청 4월 14일 / 2차 신청 4월 27일</w:t>
      </w:r>
    </w:p>
    <w:p>
      <w:pPr>
        <w:spacing w:after="20"/>
        <w:ind w:left="283" w:hanging="170"/>
      </w:pPr>
      <w:r>
        <w:rPr>
          <w:rFonts w:eastAsia="맑은 고딕" w:ascii="맑은 고딕" w:hAnsi="맑은 고딕"/>
          <w:rFonts w:ascii="맑은 고딕" w:hAnsi="맑은 고딕"/>
          <w:b w:val="0"/>
          <w:sz w:val="21"/>
        </w:rPr>
        <w:t>• [교수님 제안 주제] 일상생활 데이터와 강건한 모델링을 통한 이동건강 상태 변화 모니터링 시스템</w:t>
      </w:r>
    </w:p>
    <w:p>
      <w:pPr>
        <w:spacing w:after="20"/>
        <w:ind w:left="283" w:hanging="170"/>
      </w:pPr>
      <w:r>
        <w:rPr>
          <w:rFonts w:eastAsia="맑은 고딕" w:ascii="맑은 고딕" w:hAnsi="맑은 고딕"/>
          <w:rFonts w:ascii="맑은 고딕" w:hAnsi="맑은 고딕"/>
          <w:b w:val="0"/>
          <w:sz w:val="21"/>
        </w:rPr>
        <w:t>• [왕상민] 자연재해·식량 안보 주제 발표 – 목적 불명확 등 피드백 수렴</w:t>
      </w:r>
    </w:p>
    <w:p>
      <w:pPr>
        <w:spacing w:after="20"/>
        <w:ind w:left="283" w:hanging="170"/>
      </w:pPr>
      <w:r>
        <w:rPr>
          <w:rFonts w:eastAsia="맑은 고딕" w:ascii="맑은 고딕" w:hAnsi="맑은 고딕"/>
          <w:rFonts w:ascii="맑은 고딕" w:hAnsi="맑은 고딕"/>
          <w:b w:val="0"/>
          <w:sz w:val="21"/>
        </w:rPr>
        <w:t>• [김태성] 시각장애인 이동 및 의료 접근성 향상 IoT 시스템 주제 발표</w:t>
      </w:r>
    </w:p>
    <w:p>
      <w:pPr>
        <w:spacing w:before="160" w:after="40"/>
        <w:jc w:val="left"/>
      </w:pPr>
      <w:r>
        <w:rPr>
          <w:rFonts w:eastAsia="맑은 고딕" w:ascii="맑은 고딕" w:hAnsi="맑은 고딕"/>
          <w:rFonts w:ascii="맑은 고딕" w:hAnsi="맑은 고딕"/>
          <w:b/>
          <w:sz w:val="22"/>
        </w:rPr>
        <w:t>4월 8일 (6주차)</w:t>
      </w:r>
    </w:p>
    <w:p>
      <w:pPr>
        <w:spacing w:after="20"/>
        <w:ind w:left="283" w:hanging="170"/>
      </w:pPr>
      <w:r>
        <w:rPr>
          <w:rFonts w:eastAsia="맑은 고딕" w:ascii="맑은 고딕" w:hAnsi="맑은 고딕"/>
          <w:rFonts w:ascii="맑은 고딕" w:hAnsi="맑은 고딕"/>
          <w:b w:val="0"/>
          <w:sz w:val="21"/>
        </w:rPr>
        <w:t>• 교수님 제안 주제로 프로젝트 방향 확정: "이동건강 상태 변화 모니터링 시스템"</w:t>
      </w:r>
    </w:p>
    <w:p>
      <w:pPr>
        <w:spacing w:after="20"/>
        <w:ind w:left="283" w:hanging="170"/>
      </w:pPr>
      <w:r>
        <w:rPr>
          <w:rFonts w:eastAsia="맑은 고딕" w:ascii="맑은 고딕" w:hAnsi="맑은 고딕"/>
          <w:rFonts w:ascii="맑은 고딕" w:hAnsi="맑은 고딕"/>
          <w:b w:val="0"/>
          <w:sz w:val="21"/>
        </w:rPr>
        <w:t>• 4월 10일 신청서 제출</w:t>
      </w:r>
    </w:p>
    <w:p>
      <w:pPr>
        <w:spacing w:after="20"/>
        <w:ind w:left="283" w:hanging="170"/>
      </w:pPr>
      <w:r>
        <w:rPr>
          <w:rFonts w:eastAsia="맑은 고딕" w:ascii="맑은 고딕" w:hAnsi="맑은 고딕"/>
          <w:rFonts w:ascii="맑은 고딕" w:hAnsi="맑은 고딕"/>
          <w:b w:val="0"/>
          <w:sz w:val="21"/>
        </w:rPr>
        <w:t>• [백승엽] 스마트워치 탐색: 가속도·자이로 센서 필수, SDK 제공 모델, 4월 9일까지 교수님 이메일 제출</w:t>
      </w:r>
    </w:p>
    <w:p>
      <w:pPr>
        <w:spacing w:after="20"/>
        <w:ind w:left="283" w:hanging="170"/>
      </w:pPr>
      <w:r>
        <w:rPr>
          <w:rFonts w:eastAsia="맑은 고딕" w:ascii="맑은 고딕" w:hAnsi="맑은 고딕"/>
          <w:rFonts w:ascii="맑은 고딕" w:hAnsi="맑은 고딕"/>
          <w:b w:val="0"/>
          <w:sz w:val="21"/>
        </w:rPr>
        <w:t>• [김미현] 시스템 구성도 구상: 워치→베이스스테이션→서버 흐름, 4월 9일까지 교수님 이메일 제출</w:t>
      </w:r>
    </w:p>
    <w:p>
      <w:pPr>
        <w:spacing w:after="20"/>
        <w:ind w:left="283" w:hanging="170"/>
      </w:pPr>
      <w:r>
        <w:rPr>
          <w:rFonts w:eastAsia="맑은 고딕" w:ascii="맑은 고딕" w:hAnsi="맑은 고딕"/>
          <w:rFonts w:ascii="맑은 고딕" w:hAnsi="맑은 고딕"/>
          <w:b w:val="0"/>
          <w:sz w:val="21"/>
        </w:rPr>
        <w:t>• [신수형] 수집 데이터 AI 학습: 움직임 패턴 분석, 개인 맞춤 패턴 분석 검토</w:t>
      </w:r>
    </w:p>
    <w:p>
      <w:pPr>
        <w:spacing w:before="160" w:after="40"/>
        <w:jc w:val="left"/>
      </w:pPr>
      <w:r>
        <w:rPr>
          <w:rFonts w:eastAsia="맑은 고딕" w:ascii="맑은 고딕" w:hAnsi="맑은 고딕"/>
          <w:rFonts w:ascii="맑은 고딕" w:hAnsi="맑은 고딕"/>
          <w:b/>
          <w:sz w:val="22"/>
        </w:rPr>
        <w:t>4월 15일 (7주차)</w:t>
      </w:r>
    </w:p>
    <w:p>
      <w:pPr>
        <w:spacing w:after="20"/>
        <w:ind w:left="283" w:hanging="170"/>
      </w:pPr>
      <w:r>
        <w:rPr>
          <w:rFonts w:eastAsia="맑은 고딕" w:ascii="맑은 고딕" w:hAnsi="맑은 고딕"/>
          <w:rFonts w:ascii="맑은 고딕" w:hAnsi="맑은 고딕"/>
          <w:b w:val="0"/>
          <w:sz w:val="21"/>
        </w:rPr>
        <w:t>• 캡스톤디자인 신청서 반려 – 지원금으로 스마트워치 구매 불가 판정</w:t>
      </w:r>
    </w:p>
    <w:p>
      <w:pPr>
        <w:spacing w:after="20"/>
        <w:ind w:left="283" w:hanging="170"/>
      </w:pPr>
      <w:r>
        <w:rPr>
          <w:rFonts w:eastAsia="맑은 고딕" w:ascii="맑은 고딕" w:hAnsi="맑은 고딕"/>
          <w:rFonts w:ascii="맑은 고딕" w:hAnsi="맑은 고딕"/>
          <w:b w:val="0"/>
          <w:sz w:val="21"/>
        </w:rPr>
        <w:t>• 예산 수정 및 재제출: Jetson Nano 50만원 + SSD 1TB 40만원 구매 예정</w:t>
      </w:r>
    </w:p>
    <w:p>
      <w:pPr>
        <w:spacing w:after="20"/>
        <w:ind w:left="283" w:hanging="170"/>
      </w:pPr>
      <w:r>
        <w:rPr>
          <w:rFonts w:eastAsia="맑은 고딕" w:ascii="맑은 고딕" w:hAnsi="맑은 고딕"/>
          <w:rFonts w:ascii="맑은 고딕" w:hAnsi="맑은 고딕"/>
          <w:b w:val="0"/>
          <w:sz w:val="21"/>
        </w:rPr>
        <w:t>• 시스템 구성도 수정: 블루투스 아이콘 제거, 이상 감지→알림 생성 화살표 추가, 복지사 단말기 연결</w:t>
      </w:r>
    </w:p>
    <w:p>
      <w:pPr>
        <w:spacing w:after="20"/>
        <w:ind w:left="283" w:hanging="170"/>
      </w:pPr>
      <w:r>
        <w:rPr>
          <w:rFonts w:eastAsia="맑은 고딕" w:ascii="맑은 고딕" w:hAnsi="맑은 고딕"/>
          <w:rFonts w:ascii="맑은 고딕" w:hAnsi="맑은 고딕"/>
          <w:b w:val="0"/>
          <w:sz w:val="21"/>
        </w:rPr>
        <w:t>• [신수형] Nvidia Jetson Nano 활용 AI 모델 구동 제안</w:t>
      </w:r>
    </w:p>
    <w:p>
      <w:pPr>
        <w:spacing w:after="20"/>
        <w:ind w:left="283" w:hanging="170"/>
      </w:pPr>
      <w:r>
        <w:rPr>
          <w:rFonts w:eastAsia="맑은 고딕" w:ascii="맑은 고딕" w:hAnsi="맑은 고딕"/>
          <w:rFonts w:ascii="맑은 고딕" w:hAnsi="맑은 고딕"/>
          <w:b w:val="0"/>
          <w:sz w:val="21"/>
        </w:rPr>
        <w:t>• [백승엽] 스마트워치 데이터 전달 API 탐색</w:t>
      </w:r>
    </w:p>
    <w:p>
      <w:pPr>
        <w:spacing w:after="20"/>
        <w:ind w:left="283" w:hanging="170"/>
      </w:pPr>
      <w:r>
        <w:rPr>
          <w:rFonts w:eastAsia="맑은 고딕" w:ascii="맑은 고딕" w:hAnsi="맑은 고딕"/>
          <w:rFonts w:ascii="맑은 고딕" w:hAnsi="맑은 고딕"/>
          <w:b w:val="0"/>
          <w:sz w:val="21"/>
        </w:rPr>
        <w:t>• [김태성] 3축 가속도·각속도(총 6개 정보) 출력 테스트 앱 제작, 스마트폰→Jetson Nano 전송 방법 탐색</w:t>
      </w:r>
    </w:p>
    <w:p>
      <w:pPr>
        <w:spacing w:after="20"/>
        <w:ind w:left="283" w:hanging="170"/>
      </w:pPr>
      <w:r>
        <w:rPr>
          <w:rFonts w:eastAsia="맑은 고딕" w:ascii="맑은 고딕" w:hAnsi="맑은 고딕"/>
          <w:rFonts w:ascii="맑은 고딕" w:hAnsi="맑은 고딕"/>
          <w:b w:val="0"/>
          <w:sz w:val="21"/>
        </w:rPr>
        <w:t>• [왕상민] Jetson Nano → 서버 데이터 전달 방법 탐색, DB 구축</w:t>
      </w:r>
    </w:p>
    <w:p>
      <w:pPr>
        <w:spacing w:before="160" w:after="40"/>
        <w:jc w:val="left"/>
      </w:pPr>
      <w:r>
        <w:rPr>
          <w:rFonts w:eastAsia="맑은 고딕" w:ascii="맑은 고딕" w:hAnsi="맑은 고딕"/>
          <w:rFonts w:ascii="맑은 고딕" w:hAnsi="맑은 고딕"/>
          <w:b/>
          <w:sz w:val="22"/>
        </w:rPr>
        <w:t>4월 22일 (8주차)</w:t>
      </w:r>
    </w:p>
    <w:p>
      <w:pPr>
        <w:spacing w:after="20"/>
        <w:ind w:left="283" w:hanging="170"/>
      </w:pPr>
      <w:r>
        <w:rPr>
          <w:rFonts w:eastAsia="맑은 고딕" w:ascii="맑은 고딕" w:hAnsi="맑은 고딕"/>
          <w:rFonts w:ascii="맑은 고딕" w:hAnsi="맑은 고딕"/>
          <w:b w:val="0"/>
          <w:sz w:val="21"/>
        </w:rPr>
        <w:t>• 교수님 소유 Galaxy Watch 2개, 김미현님 소유 Galaxy Watch 7 1개 – 실착용 데이터 수집 예정</w:t>
      </w:r>
    </w:p>
    <w:p>
      <w:pPr>
        <w:spacing w:after="20"/>
        <w:ind w:left="283" w:hanging="170"/>
      </w:pPr>
      <w:r>
        <w:rPr>
          <w:rFonts w:eastAsia="맑은 고딕" w:ascii="맑은 고딕" w:hAnsi="맑은 고딕"/>
          <w:rFonts w:ascii="맑은 고딕" w:hAnsi="맑은 고딕"/>
          <w:b w:val="0"/>
          <w:sz w:val="21"/>
        </w:rPr>
        <w:t>• [백승엽] 교수님 연구실에서 워치 2개 수령, Samsung SDK 권한 확보, API 데이터 수집 방법 탐색 후 김태성에게 전달</w:t>
      </w:r>
    </w:p>
    <w:p>
      <w:pPr>
        <w:spacing w:after="20"/>
        <w:ind w:left="283" w:hanging="170"/>
      </w:pPr>
      <w:r>
        <w:rPr>
          <w:rFonts w:eastAsia="맑은 고딕" w:ascii="맑은 고딕" w:hAnsi="맑은 고딕"/>
          <w:rFonts w:ascii="맑은 고딕" w:hAnsi="맑은 고딕"/>
          <w:b w:val="0"/>
          <w:sz w:val="21"/>
        </w:rPr>
        <w:t>• [김태성] 6개 센서 정보(가속도 3축·각속도 3축) 출력 테스트 앱 제작, 스마트폰→Jetson Nano 전송 방법 탐색</w:t>
      </w:r>
    </w:p>
    <w:p>
      <w:pPr>
        <w:spacing w:after="20"/>
        <w:ind w:left="283" w:hanging="170"/>
      </w:pPr>
      <w:r>
        <w:rPr>
          <w:rFonts w:eastAsia="맑은 고딕" w:ascii="맑은 고딕" w:hAnsi="맑은 고딕"/>
          <w:rFonts w:ascii="맑은 고딕" w:hAnsi="맑은 고딕"/>
          <w:b w:val="0"/>
          <w:sz w:val="21"/>
        </w:rPr>
        <w:t>• [신수형] 워치→Jetson Nano 직접 전송 가능성 확인, 더미 데이터 활용 서버 분석 테스트</w:t>
      </w:r>
    </w:p>
    <w:p>
      <w:pPr>
        <w:spacing w:after="20"/>
        <w:ind w:left="283" w:hanging="170"/>
      </w:pPr>
      <w:r>
        <w:rPr>
          <w:rFonts w:eastAsia="맑은 고딕" w:ascii="맑은 고딕" w:hAnsi="맑은 고딕"/>
          <w:rFonts w:ascii="맑은 고딕" w:hAnsi="맑은 고딕"/>
          <w:b w:val="0"/>
          <w:sz w:val="21"/>
        </w:rPr>
        <w:t>• [왕상민] Jetson Nano→서버 전송 방법 탐색, DB 구축 (SQLite / PostgreSQL)</w:t>
      </w:r>
    </w:p>
    <w:p>
      <w:pPr>
        <w:spacing w:after="20"/>
        <w:ind w:left="283" w:hanging="170"/>
      </w:pPr>
      <w:r>
        <w:rPr>
          <w:rFonts w:eastAsia="맑은 고딕" w:ascii="맑은 고딕" w:hAnsi="맑은 고딕"/>
          <w:rFonts w:ascii="맑은 고딕" w:hAnsi="맑은 고딕"/>
          <w:b w:val="0"/>
          <w:sz w:val="21"/>
        </w:rPr>
        <w:t>• [김미현] 참고문헌서 작성, 예산 계산</w:t>
      </w:r>
    </w:p>
    <w:p>
      <w:pPr>
        <w:spacing w:before="160" w:after="40"/>
        <w:jc w:val="left"/>
      </w:pPr>
      <w:r>
        <w:rPr>
          <w:rFonts w:eastAsia="맑은 고딕" w:ascii="맑은 고딕" w:hAnsi="맑은 고딕"/>
          <w:rFonts w:ascii="맑은 고딕" w:hAnsi="맑은 고딕"/>
          <w:b/>
          <w:sz w:val="22"/>
        </w:rPr>
        <w:t>5월 13일 (11주차) — 5월 6일 수업 없음</w:t>
      </w:r>
    </w:p>
    <w:p>
      <w:pPr>
        <w:spacing w:after="20"/>
        <w:ind w:left="283" w:hanging="170"/>
      </w:pPr>
      <w:r>
        <w:rPr>
          <w:rFonts w:eastAsia="맑은 고딕" w:ascii="맑은 고딕" w:hAnsi="맑은 고딕"/>
          <w:rFonts w:ascii="맑은 고딕" w:hAnsi="맑은 고딕"/>
          <w:b w:val="0"/>
          <w:sz w:val="21"/>
        </w:rPr>
        <w:t>• 미팅 2회 남음 (5월 20일, 5월 27일)</w:t>
      </w:r>
    </w:p>
    <w:p>
      <w:pPr>
        <w:spacing w:after="20"/>
        <w:ind w:left="283" w:hanging="170"/>
      </w:pPr>
      <w:r>
        <w:rPr>
          <w:rFonts w:eastAsia="맑은 고딕" w:ascii="맑은 고딕" w:hAnsi="맑은 고딕"/>
          <w:rFonts w:ascii="맑은 고딕" w:hAnsi="맑은 고딕"/>
          <w:b w:val="0"/>
          <w:sz w:val="21"/>
        </w:rPr>
        <w:t>• 5월 27일 이후 프로젝트 지속 여부 팀장에게 의견 전달 (6월 초 마감)</w:t>
      </w:r>
    </w:p>
    <w:p>
      <w:pPr>
        <w:spacing w:after="20"/>
        <w:ind w:left="283" w:hanging="170"/>
      </w:pPr>
      <w:r>
        <w:rPr>
          <w:rFonts w:eastAsia="맑은 고딕" w:ascii="맑은 고딕" w:hAnsi="맑은 고딕"/>
          <w:rFonts w:ascii="맑은 고딕" w:hAnsi="맑은 고딕"/>
          <w:b w:val="0"/>
          <w:sz w:val="21"/>
        </w:rPr>
        <w:t>• 지속 시: 7~8월 온라인 진행, 9월 테스트 기간, 학술대회 일정 맞춤</w:t>
      </w:r>
    </w:p>
    <w:p>
      <w:pPr>
        <w:spacing w:after="20"/>
        <w:ind w:left="283" w:hanging="170"/>
      </w:pPr>
      <w:r>
        <w:rPr>
          <w:rFonts w:eastAsia="맑은 고딕" w:ascii="맑은 고딕" w:hAnsi="맑은 고딕"/>
          <w:rFonts w:ascii="맑은 고딕" w:hAnsi="맑은 고딕"/>
          <w:b w:val="0"/>
          <w:sz w:val="21"/>
        </w:rPr>
        <w:t>• 작업 막힌 부분은 포장 없이 그대로 제출, 납득 가능한 근거 첨부</w:t>
      </w:r>
    </w:p>
    <w:p>
      <w:pPr>
        <w:spacing w:after="20"/>
        <w:ind w:left="283" w:hanging="170"/>
      </w:pPr>
      <w:r>
        <w:rPr>
          <w:rFonts w:eastAsia="맑은 고딕" w:ascii="맑은 고딕" w:hAnsi="맑은 고딕"/>
          <w:rFonts w:ascii="맑은 고딕" w:hAnsi="맑은 고딕"/>
          <w:b w:val="0"/>
          <w:sz w:val="21"/>
        </w:rPr>
        <w:t>• [김태성] 블루투스 재연결 자동화 기능 구현, 젯슨나노 외부 접속 중계 방법 탐색, 인터뷰(복지사 면담) 기획</w:t>
      </w:r>
    </w:p>
    <w:p>
      <w:pPr>
        <w:spacing w:after="20"/>
        <w:ind w:left="283" w:hanging="170"/>
      </w:pPr>
      <w:r>
        <w:rPr>
          <w:rFonts w:eastAsia="맑은 고딕" w:ascii="맑은 고딕" w:hAnsi="맑은 고딕"/>
          <w:rFonts w:ascii="맑은 고딕" w:hAnsi="맑은 고딕"/>
          <w:b w:val="0"/>
          <w:sz w:val="21"/>
        </w:rPr>
        <w:t>• [왕상민] 젯슨나노→중앙서버 연결 방법 탐색, DB 선정</w:t>
      </w:r>
    </w:p>
    <w:p>
      <w:pPr>
        <w:spacing w:after="20"/>
        <w:ind w:left="283" w:hanging="170"/>
      </w:pPr>
      <w:r>
        <w:rPr>
          <w:rFonts w:eastAsia="맑은 고딕" w:ascii="맑은 고딕" w:hAnsi="맑은 고딕"/>
          <w:rFonts w:ascii="맑은 고딕" w:hAnsi="맑은 고딕"/>
          <w:b w:val="0"/>
          <w:sz w:val="21"/>
        </w:rPr>
        <w:t>• [백승엽] 스마트폰↔젯슨나노 통신 방법 탐색 및 시행착오 발표 준비</w:t>
      </w:r>
    </w:p>
    <w:p>
      <w:pPr>
        <w:spacing w:after="20"/>
        <w:ind w:left="283" w:hanging="170"/>
      </w:pPr>
      <w:r>
        <w:rPr>
          <w:rFonts w:eastAsia="맑은 고딕" w:ascii="맑은 고딕" w:hAnsi="맑은 고딕"/>
          <w:rFonts w:ascii="맑은 고딕" w:hAnsi="맑은 고딕"/>
          <w:b w:val="0"/>
          <w:sz w:val="21"/>
        </w:rPr>
        <w:t>• [신수형] 공개 데이터로 AI 모델 학습 진행</w:t>
      </w:r>
    </w:p>
    <w:p>
      <w:pPr>
        <w:spacing w:after="20"/>
        <w:ind w:left="283" w:hanging="170"/>
      </w:pPr>
      <w:r>
        <w:rPr>
          <w:rFonts w:eastAsia="맑은 고딕" w:ascii="맑은 고딕" w:hAnsi="맑은 고딕"/>
          <w:rFonts w:ascii="맑은 고딕" w:hAnsi="맑은 고딕"/>
          <w:b w:val="0"/>
          <w:sz w:val="21"/>
        </w:rPr>
        <w:t>• [김미현] DB 조사 – Firebase 유료화로 SQLite(Jetson Nano) / PostgreSQL(중앙 서버) 결정</w:t>
      </w:r>
    </w:p>
    <w:p>
      <w:pPr>
        <w:spacing w:before="160" w:after="40"/>
        <w:jc w:val="left"/>
      </w:pPr>
      <w:r>
        <w:rPr>
          <w:rFonts w:eastAsia="맑은 고딕" w:ascii="맑은 고딕" w:hAnsi="맑은 고딕"/>
          <w:rFonts w:ascii="맑은 고딕" w:hAnsi="맑은 고딕"/>
          <w:b/>
          <w:sz w:val="22"/>
        </w:rPr>
        <w:t>5월 20일 (12주차)</w:t>
      </w:r>
    </w:p>
    <w:p>
      <w:pPr>
        <w:spacing w:after="20"/>
        <w:ind w:left="283" w:hanging="170"/>
      </w:pPr>
      <w:r>
        <w:rPr>
          <w:rFonts w:eastAsia="맑은 고딕" w:ascii="맑은 고딕" w:hAnsi="맑은 고딕"/>
          <w:rFonts w:ascii="맑은 고딕" w:hAnsi="맑은 고딕"/>
          <w:b w:val="0"/>
          <w:sz w:val="21"/>
        </w:rPr>
        <w:t>• 5월 27일 최종 발표 준비: 지금까지 작업 내용 PPT로 정리, 활동 제출용 자료(PPT/PDF) 준비</w:t>
      </w:r>
    </w:p>
    <w:p>
      <w:pPr>
        <w:spacing w:after="20"/>
        <w:ind w:left="283" w:hanging="170"/>
      </w:pPr>
      <w:r>
        <w:rPr>
          <w:rFonts w:eastAsia="맑은 고딕" w:ascii="맑은 고딕" w:hAnsi="맑은 고딕"/>
          <w:rFonts w:ascii="맑은 고딕" w:hAnsi="맑은 고딕"/>
          <w:b w:val="0"/>
          <w:sz w:val="21"/>
        </w:rPr>
        <w:t>• 교수님 제시 가이드라인 숙지 및 발표 점검</w:t>
      </w:r>
    </w:p>
    <w:p>
      <w:pPr>
        <w:spacing w:after="20"/>
        <w:ind w:left="283" w:hanging="170"/>
      </w:pPr>
      <w:r>
        <w:rPr>
          <w:rFonts w:eastAsia="맑은 고딕" w:ascii="맑은 고딕" w:hAnsi="맑은 고딕"/>
          <w:rFonts w:ascii="맑은 고딕" w:hAnsi="맑은 고딕"/>
          <w:b w:val="0"/>
          <w:sz w:val="21"/>
        </w:rPr>
        <w:t>• [김태성] 스토리보드 제작 우선, 사회복지사 면담(앱 필요 기능 파악), 면담 불가 시 대체 근거 준비</w:t>
      </w:r>
    </w:p>
    <w:p>
      <w:pPr>
        <w:spacing w:after="20"/>
        <w:ind w:left="283" w:hanging="170"/>
      </w:pPr>
      <w:r>
        <w:rPr>
          <w:rFonts w:eastAsia="맑은 고딕" w:ascii="맑은 고딕" w:hAnsi="맑은 고딕"/>
          <w:rFonts w:ascii="맑은 고딕" w:hAnsi="맑은 고딕"/>
          <w:b w:val="0"/>
          <w:sz w:val="21"/>
        </w:rPr>
        <w:t>• [김미현] 5월 21일 오후 4시 교수님 미팅 예정</w:t>
      </w:r>
    </w:p>
    <w:p/>
    <w:p>
      <w:pPr>
        <w:spacing w:before="200" w:after="80"/>
        <w:jc w:val="left"/>
        <w:pBdr>
          <w:bottom w:val="single" w:sz="6" w:space="1" w:color="2E74B5"/>
        </w:pBdr>
      </w:pPr>
      <w:r>
        <w:rPr>
          <w:rFonts w:eastAsia="맑은 고딕" w:ascii="맑은 고딕" w:hAnsi="맑은 고딕"/>
          <w:rFonts w:ascii="맑은 고딕" w:hAnsi="맑은 고딕"/>
          <w:b/>
          <w:sz w:val="26"/>
        </w:rPr>
        <w:t>5. 현재 진행 성과 (12주차 기준)</w:t>
      </w:r>
    </w:p>
    <w:p>
      <w:pPr>
        <w:spacing w:after="20"/>
        <w:ind w:left="283" w:hanging="170"/>
      </w:pPr>
      <w:r>
        <w:rPr>
          <w:rFonts w:eastAsia="맑은 고딕" w:ascii="맑은 고딕" w:hAnsi="맑은 고딕"/>
          <w:rFonts w:ascii="맑은 고딕" w:hAnsi="맑은 고딕"/>
          <w:b w:val="0"/>
          <w:sz w:val="21"/>
        </w:rPr>
        <w:t>• 프로젝트 주제 확정: "일상생활 데이터와 강건한 모델링을 통한 이동건강 상태 변화 모니터링 시스템"</w:t>
      </w:r>
    </w:p>
    <w:p>
      <w:pPr>
        <w:spacing w:after="20"/>
        <w:ind w:left="283" w:hanging="170"/>
      </w:pPr>
      <w:r>
        <w:rPr>
          <w:rFonts w:eastAsia="맑은 고딕" w:ascii="맑은 고딕" w:hAnsi="맑은 고딕"/>
          <w:rFonts w:ascii="맑은 고딕" w:hAnsi="맑은 고딕"/>
          <w:b w:val="0"/>
          <w:sz w:val="21"/>
        </w:rPr>
        <w:t>• 시스템 구성도 완성: Galaxy Watch → 스마트폰(BT) → Jetson Nano(AI) → PostgreSQL 서버 → 복지사 앱</w:t>
      </w:r>
    </w:p>
    <w:p>
      <w:pPr>
        <w:spacing w:after="20"/>
        <w:ind w:left="283" w:hanging="170"/>
      </w:pPr>
      <w:r>
        <w:rPr>
          <w:rFonts w:eastAsia="맑은 고딕" w:ascii="맑은 고딕" w:hAnsi="맑은 고딕"/>
          <w:rFonts w:ascii="맑은 고딕" w:hAnsi="맑은 고딕"/>
          <w:b w:val="0"/>
          <w:sz w:val="21"/>
        </w:rPr>
        <w:t>• Samsung Health SDK 권한 확보 및 가속도·자이로 데이터 수집 API 탐색 완료</w:t>
      </w:r>
    </w:p>
    <w:p>
      <w:pPr>
        <w:spacing w:after="20"/>
        <w:ind w:left="283" w:hanging="170"/>
      </w:pPr>
      <w:r>
        <w:rPr>
          <w:rFonts w:eastAsia="맑은 고딕" w:ascii="맑은 고딕" w:hAnsi="맑은 고딕"/>
          <w:rFonts w:ascii="맑은 고딕" w:hAnsi="맑은 고딕"/>
          <w:b w:val="0"/>
          <w:sz w:val="21"/>
        </w:rPr>
        <w:t>• 6축 센서 데이터(3축 가속도 + 3축 각속도) 출력 테스트 앱 제작 진행</w:t>
      </w:r>
    </w:p>
    <w:p>
      <w:pPr>
        <w:spacing w:after="20"/>
        <w:ind w:left="283" w:hanging="170"/>
      </w:pPr>
      <w:r>
        <w:rPr>
          <w:rFonts w:eastAsia="맑은 고딕" w:ascii="맑은 고딕" w:hAnsi="맑은 고딕"/>
          <w:rFonts w:ascii="맑은 고딕" w:hAnsi="맑은 고딕"/>
          <w:b w:val="0"/>
          <w:sz w:val="21"/>
        </w:rPr>
        <w:t>• AI 모델: 공개 데이터 기반 이상 움직임 패턴 학습 진행 (Jetson Nano 탑재 예정)</w:t>
      </w:r>
    </w:p>
    <w:p>
      <w:pPr>
        <w:spacing w:after="20"/>
        <w:ind w:left="283" w:hanging="170"/>
      </w:pPr>
      <w:r>
        <w:rPr>
          <w:rFonts w:eastAsia="맑은 고딕" w:ascii="맑은 고딕" w:hAnsi="맑은 고딕"/>
          <w:rFonts w:ascii="맑은 고딕" w:hAnsi="맑은 고딕"/>
          <w:b w:val="0"/>
          <w:sz w:val="21"/>
        </w:rPr>
        <w:t>• DB 아키텍처 결정: Jetson Nano(SQLite) + 중앙 서버(PostgreSQL)</w:t>
      </w:r>
    </w:p>
    <w:p>
      <w:pPr>
        <w:spacing w:after="20"/>
        <w:ind w:left="283" w:hanging="170"/>
      </w:pPr>
      <w:r>
        <w:rPr>
          <w:rFonts w:eastAsia="맑은 고딕" w:ascii="맑은 고딕" w:hAnsi="맑은 고딕"/>
          <w:rFonts w:ascii="맑은 고딕" w:hAnsi="맑은 고딕"/>
          <w:b w:val="0"/>
          <w:sz w:val="21"/>
        </w:rPr>
        <w:t>• 하드웨어 예산 확정: Jetson Nano 50만원 + SSD 1TB 40만원 (총 130만원 이내)</w:t>
      </w:r>
    </w:p>
    <w:p>
      <w:pPr>
        <w:spacing w:after="20"/>
        <w:ind w:left="283" w:hanging="170"/>
      </w:pPr>
      <w:r>
        <w:rPr>
          <w:rFonts w:eastAsia="맑은 고딕" w:ascii="맑은 고딕" w:hAnsi="맑은 고딕"/>
          <w:rFonts w:ascii="맑은 고딕" w:hAnsi="맑은 고딕"/>
          <w:b w:val="0"/>
          <w:sz w:val="21"/>
        </w:rPr>
        <w:t>• Galaxy Watch 3개 확보 (교수님 2개, 팀원 1개) – 실착용 데이터 수집 준비 완료</w:t>
      </w:r>
    </w:p>
    <w:p/>
    <w:p>
      <w:pPr>
        <w:spacing w:before="200" w:after="80"/>
        <w:jc w:val="left"/>
        <w:pBdr>
          <w:bottom w:val="single" w:sz="6" w:space="1" w:color="2E74B5"/>
        </w:pBdr>
      </w:pPr>
      <w:r>
        <w:rPr>
          <w:rFonts w:eastAsia="맑은 고딕" w:ascii="맑은 고딕" w:hAnsi="맑은 고딕"/>
          <w:rFonts w:ascii="맑은 고딕" w:hAnsi="맑은 고딕"/>
          <w:b/>
          <w:sz w:val="26"/>
        </w:rPr>
        <w:t>6. 문제점 및 개선 방향</w:t>
      </w:r>
    </w:p>
    <w:tbl>
      <w:tblPr>
        <w:tblStyle w:val="TableGrid"/>
        <w:tblW w:type="auto" w:w="0"/>
        <w:tblLook w:firstColumn="1" w:firstRow="1" w:lastColumn="0" w:lastRow="0" w:noHBand="0" w:noVBand="1" w:val="04A0"/>
      </w:tblPr>
      <w:tblGrid>
        <w:gridCol w:w="4561"/>
        <w:gridCol w:w="4561"/>
      </w:tblGrid>
      <w:tr>
        <w:tc>
          <w:tcPr>
            <w:tcW w:type="dxa" w:w="4561"/>
            <w:shd w:val="clear" w:color="auto" w:fill="2E74B5"/>
          </w:tcPr>
          <w:p>
            <w:pPr>
              <w:jc w:val="center"/>
            </w:pPr>
            <w:r/>
            <w:r>
              <w:rPr>
                <w:rFonts w:eastAsia="맑은 고딕" w:ascii="맑은 고딕" w:hAnsi="맑은 고딕"/>
                <w:rFonts w:ascii="맑은 고딕" w:hAnsi="맑은 고딕"/>
                <w:b/>
                <w:color w:val="FFFFFF"/>
                <w:sz w:val="21"/>
              </w:rPr>
              <w:t>문제점</w:t>
            </w:r>
          </w:p>
        </w:tc>
        <w:tc>
          <w:tcPr>
            <w:tcW w:type="dxa" w:w="4561"/>
            <w:shd w:val="clear" w:color="auto" w:fill="2E74B5"/>
          </w:tcPr>
          <w:p>
            <w:pPr>
              <w:jc w:val="center"/>
            </w:pPr>
            <w:r/>
            <w:r>
              <w:rPr>
                <w:rFonts w:eastAsia="맑은 고딕" w:ascii="맑은 고딕" w:hAnsi="맑은 고딕"/>
                <w:rFonts w:ascii="맑은 고딕" w:hAnsi="맑은 고딕"/>
                <w:b/>
                <w:color w:val="FFFFFF"/>
                <w:sz w:val="21"/>
              </w:rPr>
              <w:t>개선 방향</w:t>
            </w:r>
          </w:p>
        </w:tc>
      </w:tr>
      <w:tr>
        <w:tc>
          <w:tcPr>
            <w:tcW w:type="dxa" w:w="4561"/>
            <w:shd w:val="clear" w:color="auto" w:fill="F5F9FD"/>
          </w:tcPr>
          <w:p>
            <w:r/>
            <w:r>
              <w:rPr>
                <w:rFonts w:eastAsia="맑은 고딕" w:ascii="맑은 고딕" w:hAnsi="맑은 고딕"/>
                <w:rFonts w:ascii="맑은 고딕" w:hAnsi="맑은 고딕"/>
                <w:b/>
                <w:sz w:val="21"/>
              </w:rPr>
              <w:t>캡스톤 지원금 신청 반려</w:t>
            </w:r>
          </w:p>
        </w:tc>
        <w:tc>
          <w:tcPr>
            <w:tcW w:type="dxa" w:w="4561"/>
            <w:shd w:val="clear" w:color="auto" w:fill="F5F9FD"/>
          </w:tcPr>
          <w:p>
            <w:r/>
            <w:r>
              <w:rPr>
                <w:rFonts w:eastAsia="맑은 고딕" w:ascii="맑은 고딕" w:hAnsi="맑은 고딕"/>
                <w:rFonts w:ascii="맑은 고딕" w:hAnsi="맑은 고딕"/>
                <w:b w:val="0"/>
                <w:sz w:val="21"/>
              </w:rPr>
              <w:t>Jetson Nano·SSD 중심으로 예산 재구성 후 재신청</w:t>
            </w:r>
          </w:p>
        </w:tc>
      </w:tr>
      <w:tr>
        <w:tc>
          <w:tcPr>
            <w:tcW w:type="dxa" w:w="4561"/>
          </w:tcPr>
          <w:p>
            <w:r/>
            <w:r>
              <w:rPr>
                <w:rFonts w:eastAsia="맑은 고딕" w:ascii="맑은 고딕" w:hAnsi="맑은 고딕"/>
                <w:rFonts w:ascii="맑은 고딕" w:hAnsi="맑은 고딕"/>
                <w:b/>
                <w:sz w:val="21"/>
              </w:rPr>
              <w:t>Jetson Nano 외부 접속 불가</w:t>
            </w:r>
          </w:p>
        </w:tc>
        <w:tc>
          <w:tcPr>
            <w:tcW w:type="dxa" w:w="4561"/>
          </w:tcPr>
          <w:p>
            <w:r/>
            <w:r>
              <w:rPr>
                <w:rFonts w:eastAsia="맑은 고딕" w:ascii="맑은 고딕" w:hAnsi="맑은 고딕"/>
                <w:rFonts w:ascii="맑은 고딕" w:hAnsi="맑은 고딕"/>
                <w:b w:val="0"/>
                <w:sz w:val="21"/>
              </w:rPr>
              <w:t>중계 서버(Reverse Proxy / VPN 등) 방법 탐색 중</w:t>
            </w:r>
          </w:p>
        </w:tc>
      </w:tr>
      <w:tr>
        <w:tc>
          <w:tcPr>
            <w:tcW w:type="dxa" w:w="4561"/>
            <w:shd w:val="clear" w:color="auto" w:fill="F5F9FD"/>
          </w:tcPr>
          <w:p>
            <w:r/>
            <w:r>
              <w:rPr>
                <w:rFonts w:eastAsia="맑은 고딕" w:ascii="맑은 고딕" w:hAnsi="맑은 고딕"/>
                <w:rFonts w:ascii="맑은 고딕" w:hAnsi="맑은 고딕"/>
                <w:b/>
                <w:sz w:val="21"/>
              </w:rPr>
              <w:t>스마트워치 데이터 전송 경로 불확실</w:t>
            </w:r>
          </w:p>
        </w:tc>
        <w:tc>
          <w:tcPr>
            <w:tcW w:type="dxa" w:w="4561"/>
            <w:shd w:val="clear" w:color="auto" w:fill="F5F9FD"/>
          </w:tcPr>
          <w:p>
            <w:r/>
            <w:r>
              <w:rPr>
                <w:rFonts w:eastAsia="맑은 고딕" w:ascii="맑은 고딕" w:hAnsi="맑은 고딕"/>
                <w:rFonts w:ascii="맑은 고딕" w:hAnsi="맑은 고딕"/>
                <w:b w:val="0"/>
                <w:sz w:val="21"/>
              </w:rPr>
              <w:t>BT 페어링 앱 → 스마트폰 → Jetson Nano 경로 확정, 직접 전송 가능성도 병행 검토</w:t>
            </w:r>
          </w:p>
        </w:tc>
      </w:tr>
      <w:tr>
        <w:tc>
          <w:tcPr>
            <w:tcW w:type="dxa" w:w="4561"/>
          </w:tcPr>
          <w:p>
            <w:r/>
            <w:r>
              <w:rPr>
                <w:rFonts w:eastAsia="맑은 고딕" w:ascii="맑은 고딕" w:hAnsi="맑은 고딕"/>
                <w:rFonts w:ascii="맑은 고딕" w:hAnsi="맑은 고딕"/>
                <w:b/>
                <w:sz w:val="21"/>
              </w:rPr>
              <w:t>복지사 앱 기능 명세 부재</w:t>
            </w:r>
          </w:p>
        </w:tc>
        <w:tc>
          <w:tcPr>
            <w:tcW w:type="dxa" w:w="4561"/>
          </w:tcPr>
          <w:p>
            <w:r/>
            <w:r>
              <w:rPr>
                <w:rFonts w:eastAsia="맑은 고딕" w:ascii="맑은 고딕" w:hAnsi="맑은 고딕"/>
                <w:rFonts w:ascii="맑은 고딕" w:hAnsi="맑은 고딕"/>
                <w:b w:val="0"/>
                <w:sz w:val="21"/>
              </w:rPr>
              <w:t>5월 27일 이전 스토리보드 작성 및 사회복지사 면담을 통한 요구사항 수집 예정</w:t>
            </w:r>
          </w:p>
        </w:tc>
      </w:tr>
      <w:tr>
        <w:tc>
          <w:tcPr>
            <w:tcW w:type="dxa" w:w="4561"/>
            <w:shd w:val="clear" w:color="auto" w:fill="F5F9FD"/>
          </w:tcPr>
          <w:p>
            <w:r/>
            <w:r>
              <w:rPr>
                <w:rFonts w:eastAsia="맑은 고딕" w:ascii="맑은 고딕" w:hAnsi="맑은 고딕"/>
                <w:rFonts w:ascii="맑은 고딕" w:hAnsi="맑은 고딕"/>
                <w:b/>
                <w:sz w:val="21"/>
              </w:rPr>
              <w:t>AI 모델 개인화 학습 구현 시기 미결</w:t>
            </w:r>
          </w:p>
        </w:tc>
        <w:tc>
          <w:tcPr>
            <w:tcW w:type="dxa" w:w="4561"/>
            <w:shd w:val="clear" w:color="auto" w:fill="F5F9FD"/>
          </w:tcPr>
          <w:p>
            <w:r/>
            <w:r>
              <w:rPr>
                <w:rFonts w:eastAsia="맑은 고딕" w:ascii="맑은 고딕" w:hAnsi="맑은 고딕"/>
                <w:rFonts w:ascii="맑은 고딕" w:hAnsi="맑은 고딕"/>
                <w:b w:val="0"/>
                <w:sz w:val="21"/>
              </w:rPr>
              <w:t>기본 이상 패턴 탐지 모델 먼저 완성 후 개인 맞춤 기능 단계적 추가</w:t>
            </w:r>
          </w:p>
        </w:tc>
      </w:tr>
    </w:tbl>
    <w:p/>
    <w:p>
      <w:pPr>
        <w:spacing w:before="200" w:after="80"/>
        <w:jc w:val="left"/>
        <w:pBdr>
          <w:bottom w:val="single" w:sz="6" w:space="1" w:color="2E74B5"/>
        </w:pBdr>
      </w:pPr>
      <w:r>
        <w:rPr>
          <w:rFonts w:eastAsia="맑은 고딕" w:ascii="맑은 고딕" w:hAnsi="맑은 고딕"/>
          <w:rFonts w:ascii="맑은 고딕" w:hAnsi="맑은 고딕"/>
          <w:b/>
          <w:sz w:val="26"/>
        </w:rPr>
        <w:t>7. 향후 계획</w:t>
      </w:r>
    </w:p>
    <w:tbl>
      <w:tblPr>
        <w:tblStyle w:val="TableGrid"/>
        <w:tblW w:type="auto" w:w="0"/>
        <w:tblLook w:firstColumn="1" w:firstRow="1" w:lastColumn="0" w:lastRow="0" w:noHBand="0" w:noVBand="1" w:val="04A0"/>
      </w:tblPr>
      <w:tblGrid>
        <w:gridCol w:w="4561"/>
        <w:gridCol w:w="4561"/>
      </w:tblGrid>
      <w:tr>
        <w:tc>
          <w:tcPr>
            <w:tcW w:type="dxa" w:w="4561"/>
            <w:shd w:val="clear" w:color="auto" w:fill="2E74B5"/>
          </w:tcPr>
          <w:p>
            <w:pPr>
              <w:jc w:val="center"/>
            </w:pPr>
            <w:r/>
            <w:r>
              <w:rPr>
                <w:rFonts w:eastAsia="맑은 고딕" w:ascii="맑은 고딕" w:hAnsi="맑은 고딕"/>
                <w:rFonts w:ascii="맑은 고딕" w:hAnsi="맑은 고딕"/>
                <w:b/>
                <w:color w:val="FFFFFF"/>
                <w:sz w:val="21"/>
              </w:rPr>
              <w:t>일정</w:t>
            </w:r>
          </w:p>
        </w:tc>
        <w:tc>
          <w:tcPr>
            <w:tcW w:type="dxa" w:w="4561"/>
            <w:shd w:val="clear" w:color="auto" w:fill="2E74B5"/>
          </w:tcPr>
          <w:p>
            <w:pPr>
              <w:jc w:val="center"/>
            </w:pPr>
            <w:r/>
            <w:r>
              <w:rPr>
                <w:rFonts w:eastAsia="맑은 고딕" w:ascii="맑은 고딕" w:hAnsi="맑은 고딕"/>
                <w:rFonts w:ascii="맑은 고딕" w:hAnsi="맑은 고딕"/>
                <w:b/>
                <w:color w:val="FFFFFF"/>
                <w:sz w:val="21"/>
              </w:rPr>
              <w:t>내용</w:t>
            </w:r>
          </w:p>
        </w:tc>
      </w:tr>
      <w:tr>
        <w:tc>
          <w:tcPr>
            <w:tcW w:type="dxa" w:w="4561"/>
            <w:shd w:val="clear" w:color="auto" w:fill="EBF3FB"/>
          </w:tcPr>
          <w:p>
            <w:pPr>
              <w:jc w:val="center"/>
            </w:pPr>
            <w:r/>
            <w:r>
              <w:rPr>
                <w:rFonts w:eastAsia="맑은 고딕" w:ascii="맑은 고딕" w:hAnsi="맑은 고딕"/>
                <w:rFonts w:ascii="맑은 고딕" w:hAnsi="맑은 고딕"/>
                <w:b/>
                <w:sz w:val="21"/>
              </w:rPr>
              <w:t>5월 27일</w:t>
            </w:r>
          </w:p>
        </w:tc>
        <w:tc>
          <w:tcPr>
            <w:tcW w:type="dxa" w:w="4561"/>
            <w:shd w:val="clear" w:color="auto" w:fill="F5F9FD"/>
          </w:tcPr>
          <w:p>
            <w:r/>
            <w:r>
              <w:rPr>
                <w:rFonts w:eastAsia="맑은 고딕" w:ascii="맑은 고딕" w:hAnsi="맑은 고딕"/>
                <w:rFonts w:ascii="맑은 고딕" w:hAnsi="맑은 고딕"/>
                <w:b w:val="0"/>
                <w:sz w:val="21"/>
              </w:rPr>
              <w:t>지금까지 작업 내용 PPT 발표 및 활동 자료 제출</w:t>
            </w:r>
          </w:p>
        </w:tc>
      </w:tr>
      <w:tr>
        <w:tc>
          <w:tcPr>
            <w:tcW w:type="dxa" w:w="4561"/>
          </w:tcPr>
          <w:p>
            <w:pPr>
              <w:jc w:val="center"/>
            </w:pPr>
            <w:r/>
            <w:r>
              <w:rPr>
                <w:rFonts w:eastAsia="맑은 고딕" w:ascii="맑은 고딕" w:hAnsi="맑은 고딕"/>
                <w:rFonts w:ascii="맑은 고딕" w:hAnsi="맑은 고딕"/>
                <w:b/>
                <w:sz w:val="21"/>
              </w:rPr>
              <w:t>6월 초</w:t>
            </w:r>
          </w:p>
        </w:tc>
        <w:tc>
          <w:tcPr>
            <w:tcW w:type="dxa" w:w="4561"/>
          </w:tcPr>
          <w:p>
            <w:r/>
            <w:r>
              <w:rPr>
                <w:rFonts w:eastAsia="맑은 고딕" w:ascii="맑은 고딕" w:hAnsi="맑은 고딕"/>
                <w:rFonts w:ascii="맑은 고딕" w:hAnsi="맑은 고딕"/>
                <w:b w:val="0"/>
                <w:sz w:val="21"/>
              </w:rPr>
              <w:t>프로젝트 지속 여부 최종 결정</w:t>
            </w:r>
          </w:p>
        </w:tc>
      </w:tr>
      <w:tr>
        <w:tc>
          <w:tcPr>
            <w:tcW w:type="dxa" w:w="4561"/>
            <w:shd w:val="clear" w:color="auto" w:fill="EBF3FB"/>
          </w:tcPr>
          <w:p>
            <w:pPr>
              <w:jc w:val="center"/>
            </w:pPr>
            <w:r/>
            <w:r>
              <w:rPr>
                <w:rFonts w:eastAsia="맑은 고딕" w:ascii="맑은 고딕" w:hAnsi="맑은 고딕"/>
                <w:rFonts w:ascii="맑은 고딕" w:hAnsi="맑은 고딕"/>
                <w:b/>
                <w:sz w:val="21"/>
              </w:rPr>
              <w:t>7월 ~ 8월</w:t>
            </w:r>
          </w:p>
        </w:tc>
        <w:tc>
          <w:tcPr>
            <w:tcW w:type="dxa" w:w="4561"/>
            <w:shd w:val="clear" w:color="auto" w:fill="F5F9FD"/>
          </w:tcPr>
          <w:p>
            <w:r/>
            <w:r>
              <w:rPr>
                <w:rFonts w:eastAsia="맑은 고딕" w:ascii="맑은 고딕" w:hAnsi="맑은 고딕"/>
                <w:rFonts w:ascii="맑은 고딕" w:hAnsi="맑은 고딕"/>
                <w:b w:val="0"/>
                <w:sz w:val="21"/>
              </w:rPr>
              <w:t>온라인(Zoom) 집중 개발: 앱·AI 모델·서버 통합 구현</w:t>
            </w:r>
          </w:p>
        </w:tc>
      </w:tr>
      <w:tr>
        <w:tc>
          <w:tcPr>
            <w:tcW w:type="dxa" w:w="4561"/>
          </w:tcPr>
          <w:p>
            <w:pPr>
              <w:jc w:val="center"/>
            </w:pPr>
            <w:r/>
            <w:r>
              <w:rPr>
                <w:rFonts w:eastAsia="맑은 고딕" w:ascii="맑은 고딕" w:hAnsi="맑은 고딕"/>
                <w:rFonts w:ascii="맑은 고딕" w:hAnsi="맑은 고딕"/>
                <w:b/>
                <w:sz w:val="21"/>
              </w:rPr>
              <w:t>9월</w:t>
            </w:r>
          </w:p>
        </w:tc>
        <w:tc>
          <w:tcPr>
            <w:tcW w:type="dxa" w:w="4561"/>
          </w:tcPr>
          <w:p>
            <w:r/>
            <w:r>
              <w:rPr>
                <w:rFonts w:eastAsia="맑은 고딕" w:ascii="맑은 고딕" w:hAnsi="맑은 고딕"/>
                <w:rFonts w:ascii="맑은 고딕" w:hAnsi="맑은 고딕"/>
                <w:b w:val="0"/>
                <w:sz w:val="21"/>
              </w:rPr>
              <w:t>시스템 통합 테스트 및 실착용 데이터 검증</w:t>
            </w:r>
          </w:p>
        </w:tc>
      </w:tr>
      <w:tr>
        <w:tc>
          <w:tcPr>
            <w:tcW w:type="dxa" w:w="4561"/>
            <w:shd w:val="clear" w:color="auto" w:fill="EBF3FB"/>
          </w:tcPr>
          <w:p>
            <w:pPr>
              <w:jc w:val="center"/>
            </w:pPr>
            <w:r/>
            <w:r>
              <w:rPr>
                <w:rFonts w:eastAsia="맑은 고딕" w:ascii="맑은 고딕" w:hAnsi="맑은 고딕"/>
                <w:rFonts w:ascii="맑은 고딕" w:hAnsi="맑은 고딕"/>
                <w:b/>
                <w:sz w:val="21"/>
              </w:rPr>
              <w:t>10월 초</w:t>
            </w:r>
          </w:p>
        </w:tc>
        <w:tc>
          <w:tcPr>
            <w:tcW w:type="dxa" w:w="4561"/>
            <w:shd w:val="clear" w:color="auto" w:fill="F5F9FD"/>
          </w:tcPr>
          <w:p>
            <w:r/>
            <w:r>
              <w:rPr>
                <w:rFonts w:eastAsia="맑은 고딕" w:ascii="맑은 고딕" w:hAnsi="맑은 고딕"/>
                <w:rFonts w:ascii="맑은 고딕" w:hAnsi="맑은 고딕"/>
                <w:b w:val="0"/>
                <w:sz w:val="21"/>
              </w:rPr>
              <w:t>시스템 완성 및 논문 초안 작성</w:t>
            </w:r>
          </w:p>
        </w:tc>
      </w:tr>
      <w:tr>
        <w:tc>
          <w:tcPr>
            <w:tcW w:type="dxa" w:w="4561"/>
          </w:tcPr>
          <w:p>
            <w:pPr>
              <w:jc w:val="center"/>
            </w:pPr>
            <w:r/>
            <w:r>
              <w:rPr>
                <w:rFonts w:eastAsia="맑은 고딕" w:ascii="맑은 고딕" w:hAnsi="맑은 고딕"/>
                <w:rFonts w:ascii="맑은 고딕" w:hAnsi="맑은 고딕"/>
                <w:b/>
                <w:sz w:val="21"/>
              </w:rPr>
              <w:t>10월 31일</w:t>
            </w:r>
          </w:p>
        </w:tc>
        <w:tc>
          <w:tcPr>
            <w:tcW w:type="dxa" w:w="4561"/>
          </w:tcPr>
          <w:p>
            <w:r/>
            <w:r>
              <w:rPr>
                <w:rFonts w:eastAsia="맑은 고딕" w:ascii="맑은 고딕" w:hAnsi="맑은 고딕"/>
                <w:rFonts w:ascii="맑은 고딕" w:hAnsi="맑은 고딕"/>
                <w:b w:val="0"/>
                <w:sz w:val="21"/>
              </w:rPr>
              <w:t>학술 논문 마감 (3페이지)</w:t>
            </w:r>
          </w:p>
        </w:tc>
      </w:tr>
      <w:tr>
        <w:tc>
          <w:tcPr>
            <w:tcW w:type="dxa" w:w="4561"/>
            <w:shd w:val="clear" w:color="auto" w:fill="EBF3FB"/>
          </w:tcPr>
          <w:p>
            <w:pPr>
              <w:jc w:val="center"/>
            </w:pPr>
            <w:r/>
            <w:r>
              <w:rPr>
                <w:rFonts w:eastAsia="맑은 고딕" w:ascii="맑은 고딕" w:hAnsi="맑은 고딕"/>
                <w:rFonts w:ascii="맑은 고딕" w:hAnsi="맑은 고딕"/>
                <w:b/>
                <w:sz w:val="21"/>
              </w:rPr>
              <w:t>10월 초 ~ 11월 중</w:t>
            </w:r>
          </w:p>
        </w:tc>
        <w:tc>
          <w:tcPr>
            <w:tcW w:type="dxa" w:w="4561"/>
            <w:shd w:val="clear" w:color="auto" w:fill="F5F9FD"/>
          </w:tcPr>
          <w:p>
            <w:r/>
            <w:r>
              <w:rPr>
                <w:rFonts w:eastAsia="맑은 고딕" w:ascii="맑은 고딕" w:hAnsi="맑은 고딕"/>
                <w:rFonts w:ascii="맑은 고딕" w:hAnsi="맑은 고딕"/>
                <w:b w:val="0"/>
                <w:sz w:val="21"/>
              </w:rPr>
              <w:t>산학협력/산학기술학회 캡스톤디자인 경진대회 접수</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