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E49DD" w14:textId="77777777" w:rsidR="00E6073E" w:rsidRDefault="00E6073E" w:rsidP="00E6073E">
      <w:pPr>
        <w:jc w:val="center"/>
        <w:rPr>
          <w:sz w:val="40"/>
          <w:szCs w:val="40"/>
        </w:rPr>
      </w:pPr>
      <w:r w:rsidRPr="00E6073E">
        <w:rPr>
          <w:rFonts w:hint="eastAsia"/>
          <w:sz w:val="40"/>
          <w:szCs w:val="40"/>
        </w:rPr>
        <w:t>미적분</w:t>
      </w:r>
    </w:p>
    <w:p w14:paraId="017459C3" w14:textId="77777777" w:rsidR="00E6073E" w:rsidRPr="007A207C" w:rsidRDefault="00E6073E" w:rsidP="00E6073E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7A207C">
        <w:rPr>
          <w:rFonts w:hint="eastAsia"/>
          <w:sz w:val="28"/>
          <w:szCs w:val="28"/>
        </w:rPr>
        <w:t>접선</w:t>
      </w:r>
    </w:p>
    <w:p w14:paraId="67A44356" w14:textId="77777777" w:rsidR="00E6073E" w:rsidRDefault="00626B41" w:rsidP="00626B41">
      <w:pPr>
        <w:pStyle w:val="ListParagraph"/>
        <w:ind w:leftChars="0" w:left="760"/>
        <w:rPr>
          <w:rFonts w:hint="eastAsia"/>
          <w:sz w:val="24"/>
          <w:szCs w:val="24"/>
        </w:rPr>
      </w:pPr>
      <w:r w:rsidRPr="00626B41">
        <w:rPr>
          <w:sz w:val="24"/>
          <w:szCs w:val="24"/>
        </w:rPr>
        <w:drawing>
          <wp:inline distT="0" distB="0" distL="0" distR="0" wp14:anchorId="1816D192" wp14:editId="3E7292C0">
            <wp:extent cx="1810003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B4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접선: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곡선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에서</w:t>
      </w:r>
      <w:r>
        <w:rPr>
          <w:rFonts w:hint="eastAsia"/>
          <w:sz w:val="24"/>
          <w:szCs w:val="24"/>
        </w:rPr>
        <w:t xml:space="preserve"> 두 점 </w:t>
      </w: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 xml:space="preserve">B중 B가 A를 향해 </w:t>
      </w:r>
    </w:p>
    <w:p w14:paraId="23B82E9C" w14:textId="77777777" w:rsidR="00626B41" w:rsidRDefault="00626B41" w:rsidP="00626B41">
      <w:pPr>
        <w:pStyle w:val="ListParagraph"/>
        <w:ind w:leftChars="0" w:left="4360"/>
        <w:rPr>
          <w:sz w:val="24"/>
          <w:szCs w:val="24"/>
        </w:rPr>
      </w:pPr>
      <w:r>
        <w:rPr>
          <w:rFonts w:hint="eastAsia"/>
          <w:sz w:val="24"/>
          <w:szCs w:val="24"/>
        </w:rPr>
        <w:t>한없이 가까워졌을때에 선분</w:t>
      </w:r>
      <w:r>
        <w:rPr>
          <w:sz w:val="24"/>
          <w:szCs w:val="24"/>
        </w:rPr>
        <w:t>AB</w:t>
      </w:r>
      <w:r>
        <w:rPr>
          <w:rFonts w:hint="eastAsia"/>
          <w:sz w:val="24"/>
          <w:szCs w:val="24"/>
        </w:rPr>
        <w:t>가 곡선L에서의 접선이다</w:t>
      </w:r>
    </w:p>
    <w:p w14:paraId="6BE0D8FB" w14:textId="77777777" w:rsidR="00BA76D0" w:rsidRDefault="00BA76D0" w:rsidP="00626B41">
      <w:pPr>
        <w:pStyle w:val="ListParagraph"/>
        <w:ind w:leftChars="0" w:left="4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proofErr w:type="gramStart"/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0.5,f(x)) B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x,f</w:t>
      </w:r>
      <w:proofErr w:type="spellEnd"/>
      <w:r>
        <w:rPr>
          <w:rFonts w:hint="eastAsia"/>
          <w:sz w:val="24"/>
          <w:szCs w:val="24"/>
        </w:rPr>
        <w:t>(x))</w:t>
      </w:r>
    </w:p>
    <w:p w14:paraId="2BF10BDF" w14:textId="77777777" w:rsidR="00626B41" w:rsidRDefault="007A207C" w:rsidP="00626B41">
      <w:pPr>
        <w:pStyle w:val="ListParagraph"/>
        <w:ind w:leftChars="0" w:left="4360"/>
        <w:rPr>
          <w:sz w:val="24"/>
          <w:szCs w:val="24"/>
        </w:rPr>
      </w:pPr>
      <w:r>
        <w:rPr>
          <w:rFonts w:hint="eastAsia"/>
          <w:sz w:val="24"/>
          <w:szCs w:val="24"/>
        </w:rPr>
        <w:t>(선분AB기울기)</w:t>
      </w:r>
      <w:r>
        <w:rPr>
          <w:sz w:val="24"/>
          <w:szCs w:val="24"/>
        </w:rPr>
        <w:t xml:space="preserve"> = (f(0.5)-f(x)) / (0.5-x)</w:t>
      </w:r>
    </w:p>
    <w:p w14:paraId="5961390F" w14:textId="77777777" w:rsidR="007A207C" w:rsidRDefault="007A207C" w:rsidP="007A207C">
      <w:pPr>
        <w:pStyle w:val="ListParagraph"/>
        <w:ind w:leftChars="0" w:left="4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가 한없이 가까이 있으면 접선의 기울기를 위에와 같이 구할 수 있다. </w:t>
      </w:r>
    </w:p>
    <w:p w14:paraId="01D6E67F" w14:textId="77777777" w:rsidR="007A207C" w:rsidRDefault="007A207C" w:rsidP="007A207C">
      <w:pPr>
        <w:rPr>
          <w:sz w:val="24"/>
          <w:szCs w:val="24"/>
        </w:rPr>
      </w:pPr>
    </w:p>
    <w:p w14:paraId="2C5534C9" w14:textId="77777777" w:rsidR="007A207C" w:rsidRPr="007A207C" w:rsidRDefault="007A207C" w:rsidP="007A207C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7A207C">
        <w:rPr>
          <w:rFonts w:hint="eastAsia"/>
          <w:sz w:val="28"/>
          <w:szCs w:val="28"/>
        </w:rPr>
        <w:t>극한</w:t>
      </w:r>
    </w:p>
    <w:p w14:paraId="5BD6C1A9" w14:textId="77777777" w:rsidR="007A207C" w:rsidRDefault="004A13B7" w:rsidP="007A207C">
      <w:pPr>
        <w:pStyle w:val="ListParagraph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극한은 어떤 변수가 특정한 값에 한없이 가까워진다의 의미를 가지고 있다</w:t>
      </w:r>
    </w:p>
    <w:p w14:paraId="58D05B8A" w14:textId="77777777" w:rsidR="004A13B7" w:rsidRDefault="004A13B7" w:rsidP="007A207C">
      <w:pPr>
        <w:pStyle w:val="ListParagraph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위에 그래프</w:t>
      </w:r>
      <w:r w:rsidR="00BA76D0">
        <w:rPr>
          <w:rFonts w:hint="eastAsia"/>
          <w:sz w:val="24"/>
          <w:szCs w:val="24"/>
        </w:rPr>
        <w:t xml:space="preserve">에 </w:t>
      </w:r>
      <w:r w:rsidR="00BA76D0">
        <w:rPr>
          <w:sz w:val="24"/>
          <w:szCs w:val="24"/>
        </w:rPr>
        <w:t>B</w:t>
      </w:r>
      <w:r w:rsidR="00BA76D0">
        <w:rPr>
          <w:rFonts w:hint="eastAsia"/>
          <w:sz w:val="24"/>
          <w:szCs w:val="24"/>
        </w:rPr>
        <w:t xml:space="preserve">가 </w:t>
      </w:r>
      <w:r w:rsidR="00BA76D0">
        <w:rPr>
          <w:sz w:val="24"/>
          <w:szCs w:val="24"/>
        </w:rPr>
        <w:t>A</w:t>
      </w:r>
      <w:r w:rsidR="00BA76D0">
        <w:rPr>
          <w:rFonts w:hint="eastAsia"/>
          <w:sz w:val="24"/>
          <w:szCs w:val="24"/>
        </w:rPr>
        <w:t xml:space="preserve">에 한없이 가까이 갈때 분모가 </w:t>
      </w:r>
      <w:r w:rsidR="00BA76D0">
        <w:rPr>
          <w:sz w:val="24"/>
          <w:szCs w:val="24"/>
        </w:rPr>
        <w:t>0</w:t>
      </w:r>
      <w:r w:rsidR="00BA76D0">
        <w:rPr>
          <w:rFonts w:hint="eastAsia"/>
          <w:sz w:val="24"/>
          <w:szCs w:val="24"/>
        </w:rPr>
        <w:t>이 되므로 식을 정의 할 수가 없다.</w:t>
      </w:r>
      <w:r w:rsidR="00BA76D0">
        <w:rPr>
          <w:sz w:val="24"/>
          <w:szCs w:val="24"/>
        </w:rPr>
        <w:t xml:space="preserve"> </w:t>
      </w:r>
      <w:r w:rsidR="00BA76D0">
        <w:rPr>
          <w:rFonts w:hint="eastAsia"/>
          <w:sz w:val="24"/>
          <w:szCs w:val="24"/>
        </w:rPr>
        <w:t xml:space="preserve">그러므로 수학적으로 </w:t>
      </w:r>
      <w:proofErr w:type="spellStart"/>
      <w:r w:rsidR="00D62C5B">
        <w:rPr>
          <w:sz w:val="24"/>
          <w:szCs w:val="24"/>
        </w:rPr>
        <w:t>lim</w:t>
      </w:r>
      <w:proofErr w:type="spellEnd"/>
      <w:r w:rsidR="00BA76D0">
        <w:rPr>
          <w:sz w:val="24"/>
          <w:szCs w:val="24"/>
        </w:rPr>
        <w:t xml:space="preserve"> </w:t>
      </w:r>
      <w:r w:rsidR="00BA76D0">
        <w:rPr>
          <w:rFonts w:hint="eastAsia"/>
          <w:sz w:val="24"/>
          <w:szCs w:val="24"/>
        </w:rPr>
        <w:t xml:space="preserve">으로 표현해 </w:t>
      </w:r>
      <w:r w:rsidR="00D62C5B">
        <w:rPr>
          <w:rFonts w:hint="eastAsia"/>
          <w:sz w:val="24"/>
          <w:szCs w:val="24"/>
        </w:rPr>
        <w:t>위 그래프에 접선식을 아래와 같이 표현가능하다</w:t>
      </w:r>
    </w:p>
    <w:p w14:paraId="4C54B398" w14:textId="77777777" w:rsidR="00D62C5B" w:rsidRDefault="00D62C5B" w:rsidP="007A207C">
      <w:pPr>
        <w:pStyle w:val="ListParagraph"/>
        <w:ind w:leftChars="0" w:left="760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</m:lim>
            </m:limLow>
          </m:fName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0.5-x</m:t>
                </m:r>
              </m:e>
            </m:eqArr>
          </m:e>
        </m:func>
      </m:oMath>
      <w:r w:rsidR="0092375F">
        <w:rPr>
          <w:rFonts w:hint="eastAsia"/>
          <w:sz w:val="24"/>
          <w:szCs w:val="24"/>
        </w:rPr>
        <w:t xml:space="preserve">  </w:t>
      </w:r>
      <w:r w:rsidR="0092375F">
        <w:rPr>
          <w:sz w:val="24"/>
          <w:szCs w:val="24"/>
        </w:rPr>
        <w:t>=</w:t>
      </w:r>
      <w:r w:rsidR="0092375F">
        <w:rPr>
          <w:rFonts w:hint="eastAsia"/>
          <w:sz w:val="24"/>
          <w:szCs w:val="24"/>
        </w:rPr>
        <w:t xml:space="preserve"> </w:t>
      </w:r>
      <w:r w:rsidR="0092375F">
        <w:rPr>
          <w:sz w:val="24"/>
          <w:szCs w:val="24"/>
        </w:rPr>
        <w:t xml:space="preserve">L   </w:t>
      </w:r>
      <w:r w:rsidR="0092375F">
        <w:rPr>
          <w:rFonts w:hint="eastAsia"/>
          <w:sz w:val="24"/>
          <w:szCs w:val="24"/>
        </w:rPr>
        <w:t>이러한 표현을 극한 이라고 한다</w:t>
      </w:r>
    </w:p>
    <w:p w14:paraId="687AAEB9" w14:textId="77777777" w:rsidR="0092375F" w:rsidRDefault="0092375F" w:rsidP="0092375F">
      <w:pPr>
        <w:pStyle w:val="ListParagraph"/>
        <w:ind w:leftChars="0" w:left="3688"/>
        <w:rPr>
          <w:sz w:val="24"/>
          <w:szCs w:val="24"/>
        </w:rPr>
      </w:pP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x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 xml:space="preserve">로 접근할 때 그 함수의 순간변화률이 </w:t>
      </w:r>
      <w:r>
        <w:rPr>
          <w:sz w:val="24"/>
          <w:szCs w:val="24"/>
        </w:rPr>
        <w:t xml:space="preserve">L </w:t>
      </w:r>
      <w:r>
        <w:rPr>
          <w:rFonts w:hint="eastAsia"/>
          <w:sz w:val="24"/>
          <w:szCs w:val="24"/>
        </w:rPr>
        <w:t>이 된다는 것을 의미한다.</w:t>
      </w:r>
    </w:p>
    <w:p w14:paraId="458DED9C" w14:textId="77777777" w:rsidR="001174F9" w:rsidRDefault="001174F9" w:rsidP="007A207C">
      <w:pPr>
        <w:pStyle w:val="ListParagraph"/>
        <w:ind w:leftChars="0" w:left="760"/>
        <w:rPr>
          <w:sz w:val="24"/>
          <w:szCs w:val="24"/>
        </w:rPr>
      </w:pPr>
    </w:p>
    <w:p w14:paraId="70E163EB" w14:textId="77777777" w:rsidR="001174F9" w:rsidRDefault="001174F9" w:rsidP="001174F9">
      <w:pPr>
        <w:tabs>
          <w:tab w:val="left" w:pos="1032"/>
        </w:tabs>
      </w:pPr>
      <w:r>
        <w:lastRenderedPageBreak/>
        <w:tab/>
      </w:r>
      <w:r>
        <w:pict w14:anchorId="74418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8.75pt;height:138.6pt">
            <v:imagedata r:id="rId9" o:title="img"/>
          </v:shape>
        </w:pict>
      </w:r>
      <w:r>
        <w:rPr>
          <w:rFonts w:hint="eastAsia"/>
        </w:rPr>
        <w:t>좌극한은 x=0을 기준으로 왼쪽에서 접근하는 것을 좌극한 이라고 한다.</w:t>
      </w:r>
      <w:r>
        <w:t xml:space="preserve"> </w:t>
      </w:r>
      <w:r>
        <w:rPr>
          <w:rFonts w:hint="eastAsia"/>
        </w:rPr>
        <w:t>그와 반대로 오른쪽에서 접근하는 것을 우극한이라고 한다. 위에 그래프와 같이 좌극한과 우극한이 같으면 그 그래프는 연속이고 아닐 경우 그 그래프는 불연속이라고 한다.</w:t>
      </w:r>
      <w:r w:rsidR="007F0F06">
        <w:t xml:space="preserve"> </w:t>
      </w:r>
      <w:r w:rsidR="007F0F06">
        <w:rPr>
          <w:rFonts w:hint="eastAsia"/>
        </w:rPr>
        <w:t>그래프가 연속이여야 극한값을 정의할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</w:tblGrid>
      <w:tr w:rsidR="007F0F06" w14:paraId="5F16B16F" w14:textId="77777777" w:rsidTr="007F0F06">
        <w:tc>
          <w:tcPr>
            <w:tcW w:w="1129" w:type="dxa"/>
          </w:tcPr>
          <w:p w14:paraId="11C31DF1" w14:textId="77777777" w:rsidR="007F0F06" w:rsidRDefault="007F0F06" w:rsidP="007F0F06">
            <w:pPr>
              <w:tabs>
                <w:tab w:val="left" w:pos="103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2694" w:type="dxa"/>
          </w:tcPr>
          <w:p w14:paraId="05606BDD" w14:textId="77777777" w:rsidR="007F0F06" w:rsidRDefault="007F0F06" w:rsidP="001174F9">
            <w:pPr>
              <w:tabs>
                <w:tab w:val="left" w:pos="1032"/>
              </w:tabs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7F0F06" w14:paraId="6080A537" w14:textId="77777777" w:rsidTr="007F0F06">
        <w:trPr>
          <w:trHeight w:val="710"/>
        </w:trPr>
        <w:tc>
          <w:tcPr>
            <w:tcW w:w="1129" w:type="dxa"/>
          </w:tcPr>
          <w:p w14:paraId="04A1D95A" w14:textId="77777777" w:rsidR="007F0F06" w:rsidRDefault="007F0F06" w:rsidP="007F0F06">
            <w:pPr>
              <w:tabs>
                <w:tab w:val="left" w:pos="103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연속</w:t>
            </w:r>
          </w:p>
        </w:tc>
        <w:tc>
          <w:tcPr>
            <w:tcW w:w="2694" w:type="dxa"/>
          </w:tcPr>
          <w:p w14:paraId="501C05FF" w14:textId="77777777" w:rsidR="007F0F06" w:rsidRDefault="007F0F06" w:rsidP="001174F9">
            <w:pPr>
              <w:tabs>
                <w:tab w:val="left" w:pos="1032"/>
              </w:tabs>
            </w:pPr>
            <w:r>
              <w:rPr>
                <w:rFonts w:hint="eastAsia"/>
              </w:rPr>
              <w:t>(좌극한)</w:t>
            </w:r>
            <w:r>
              <w:t xml:space="preserve"> = (</w:t>
            </w:r>
            <w:r>
              <w:rPr>
                <w:rFonts w:hint="eastAsia"/>
              </w:rPr>
              <w:t>우극한)</w:t>
            </w:r>
          </w:p>
          <w:p w14:paraId="5E1ED93B" w14:textId="77777777" w:rsidR="007F0F06" w:rsidRDefault="007F0F06" w:rsidP="001174F9">
            <w:pPr>
              <w:tabs>
                <w:tab w:val="left" w:pos="103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극한값이 존재 </w:t>
            </w:r>
          </w:p>
        </w:tc>
      </w:tr>
      <w:tr w:rsidR="007F0F06" w14:paraId="6765EEB5" w14:textId="77777777" w:rsidTr="007F0F06">
        <w:trPr>
          <w:trHeight w:val="693"/>
        </w:trPr>
        <w:tc>
          <w:tcPr>
            <w:tcW w:w="1129" w:type="dxa"/>
          </w:tcPr>
          <w:p w14:paraId="424F27B1" w14:textId="77777777" w:rsidR="007F0F06" w:rsidRDefault="007F0F06" w:rsidP="007F0F06">
            <w:pPr>
              <w:tabs>
                <w:tab w:val="left" w:pos="103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불연속</w:t>
            </w:r>
          </w:p>
        </w:tc>
        <w:tc>
          <w:tcPr>
            <w:tcW w:w="2694" w:type="dxa"/>
          </w:tcPr>
          <w:p w14:paraId="71B27CAD" w14:textId="77777777" w:rsidR="007F0F06" w:rsidRDefault="007F0F06" w:rsidP="007F0F06">
            <w:pPr>
              <w:tabs>
                <w:tab w:val="left" w:pos="1032"/>
              </w:tabs>
              <w:rPr>
                <w:rFonts w:hint="eastAsia"/>
              </w:rPr>
            </w:pPr>
            <w:r>
              <w:rPr>
                <w:rFonts w:hint="eastAsia"/>
              </w:rPr>
              <w:t>(좌극한)</w:t>
            </w:r>
            <w:r>
              <w:t xml:space="preserve"> </w:t>
            </w:r>
            <w:r>
              <w:rPr>
                <w:rFonts w:eastAsiaTheme="minorHAnsi"/>
              </w:rPr>
              <w:t>≠</w:t>
            </w:r>
            <w:r>
              <w:t xml:space="preserve"> (</w:t>
            </w:r>
            <w:r>
              <w:rPr>
                <w:rFonts w:hint="eastAsia"/>
              </w:rPr>
              <w:t>우극한)</w:t>
            </w:r>
            <w:r>
              <w:br/>
            </w:r>
            <w:r>
              <w:rPr>
                <w:rFonts w:hint="eastAsia"/>
              </w:rPr>
              <w:t>극한값을 정의 불가능</w:t>
            </w:r>
          </w:p>
        </w:tc>
      </w:tr>
    </w:tbl>
    <w:p w14:paraId="4C838B51" w14:textId="77777777" w:rsidR="001174F9" w:rsidRPr="001174F9" w:rsidRDefault="001174F9" w:rsidP="001174F9">
      <w:pPr>
        <w:tabs>
          <w:tab w:val="left" w:pos="1032"/>
        </w:tabs>
        <w:rPr>
          <w:rFonts w:hint="eastAsia"/>
        </w:rPr>
      </w:pPr>
    </w:p>
    <w:p w14:paraId="6D847C0A" w14:textId="77777777" w:rsidR="006B52F7" w:rsidRDefault="006F1F63">
      <w:pPr>
        <w:tabs>
          <w:tab w:val="left" w:pos="1032"/>
        </w:tabs>
        <w:rPr>
          <w:sz w:val="24"/>
          <w:szCs w:val="24"/>
        </w:rPr>
      </w:pPr>
      <w:r>
        <w:rPr>
          <w:sz w:val="24"/>
          <w:szCs w:val="24"/>
        </w:rPr>
        <w:pict w14:anchorId="109AE819">
          <v:shape id="_x0000_i1031" type="#_x0000_t75" style="width:451.1pt;height:338.35pt">
            <v:imagedata r:id="rId10" o:title="Figure_1"/>
          </v:shape>
        </w:pict>
      </w:r>
      <w:r w:rsidR="006B52F7" w:rsidRPr="006B52F7">
        <w:rPr>
          <w:sz w:val="24"/>
          <w:szCs w:val="24"/>
        </w:rPr>
        <w:lastRenderedPageBreak/>
        <w:drawing>
          <wp:inline distT="0" distB="0" distL="0" distR="0" wp14:anchorId="0C61D979" wp14:editId="20E0A7AA">
            <wp:extent cx="5661660" cy="2317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6EC4" w14:textId="77777777" w:rsidR="001174F9" w:rsidRDefault="006B52F7" w:rsidP="006B52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B가 </w:t>
      </w:r>
      <w:r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>로 접근할때에 선분</w:t>
      </w:r>
      <w:r>
        <w:rPr>
          <w:sz w:val="24"/>
          <w:szCs w:val="24"/>
        </w:rPr>
        <w:t>AB</w:t>
      </w:r>
      <w:r>
        <w:rPr>
          <w:rFonts w:hint="eastAsia"/>
          <w:sz w:val="24"/>
          <w:szCs w:val="24"/>
        </w:rPr>
        <w:t>에 기울기가 어떻게 나타나는지에 대한 코드이다</w:t>
      </w:r>
    </w:p>
    <w:p w14:paraId="628114AA" w14:textId="77777777" w:rsidR="006B52F7" w:rsidRDefault="006B52F7" w:rsidP="006B52F7">
      <w:pPr>
        <w:rPr>
          <w:sz w:val="24"/>
          <w:szCs w:val="24"/>
        </w:rPr>
      </w:pPr>
      <w:r w:rsidRPr="006B52F7">
        <w:rPr>
          <w:sz w:val="24"/>
          <w:szCs w:val="24"/>
        </w:rPr>
        <w:drawing>
          <wp:inline distT="0" distB="0" distL="0" distR="0" wp14:anchorId="5D47F745" wp14:editId="2CE60010">
            <wp:extent cx="5731510" cy="387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B832" w14:textId="77777777" w:rsidR="006B52F7" w:rsidRDefault="006B52F7" w:rsidP="006B52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0.5로 가까</w:t>
      </w:r>
      <w:r>
        <w:rPr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</w:t>
      </w:r>
      <w:r w:rsidR="00D2009B">
        <w:rPr>
          <w:rFonts w:hint="eastAsia"/>
          <w:sz w:val="24"/>
          <w:szCs w:val="24"/>
        </w:rPr>
        <w:t xml:space="preserve">접근할수록 </w:t>
      </w:r>
      <w:r>
        <w:rPr>
          <w:sz w:val="24"/>
          <w:szCs w:val="24"/>
        </w:rPr>
        <w:t>-2</w:t>
      </w:r>
      <w:r>
        <w:rPr>
          <w:rFonts w:hint="eastAsia"/>
          <w:sz w:val="24"/>
          <w:szCs w:val="24"/>
        </w:rPr>
        <w:t>에 근사값</w:t>
      </w:r>
      <w:r w:rsidR="001A62E5">
        <w:rPr>
          <w:rFonts w:hint="eastAsia"/>
          <w:sz w:val="24"/>
          <w:szCs w:val="24"/>
        </w:rPr>
        <w:t>으로 바뀌는 것을 확인 가능하다.</w:t>
      </w:r>
    </w:p>
    <w:p w14:paraId="3C6101FF" w14:textId="77777777" w:rsidR="001A62E5" w:rsidRDefault="001A62E5" w:rsidP="006B52F7">
      <w:pPr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sz w:val="24"/>
          <w:szCs w:val="24"/>
        </w:rPr>
        <w:t>sympy</w:t>
      </w:r>
      <w:proofErr w:type="spellEnd"/>
      <w:r>
        <w:rPr>
          <w:rFonts w:hint="eastAsia"/>
          <w:sz w:val="24"/>
          <w:szCs w:val="24"/>
        </w:rPr>
        <w:t xml:space="preserve">모듈 안에 있는 함수 </w:t>
      </w:r>
      <w:r>
        <w:rPr>
          <w:sz w:val="24"/>
          <w:szCs w:val="24"/>
        </w:rPr>
        <w:t xml:space="preserve">limit </w:t>
      </w:r>
      <w:r>
        <w:rPr>
          <w:rFonts w:hint="eastAsia"/>
          <w:sz w:val="24"/>
          <w:szCs w:val="24"/>
        </w:rPr>
        <w:t>으로 극한값을 정할 수 있다.</w:t>
      </w:r>
    </w:p>
    <w:p w14:paraId="70967770" w14:textId="77777777" w:rsidR="006F1F63" w:rsidRDefault="002E7FF8" w:rsidP="006B52F7">
      <w:pPr>
        <w:rPr>
          <w:sz w:val="24"/>
          <w:szCs w:val="24"/>
        </w:rPr>
      </w:pPr>
      <w:r w:rsidRPr="002E7FF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9D322B" wp14:editId="3F9A529E">
            <wp:simplePos x="0" y="0"/>
            <wp:positionH relativeFrom="column">
              <wp:posOffset>-15240</wp:posOffset>
            </wp:positionH>
            <wp:positionV relativeFrom="paragraph">
              <wp:posOffset>1189990</wp:posOffset>
            </wp:positionV>
            <wp:extent cx="1552575" cy="314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FF8">
        <w:rPr>
          <w:sz w:val="24"/>
          <w:szCs w:val="24"/>
        </w:rPr>
        <w:drawing>
          <wp:inline distT="0" distB="0" distL="0" distR="0" wp14:anchorId="7264A679" wp14:editId="1A53654C">
            <wp:extent cx="3905795" cy="1190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01CA" w14:textId="77777777" w:rsidR="006F1F63" w:rsidRDefault="006F1F63" w:rsidP="006F1F63">
      <w:pPr>
        <w:rPr>
          <w:sz w:val="24"/>
          <w:szCs w:val="24"/>
        </w:rPr>
      </w:pPr>
    </w:p>
    <w:p w14:paraId="255E9733" w14:textId="77777777" w:rsidR="001A62E5" w:rsidRDefault="006F1F63" w:rsidP="006F1F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-2로 극한값을 정할 수 있다.</w:t>
      </w:r>
    </w:p>
    <w:p w14:paraId="38DB39D3" w14:textId="284F197E" w:rsidR="006F1F63" w:rsidRDefault="006F1F63" w:rsidP="006F1F63">
      <w:pPr>
        <w:rPr>
          <w:sz w:val="32"/>
          <w:szCs w:val="32"/>
        </w:rPr>
      </w:pPr>
    </w:p>
    <w:p w14:paraId="7D91CE10" w14:textId="60E72F26" w:rsidR="00DD5228" w:rsidRDefault="00DD5228" w:rsidP="006F1F63">
      <w:pPr>
        <w:rPr>
          <w:sz w:val="32"/>
          <w:szCs w:val="32"/>
        </w:rPr>
      </w:pPr>
    </w:p>
    <w:p w14:paraId="2008A5D7" w14:textId="77777777" w:rsidR="00DD5228" w:rsidRDefault="00DD522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73D60A" w14:textId="679E97D2" w:rsidR="005E429E" w:rsidRPr="00DD5228" w:rsidRDefault="00DD5228" w:rsidP="00DD5228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극한의 특성</w:t>
      </w:r>
    </w:p>
    <w:p w14:paraId="6A17B58A" w14:textId="5CAAF57D" w:rsidR="00DD5228" w:rsidRDefault="00DD5228" w:rsidP="00DD5228">
      <w:pPr>
        <w:pStyle w:val="ListParagraph"/>
        <w:ind w:leftChars="0" w:left="760"/>
        <w:rPr>
          <w:sz w:val="32"/>
          <w:szCs w:val="32"/>
        </w:rPr>
      </w:pPr>
      <w:bookmarkStart w:id="0" w:name="_GoBack"/>
      <w:r w:rsidRPr="006F1F63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43F1F29" wp14:editId="10DAEF0E">
            <wp:simplePos x="1394460" y="1562100"/>
            <wp:positionH relativeFrom="column">
              <wp:align>left</wp:align>
            </wp:positionH>
            <wp:positionV relativeFrom="paragraph">
              <wp:align>top</wp:align>
            </wp:positionV>
            <wp:extent cx="3352800" cy="33331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2F6F05">
        <w:rPr>
          <w:sz w:val="32"/>
          <w:szCs w:val="32"/>
        </w:rPr>
        <w:br w:type="textWrapping" w:clear="all"/>
      </w:r>
    </w:p>
    <w:p w14:paraId="36D8F306" w14:textId="0B2CA678" w:rsidR="00DD5228" w:rsidRDefault="002F6F05" w:rsidP="00DD5228">
      <w:pPr>
        <w:tabs>
          <w:tab w:val="left" w:pos="2460"/>
        </w:tabs>
      </w:pPr>
      <w:r>
        <w:rPr>
          <w:rFonts w:hint="eastAsia"/>
        </w:rPr>
        <w:t>실제로 가능한지 코드로 확인해보겠다</w:t>
      </w:r>
    </w:p>
    <w:p w14:paraId="6813F643" w14:textId="4AFB04F0" w:rsidR="002F6F05" w:rsidRPr="00DD5228" w:rsidRDefault="002F6F05" w:rsidP="00DD5228">
      <w:pPr>
        <w:tabs>
          <w:tab w:val="left" w:pos="246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BF68D6" wp14:editId="08C46DCE">
                <wp:simplePos x="0" y="0"/>
                <wp:positionH relativeFrom="page">
                  <wp:posOffset>4848860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50A22" w14:textId="3ECB31B7" w:rsidR="002F6F05" w:rsidRPr="002F6F05" w:rsidRDefault="002F6F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임</w:t>
                            </w:r>
                            <w:r>
                              <w:t>의의</w:t>
                            </w:r>
                            <w:r>
                              <w:rPr>
                                <w:rFonts w:hint="eastAsia"/>
                              </w:rPr>
                              <w:t xml:space="preserve"> 함</w:t>
                            </w:r>
                            <w:r>
                              <w:t>수에</w:t>
                            </w:r>
                            <w:r>
                              <w:rPr>
                                <w:rFonts w:hint="eastAsia"/>
                              </w:rPr>
                              <w:t xml:space="preserve"> 임</w:t>
                            </w:r>
                            <w:r>
                              <w:t>의의</w:t>
                            </w:r>
                            <w:r>
                              <w:rPr>
                                <w:rFonts w:hint="eastAsia"/>
                              </w:rPr>
                              <w:t xml:space="preserve"> 점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해</w:t>
                            </w:r>
                            <w:r>
                              <w:rPr>
                                <w:rFonts w:hint="eastAsia"/>
                              </w:rPr>
                              <w:t xml:space="preserve"> 저 특</w:t>
                            </w:r>
                            <w:r>
                              <w:t>성이</w:t>
                            </w:r>
                            <w:r>
                              <w:rPr>
                                <w:rFonts w:hint="eastAsia"/>
                              </w:rPr>
                              <w:t xml:space="preserve"> 맞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>지 같으</w:t>
                            </w:r>
                            <w: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 xml:space="preserve"> True을 출</w:t>
                            </w:r>
                            <w:r>
                              <w:t>력하게하였다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BF6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1.8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DG/IindAAAACQEAAA8AAAAAAAAAAAAAAAAAfwQAAGRycy9kb3du&#10;cmV2LnhtbFBLBQYAAAAABAAEAPMAAACJBQAAAAA=&#10;">
                <v:textbox style="mso-fit-shape-to-text:t">
                  <w:txbxContent>
                    <w:p w14:paraId="7AC50A22" w14:textId="3ECB31B7" w:rsidR="002F6F05" w:rsidRPr="002F6F05" w:rsidRDefault="002F6F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임</w:t>
                      </w:r>
                      <w:r>
                        <w:t>의의</w:t>
                      </w:r>
                      <w:r>
                        <w:rPr>
                          <w:rFonts w:hint="eastAsia"/>
                        </w:rPr>
                        <w:t xml:space="preserve"> 함</w:t>
                      </w:r>
                      <w:r>
                        <w:t>수에</w:t>
                      </w:r>
                      <w:r>
                        <w:rPr>
                          <w:rFonts w:hint="eastAsia"/>
                        </w:rPr>
                        <w:t xml:space="preserve"> 임</w:t>
                      </w:r>
                      <w:r>
                        <w:t>의의</w:t>
                      </w:r>
                      <w:r>
                        <w:rPr>
                          <w:rFonts w:hint="eastAsia"/>
                        </w:rPr>
                        <w:t xml:space="preserve"> 점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해</w:t>
                      </w:r>
                      <w:r>
                        <w:rPr>
                          <w:rFonts w:hint="eastAsia"/>
                        </w:rPr>
                        <w:t xml:space="preserve"> 저 특</w:t>
                      </w:r>
                      <w:r>
                        <w:t>성이</w:t>
                      </w:r>
                      <w:r>
                        <w:rPr>
                          <w:rFonts w:hint="eastAsia"/>
                        </w:rPr>
                        <w:t xml:space="preserve"> 맞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>지 같으</w:t>
                      </w:r>
                      <w:r>
                        <w:t>면</w:t>
                      </w:r>
                      <w:r>
                        <w:rPr>
                          <w:rFonts w:hint="eastAsia"/>
                        </w:rPr>
                        <w:t xml:space="preserve"> True을 출</w:t>
                      </w:r>
                      <w:r>
                        <w:t>력하게하였다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F6F05">
        <w:drawing>
          <wp:anchor distT="0" distB="0" distL="114300" distR="114300" simplePos="0" relativeHeight="251659264" behindDoc="1" locked="0" layoutInCell="1" allowOverlap="1" wp14:anchorId="38DCDC76" wp14:editId="448F67DB">
            <wp:simplePos x="0" y="0"/>
            <wp:positionH relativeFrom="margin">
              <wp:align>left</wp:align>
            </wp:positionH>
            <wp:positionV relativeFrom="paragraph">
              <wp:posOffset>3293745</wp:posOffset>
            </wp:positionV>
            <wp:extent cx="5509260" cy="100901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F6F05">
        <w:drawing>
          <wp:inline distT="0" distB="0" distL="0" distR="0" wp14:anchorId="78D636C7" wp14:editId="737B8A95">
            <wp:extent cx="3741420" cy="330660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8735" cy="33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05" w:rsidRPr="00DD52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3E749" w14:textId="77777777" w:rsidR="006F1F63" w:rsidRDefault="006F1F63" w:rsidP="006F1F63">
      <w:pPr>
        <w:spacing w:after="0" w:line="240" w:lineRule="auto"/>
      </w:pPr>
      <w:r>
        <w:separator/>
      </w:r>
    </w:p>
  </w:endnote>
  <w:endnote w:type="continuationSeparator" w:id="0">
    <w:p w14:paraId="311AC1A8" w14:textId="77777777" w:rsidR="006F1F63" w:rsidRDefault="006F1F63" w:rsidP="006F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D963A" w14:textId="77777777" w:rsidR="006F1F63" w:rsidRDefault="006F1F63" w:rsidP="006F1F63">
      <w:pPr>
        <w:spacing w:after="0" w:line="240" w:lineRule="auto"/>
      </w:pPr>
      <w:r>
        <w:separator/>
      </w:r>
    </w:p>
  </w:footnote>
  <w:footnote w:type="continuationSeparator" w:id="0">
    <w:p w14:paraId="06326B5C" w14:textId="77777777" w:rsidR="006F1F63" w:rsidRDefault="006F1F63" w:rsidP="006F1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722"/>
    <w:multiLevelType w:val="hybridMultilevel"/>
    <w:tmpl w:val="034A826C"/>
    <w:lvl w:ilvl="0" w:tplc="E59E65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3E"/>
    <w:rsid w:val="00054048"/>
    <w:rsid w:val="001174F9"/>
    <w:rsid w:val="001A62E5"/>
    <w:rsid w:val="002E7FF8"/>
    <w:rsid w:val="002F6F05"/>
    <w:rsid w:val="004A13B7"/>
    <w:rsid w:val="005E429E"/>
    <w:rsid w:val="00626B41"/>
    <w:rsid w:val="006B52F7"/>
    <w:rsid w:val="006F1F63"/>
    <w:rsid w:val="007A207C"/>
    <w:rsid w:val="007E3723"/>
    <w:rsid w:val="007F0F06"/>
    <w:rsid w:val="0092375F"/>
    <w:rsid w:val="00AF03D0"/>
    <w:rsid w:val="00BA76D0"/>
    <w:rsid w:val="00D2009B"/>
    <w:rsid w:val="00D62C5B"/>
    <w:rsid w:val="00DD5228"/>
    <w:rsid w:val="00E6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6E6B"/>
  <w15:chartTrackingRefBased/>
  <w15:docId w15:val="{2B80C233-86D3-412F-A558-6C8EFF0E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3E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D62C5B"/>
    <w:rPr>
      <w:color w:val="808080"/>
    </w:rPr>
  </w:style>
  <w:style w:type="table" w:styleId="TableGrid">
    <w:name w:val="Table Grid"/>
    <w:basedOn w:val="TableNormal"/>
    <w:uiPriority w:val="39"/>
    <w:rsid w:val="00117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1F6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1F63"/>
  </w:style>
  <w:style w:type="paragraph" w:styleId="Footer">
    <w:name w:val="footer"/>
    <w:basedOn w:val="Normal"/>
    <w:link w:val="FooterChar"/>
    <w:uiPriority w:val="99"/>
    <w:unhideWhenUsed/>
    <w:rsid w:val="006F1F6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9C0C-2A53-476E-8F2D-3316867D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RFKIM</dc:creator>
  <cp:keywords/>
  <dc:description/>
  <cp:lastModifiedBy>RFKIM</cp:lastModifiedBy>
  <cp:revision>2</cp:revision>
  <dcterms:created xsi:type="dcterms:W3CDTF">2022-05-28T06:11:00Z</dcterms:created>
  <dcterms:modified xsi:type="dcterms:W3CDTF">2022-05-28T10:26:00Z</dcterms:modified>
</cp:coreProperties>
</file>