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03DF" w:rsidRPr="006D17C8" w:rsidRDefault="009B03DF" w:rsidP="00AF033C">
      <w:pPr>
        <w:pStyle w:val="ListParagraph"/>
        <w:numPr>
          <w:ilvl w:val="0"/>
          <w:numId w:val="8"/>
        </w:numPr>
        <w:jc w:val="center"/>
        <w:rPr>
          <w:rFonts w:ascii="Times New Roman" w:hAnsi="Times New Roman" w:cs="Times New Roman"/>
          <w:b/>
          <w:bCs/>
          <w:sz w:val="28"/>
          <w:szCs w:val="28"/>
        </w:rPr>
      </w:pPr>
      <w:r w:rsidRPr="006D17C8">
        <w:rPr>
          <w:rFonts w:ascii="Times New Roman" w:hAnsi="Times New Roman" w:cs="Times New Roman"/>
          <w:b/>
          <w:bCs/>
          <w:sz w:val="28"/>
          <w:szCs w:val="28"/>
        </w:rPr>
        <w:t>Components of an Email</w:t>
      </w:r>
    </w:p>
    <w:p w:rsidR="009B03DF" w:rsidRPr="009B03DF" w:rsidRDefault="009B03DF" w:rsidP="009B03DF">
      <w:pPr>
        <w:rPr>
          <w:rFonts w:ascii="Times New Roman" w:hAnsi="Times New Roman" w:cs="Times New Roman"/>
        </w:rPr>
      </w:pPr>
      <w:r w:rsidRPr="009B03DF">
        <w:rPr>
          <w:rFonts w:ascii="Times New Roman" w:hAnsi="Times New Roman" w:cs="Times New Roman"/>
        </w:rPr>
        <w:t>An email has several key parts that make it effective. These are:</w:t>
      </w:r>
    </w:p>
    <w:p w:rsidR="009B03DF" w:rsidRPr="009B03DF" w:rsidRDefault="009B03DF" w:rsidP="009B03DF">
      <w:pPr>
        <w:numPr>
          <w:ilvl w:val="0"/>
          <w:numId w:val="2"/>
        </w:numPr>
        <w:rPr>
          <w:rFonts w:ascii="Times New Roman" w:hAnsi="Times New Roman" w:cs="Times New Roman"/>
        </w:rPr>
      </w:pPr>
      <w:r w:rsidRPr="009B03DF">
        <w:rPr>
          <w:rFonts w:ascii="Times New Roman" w:hAnsi="Times New Roman" w:cs="Times New Roman"/>
          <w:b/>
          <w:bCs/>
        </w:rPr>
        <w:t>Subject Line</w:t>
      </w:r>
      <w:r w:rsidRPr="009B03DF">
        <w:rPr>
          <w:rFonts w:ascii="Times New Roman" w:hAnsi="Times New Roman" w:cs="Times New Roman"/>
        </w:rPr>
        <w:t>: This tells the reader what the email is about. Be clear and concise.</w:t>
      </w:r>
    </w:p>
    <w:p w:rsidR="009B03DF" w:rsidRPr="009B03DF" w:rsidRDefault="009B03DF" w:rsidP="009B03DF">
      <w:pPr>
        <w:numPr>
          <w:ilvl w:val="0"/>
          <w:numId w:val="2"/>
        </w:numPr>
        <w:rPr>
          <w:rFonts w:ascii="Times New Roman" w:hAnsi="Times New Roman" w:cs="Times New Roman"/>
        </w:rPr>
      </w:pPr>
      <w:r w:rsidRPr="009B03DF">
        <w:rPr>
          <w:rFonts w:ascii="Times New Roman" w:hAnsi="Times New Roman" w:cs="Times New Roman"/>
          <w:b/>
          <w:bCs/>
        </w:rPr>
        <w:t>Salutation</w:t>
      </w:r>
      <w:r w:rsidRPr="009B03DF">
        <w:rPr>
          <w:rFonts w:ascii="Times New Roman" w:hAnsi="Times New Roman" w:cs="Times New Roman"/>
        </w:rPr>
        <w:t>: Start with a greeting, like “Hi” or “Dear.” It sets the tone.</w:t>
      </w:r>
    </w:p>
    <w:p w:rsidR="009B03DF" w:rsidRPr="009B03DF" w:rsidRDefault="009B03DF" w:rsidP="009B03DF">
      <w:pPr>
        <w:numPr>
          <w:ilvl w:val="0"/>
          <w:numId w:val="2"/>
        </w:numPr>
        <w:rPr>
          <w:rFonts w:ascii="Times New Roman" w:hAnsi="Times New Roman" w:cs="Times New Roman"/>
        </w:rPr>
      </w:pPr>
      <w:r w:rsidRPr="009B03DF">
        <w:rPr>
          <w:rFonts w:ascii="Times New Roman" w:hAnsi="Times New Roman" w:cs="Times New Roman"/>
          <w:b/>
          <w:bCs/>
        </w:rPr>
        <w:t>Body</w:t>
      </w:r>
      <w:r w:rsidRPr="009B03DF">
        <w:rPr>
          <w:rFonts w:ascii="Times New Roman" w:hAnsi="Times New Roman" w:cs="Times New Roman"/>
        </w:rPr>
        <w:t>: This is where you write your message. Keep it clear and to the point.</w:t>
      </w:r>
    </w:p>
    <w:p w:rsidR="009B03DF" w:rsidRPr="006D17C8" w:rsidRDefault="009B03DF" w:rsidP="009B03DF">
      <w:pPr>
        <w:pStyle w:val="ListParagraph"/>
        <w:numPr>
          <w:ilvl w:val="0"/>
          <w:numId w:val="2"/>
        </w:numPr>
        <w:rPr>
          <w:rFonts w:ascii="Times New Roman" w:hAnsi="Times New Roman" w:cs="Times New Roman"/>
          <w:lang w:val="en-US"/>
        </w:rPr>
      </w:pPr>
      <w:r w:rsidRPr="006D17C8">
        <w:rPr>
          <w:rFonts w:ascii="Times New Roman" w:hAnsi="Times New Roman" w:cs="Times New Roman"/>
          <w:b/>
          <w:bCs/>
        </w:rPr>
        <w:t>Closing</w:t>
      </w:r>
      <w:r w:rsidRPr="006D17C8">
        <w:rPr>
          <w:rFonts w:ascii="Times New Roman" w:hAnsi="Times New Roman" w:cs="Times New Roman"/>
        </w:rPr>
        <w:t>: End with a sign-off, like “Best” or “Sincerely.” This wraps up your message professionally.</w:t>
      </w:r>
    </w:p>
    <w:p w:rsidR="009B03DF" w:rsidRPr="006D17C8" w:rsidRDefault="009B03DF" w:rsidP="009B03DF">
      <w:pPr>
        <w:pStyle w:val="ListParagraph"/>
        <w:numPr>
          <w:ilvl w:val="0"/>
          <w:numId w:val="2"/>
        </w:numPr>
        <w:rPr>
          <w:rFonts w:ascii="Times New Roman" w:hAnsi="Times New Roman" w:cs="Times New Roman"/>
          <w:lang w:val="en-US"/>
        </w:rPr>
      </w:pPr>
      <w:r w:rsidRPr="006D17C8">
        <w:rPr>
          <w:rFonts w:ascii="Times New Roman" w:hAnsi="Times New Roman" w:cs="Times New Roman"/>
          <w:b/>
          <w:bCs/>
        </w:rPr>
        <w:t>Signature</w:t>
      </w:r>
      <w:r w:rsidRPr="006D17C8">
        <w:rPr>
          <w:rFonts w:ascii="Times New Roman" w:hAnsi="Times New Roman" w:cs="Times New Roman"/>
        </w:rPr>
        <w:t>: Include your name and contact information. This helps the reader know who you are.</w:t>
      </w:r>
    </w:p>
    <w:p w:rsidR="00AF033C" w:rsidRPr="006D17C8" w:rsidRDefault="00AF033C" w:rsidP="00AF033C">
      <w:pPr>
        <w:pStyle w:val="ListParagraph"/>
        <w:jc w:val="center"/>
        <w:rPr>
          <w:rFonts w:ascii="Times New Roman" w:hAnsi="Times New Roman" w:cs="Times New Roman"/>
          <w:lang w:val="en-US"/>
        </w:rPr>
      </w:pPr>
    </w:p>
    <w:p w:rsidR="009B03DF" w:rsidRPr="006D17C8" w:rsidRDefault="009B03DF" w:rsidP="00AF033C">
      <w:pPr>
        <w:pStyle w:val="ListParagraph"/>
        <w:numPr>
          <w:ilvl w:val="0"/>
          <w:numId w:val="8"/>
        </w:numPr>
        <w:jc w:val="center"/>
        <w:rPr>
          <w:rFonts w:ascii="Times New Roman" w:hAnsi="Times New Roman" w:cs="Times New Roman"/>
          <w:b/>
          <w:bCs/>
          <w:sz w:val="28"/>
          <w:szCs w:val="28"/>
          <w:lang w:val="en-US"/>
        </w:rPr>
      </w:pPr>
      <w:r w:rsidRPr="006D17C8">
        <w:rPr>
          <w:rFonts w:ascii="Times New Roman" w:hAnsi="Times New Roman" w:cs="Times New Roman"/>
          <w:b/>
          <w:bCs/>
          <w:sz w:val="28"/>
          <w:szCs w:val="28"/>
          <w:lang w:val="en-US"/>
        </w:rPr>
        <w:t>TYPES of Email</w:t>
      </w:r>
    </w:p>
    <w:p w:rsidR="009B03DF" w:rsidRPr="009B03DF" w:rsidRDefault="009B03DF" w:rsidP="009B03DF">
      <w:pPr>
        <w:rPr>
          <w:rFonts w:ascii="Times New Roman" w:hAnsi="Times New Roman" w:cs="Times New Roman"/>
          <w:b/>
          <w:bCs/>
        </w:rPr>
      </w:pPr>
      <w:r w:rsidRPr="009B03DF">
        <w:rPr>
          <w:rFonts w:ascii="Times New Roman" w:hAnsi="Times New Roman" w:cs="Times New Roman"/>
          <w:b/>
          <w:bCs/>
        </w:rPr>
        <w:t xml:space="preserve">What Are the Different Types of Emails </w:t>
      </w:r>
      <w:proofErr w:type="gramStart"/>
      <w:r w:rsidRPr="009B03DF">
        <w:rPr>
          <w:rFonts w:ascii="Times New Roman" w:hAnsi="Times New Roman" w:cs="Times New Roman"/>
          <w:b/>
          <w:bCs/>
        </w:rPr>
        <w:t>For</w:t>
      </w:r>
      <w:proofErr w:type="gramEnd"/>
      <w:r w:rsidRPr="009B03DF">
        <w:rPr>
          <w:rFonts w:ascii="Times New Roman" w:hAnsi="Times New Roman" w:cs="Times New Roman"/>
          <w:b/>
          <w:bCs/>
        </w:rPr>
        <w:t xml:space="preserve"> Work?</w:t>
      </w:r>
    </w:p>
    <w:p w:rsidR="009B03DF" w:rsidRPr="006D17C8" w:rsidRDefault="009B03DF" w:rsidP="009B03DF">
      <w:pPr>
        <w:numPr>
          <w:ilvl w:val="0"/>
          <w:numId w:val="4"/>
        </w:numPr>
        <w:rPr>
          <w:rFonts w:ascii="Times New Roman" w:hAnsi="Times New Roman" w:cs="Times New Roman"/>
          <w:b/>
          <w:bCs/>
        </w:rPr>
      </w:pPr>
      <w:hyperlink r:id="rId5" w:anchor="Promotional-Emails" w:history="1">
        <w:r w:rsidRPr="009B03DF">
          <w:rPr>
            <w:rStyle w:val="Hyperlink"/>
            <w:rFonts w:ascii="Times New Roman" w:hAnsi="Times New Roman" w:cs="Times New Roman"/>
            <w:b/>
            <w:bCs/>
          </w:rPr>
          <w:t>Promotional Emails</w:t>
        </w:r>
      </w:hyperlink>
    </w:p>
    <w:p w:rsidR="009B03DF" w:rsidRPr="009B03DF" w:rsidRDefault="009B03DF" w:rsidP="009B03DF">
      <w:pPr>
        <w:ind w:left="720"/>
        <w:rPr>
          <w:rFonts w:ascii="Times New Roman" w:hAnsi="Times New Roman" w:cs="Times New Roman"/>
        </w:rPr>
      </w:pPr>
      <w:r w:rsidRPr="006D17C8">
        <w:rPr>
          <w:rFonts w:ascii="Times New Roman" w:hAnsi="Times New Roman" w:cs="Times New Roman"/>
        </w:rPr>
        <w:t>Promotional emails are a vital component of email marketing strategies, designed primarily to engage recipients with the goal of driving sales, generating leads, or promoting brand awareness.</w:t>
      </w:r>
    </w:p>
    <w:p w:rsidR="009B03DF" w:rsidRPr="006D17C8" w:rsidRDefault="009B03DF" w:rsidP="009B03DF">
      <w:pPr>
        <w:numPr>
          <w:ilvl w:val="0"/>
          <w:numId w:val="4"/>
        </w:numPr>
        <w:rPr>
          <w:rFonts w:ascii="Times New Roman" w:hAnsi="Times New Roman" w:cs="Times New Roman"/>
          <w:b/>
          <w:bCs/>
        </w:rPr>
      </w:pPr>
      <w:hyperlink r:id="rId6" w:anchor="Informational-Emails" w:history="1">
        <w:r w:rsidRPr="009B03DF">
          <w:rPr>
            <w:rStyle w:val="Hyperlink"/>
            <w:rFonts w:ascii="Times New Roman" w:hAnsi="Times New Roman" w:cs="Times New Roman"/>
            <w:b/>
            <w:bCs/>
          </w:rPr>
          <w:t>Informational Emails</w:t>
        </w:r>
      </w:hyperlink>
    </w:p>
    <w:p w:rsidR="009B03DF" w:rsidRPr="009B03DF" w:rsidRDefault="009B03DF" w:rsidP="009B03DF">
      <w:pPr>
        <w:ind w:left="720"/>
        <w:rPr>
          <w:rFonts w:ascii="Times New Roman" w:hAnsi="Times New Roman" w:cs="Times New Roman"/>
        </w:rPr>
      </w:pPr>
      <w:r w:rsidRPr="006D17C8">
        <w:rPr>
          <w:rFonts w:ascii="Times New Roman" w:hAnsi="Times New Roman" w:cs="Times New Roman"/>
        </w:rPr>
        <w:t>Informational emails play a crucial role in workplace communication by providing updates, insights, and relevant information to employees, clients, and stakeholders.</w:t>
      </w:r>
    </w:p>
    <w:p w:rsidR="009B03DF" w:rsidRPr="006D17C8" w:rsidRDefault="009B03DF" w:rsidP="009B03DF">
      <w:pPr>
        <w:numPr>
          <w:ilvl w:val="0"/>
          <w:numId w:val="4"/>
        </w:numPr>
        <w:rPr>
          <w:rFonts w:ascii="Times New Roman" w:hAnsi="Times New Roman" w:cs="Times New Roman"/>
          <w:b/>
          <w:bCs/>
        </w:rPr>
      </w:pPr>
      <w:hyperlink r:id="rId7" w:anchor="Inquiry-Emails" w:history="1">
        <w:r w:rsidRPr="009B03DF">
          <w:rPr>
            <w:rStyle w:val="Hyperlink"/>
            <w:rFonts w:ascii="Times New Roman" w:hAnsi="Times New Roman" w:cs="Times New Roman"/>
            <w:b/>
            <w:bCs/>
          </w:rPr>
          <w:t>Inquiry Emails</w:t>
        </w:r>
      </w:hyperlink>
    </w:p>
    <w:p w:rsidR="009B03DF" w:rsidRPr="009B03DF" w:rsidRDefault="00AF033C" w:rsidP="009B03DF">
      <w:pPr>
        <w:ind w:left="720"/>
        <w:rPr>
          <w:rFonts w:ascii="Times New Roman" w:hAnsi="Times New Roman" w:cs="Times New Roman"/>
        </w:rPr>
      </w:pPr>
      <w:r w:rsidRPr="006D17C8">
        <w:rPr>
          <w:rFonts w:ascii="Times New Roman" w:hAnsi="Times New Roman" w:cs="Times New Roman"/>
        </w:rPr>
        <w:t>Inquiry emails play a vital role in workplace communication, serving as a means for individuals to seek information, clarification, or assistance on various topics.</w:t>
      </w:r>
    </w:p>
    <w:p w:rsidR="009B03DF" w:rsidRPr="006D17C8" w:rsidRDefault="009B03DF" w:rsidP="009B03DF">
      <w:pPr>
        <w:numPr>
          <w:ilvl w:val="0"/>
          <w:numId w:val="4"/>
        </w:numPr>
        <w:rPr>
          <w:rFonts w:ascii="Times New Roman" w:hAnsi="Times New Roman" w:cs="Times New Roman"/>
          <w:b/>
          <w:bCs/>
        </w:rPr>
      </w:pPr>
      <w:hyperlink r:id="rId8" w:anchor="Response-Emails" w:history="1">
        <w:r w:rsidRPr="009B03DF">
          <w:rPr>
            <w:rStyle w:val="Hyperlink"/>
            <w:rFonts w:ascii="Times New Roman" w:hAnsi="Times New Roman" w:cs="Times New Roman"/>
            <w:b/>
            <w:bCs/>
          </w:rPr>
          <w:t>Response Emails</w:t>
        </w:r>
      </w:hyperlink>
    </w:p>
    <w:p w:rsidR="00AF033C" w:rsidRPr="009B03DF" w:rsidRDefault="00AF033C" w:rsidP="00AF033C">
      <w:pPr>
        <w:ind w:left="720"/>
        <w:rPr>
          <w:rFonts w:ascii="Times New Roman" w:hAnsi="Times New Roman" w:cs="Times New Roman"/>
        </w:rPr>
      </w:pPr>
      <w:r w:rsidRPr="006D17C8">
        <w:rPr>
          <w:rFonts w:ascii="Times New Roman" w:hAnsi="Times New Roman" w:cs="Times New Roman"/>
        </w:rPr>
        <w:t>Response emails are a crucial element of workplace communication, serving as a direct reply to inquiries, requests, or feedback. They play a vital role in maintaining effective communication, providing clarity, and fostering collaboration among team members. Here’s an in-depth look at response emails, their structure, best practices</w:t>
      </w:r>
      <w:r w:rsidRPr="006D17C8">
        <w:rPr>
          <w:rFonts w:ascii="Times New Roman" w:hAnsi="Times New Roman" w:cs="Times New Roman"/>
        </w:rPr>
        <w:t>.</w:t>
      </w:r>
    </w:p>
    <w:p w:rsidR="009B03DF" w:rsidRPr="006D17C8" w:rsidRDefault="009B03DF" w:rsidP="009B03DF">
      <w:pPr>
        <w:numPr>
          <w:ilvl w:val="0"/>
          <w:numId w:val="4"/>
        </w:numPr>
        <w:rPr>
          <w:rFonts w:ascii="Times New Roman" w:hAnsi="Times New Roman" w:cs="Times New Roman"/>
          <w:b/>
          <w:bCs/>
        </w:rPr>
      </w:pPr>
      <w:hyperlink r:id="rId9" w:anchor="Action-Emails" w:history="1">
        <w:r w:rsidRPr="009B03DF">
          <w:rPr>
            <w:rStyle w:val="Hyperlink"/>
            <w:rFonts w:ascii="Times New Roman" w:hAnsi="Times New Roman" w:cs="Times New Roman"/>
            <w:b/>
            <w:bCs/>
          </w:rPr>
          <w:t>Action Emails</w:t>
        </w:r>
      </w:hyperlink>
    </w:p>
    <w:p w:rsidR="00AF033C" w:rsidRPr="006D17C8" w:rsidRDefault="00AF033C" w:rsidP="00AF033C">
      <w:pPr>
        <w:pStyle w:val="NormalWeb"/>
        <w:shd w:val="clear" w:color="auto" w:fill="FFFFFF"/>
        <w:spacing w:before="0" w:beforeAutospacing="0" w:after="390" w:afterAutospacing="0"/>
        <w:ind w:left="720"/>
        <w:rPr>
          <w:color w:val="444444"/>
        </w:rPr>
      </w:pPr>
      <w:r w:rsidRPr="006D17C8">
        <w:rPr>
          <w:color w:val="444444"/>
        </w:rPr>
        <w:t>Action emails are a critical type of communication in the workplace, designed to request or prompt specific actions from the recipient. These emails play a key role in driving projects forward, ensuring that tasks are completed, and maintaining accountability within teams. This section explores the structure, purpose, and examples of action emails, along with best practices for crafting them.</w:t>
      </w:r>
    </w:p>
    <w:p w:rsidR="00AF033C" w:rsidRPr="009B03DF" w:rsidRDefault="00AF033C" w:rsidP="00AF033C">
      <w:pPr>
        <w:ind w:left="360"/>
        <w:rPr>
          <w:rFonts w:ascii="Times New Roman" w:hAnsi="Times New Roman" w:cs="Times New Roman"/>
          <w:b/>
          <w:bCs/>
        </w:rPr>
      </w:pPr>
    </w:p>
    <w:p w:rsidR="009B03DF" w:rsidRPr="006D17C8" w:rsidRDefault="009B03DF" w:rsidP="009B03DF">
      <w:pPr>
        <w:numPr>
          <w:ilvl w:val="0"/>
          <w:numId w:val="4"/>
        </w:numPr>
        <w:rPr>
          <w:rFonts w:ascii="Times New Roman" w:hAnsi="Times New Roman" w:cs="Times New Roman"/>
          <w:b/>
          <w:bCs/>
        </w:rPr>
      </w:pPr>
      <w:hyperlink r:id="rId10" w:anchor="Meeting-Emails" w:history="1">
        <w:r w:rsidRPr="009B03DF">
          <w:rPr>
            <w:rStyle w:val="Hyperlink"/>
            <w:rFonts w:ascii="Times New Roman" w:hAnsi="Times New Roman" w:cs="Times New Roman"/>
            <w:b/>
            <w:bCs/>
          </w:rPr>
          <w:t>Meeting Emails</w:t>
        </w:r>
      </w:hyperlink>
    </w:p>
    <w:p w:rsidR="00AF033C" w:rsidRPr="00AF033C" w:rsidRDefault="00AF033C" w:rsidP="00AF033C">
      <w:pPr>
        <w:ind w:left="720"/>
        <w:rPr>
          <w:rFonts w:ascii="Times New Roman" w:hAnsi="Times New Roman" w:cs="Times New Roman"/>
        </w:rPr>
      </w:pPr>
      <w:r w:rsidRPr="00AF033C">
        <w:rPr>
          <w:rFonts w:ascii="Times New Roman" w:hAnsi="Times New Roman" w:cs="Times New Roman"/>
        </w:rPr>
        <w:t>Purpose of Meeting Emails</w:t>
      </w:r>
      <w:r w:rsidRPr="00AF033C">
        <w:rPr>
          <w:rFonts w:ascii="Times New Roman" w:hAnsi="Times New Roman" w:cs="Times New Roman"/>
        </w:rPr>
        <w:br/>
        <w:t>Meeting emails serve several key functions in the workplace:</w:t>
      </w:r>
    </w:p>
    <w:p w:rsidR="00AF033C" w:rsidRPr="00AF033C" w:rsidRDefault="00AF033C" w:rsidP="00AF033C">
      <w:pPr>
        <w:numPr>
          <w:ilvl w:val="0"/>
          <w:numId w:val="5"/>
        </w:numPr>
        <w:rPr>
          <w:rFonts w:ascii="Times New Roman" w:hAnsi="Times New Roman" w:cs="Times New Roman"/>
        </w:rPr>
      </w:pPr>
      <w:r w:rsidRPr="00AF033C">
        <w:rPr>
          <w:rFonts w:ascii="Times New Roman" w:hAnsi="Times New Roman" w:cs="Times New Roman"/>
        </w:rPr>
        <w:t>Scheduling: Proposing a meeting time and place or arranging virtual meetings to discuss specific topics.</w:t>
      </w:r>
    </w:p>
    <w:p w:rsidR="00AF033C" w:rsidRPr="00AF033C" w:rsidRDefault="00AF033C" w:rsidP="00AF033C">
      <w:pPr>
        <w:numPr>
          <w:ilvl w:val="0"/>
          <w:numId w:val="5"/>
        </w:numPr>
        <w:rPr>
          <w:rFonts w:ascii="Times New Roman" w:hAnsi="Times New Roman" w:cs="Times New Roman"/>
        </w:rPr>
      </w:pPr>
      <w:r w:rsidRPr="00AF033C">
        <w:rPr>
          <w:rFonts w:ascii="Times New Roman" w:hAnsi="Times New Roman" w:cs="Times New Roman"/>
        </w:rPr>
        <w:t>Confirming: Ensuring all participants are aware of the meeting and are committed to attending.</w:t>
      </w:r>
    </w:p>
    <w:p w:rsidR="00AF033C" w:rsidRPr="00AF033C" w:rsidRDefault="00AF033C" w:rsidP="00AF033C">
      <w:pPr>
        <w:numPr>
          <w:ilvl w:val="0"/>
          <w:numId w:val="5"/>
        </w:numPr>
        <w:rPr>
          <w:rFonts w:ascii="Times New Roman" w:hAnsi="Times New Roman" w:cs="Times New Roman"/>
        </w:rPr>
      </w:pPr>
      <w:r w:rsidRPr="00AF033C">
        <w:rPr>
          <w:rFonts w:ascii="Times New Roman" w:hAnsi="Times New Roman" w:cs="Times New Roman"/>
        </w:rPr>
        <w:t>Sharing Agendas: Outlining the topics to be discussed to give participants the opportunity to prepare in advance.</w:t>
      </w:r>
    </w:p>
    <w:p w:rsidR="00AF033C" w:rsidRPr="00AF033C" w:rsidRDefault="00AF033C" w:rsidP="00AF033C">
      <w:pPr>
        <w:numPr>
          <w:ilvl w:val="0"/>
          <w:numId w:val="5"/>
        </w:numPr>
        <w:rPr>
          <w:rFonts w:ascii="Times New Roman" w:hAnsi="Times New Roman" w:cs="Times New Roman"/>
          <w:b/>
          <w:bCs/>
        </w:rPr>
      </w:pPr>
      <w:r w:rsidRPr="00AF033C">
        <w:rPr>
          <w:rFonts w:ascii="Times New Roman" w:hAnsi="Times New Roman" w:cs="Times New Roman"/>
        </w:rPr>
        <w:t>Follow-Up: Summarizing the key points and action items after the meeting to clarify any decisions and next steps</w:t>
      </w:r>
      <w:r w:rsidRPr="00AF033C">
        <w:rPr>
          <w:rFonts w:ascii="Times New Roman" w:hAnsi="Times New Roman" w:cs="Times New Roman"/>
          <w:b/>
          <w:bCs/>
        </w:rPr>
        <w:t>.</w:t>
      </w:r>
    </w:p>
    <w:p w:rsidR="00AF033C" w:rsidRPr="009B03DF" w:rsidRDefault="00AF033C" w:rsidP="00AF033C">
      <w:pPr>
        <w:rPr>
          <w:rFonts w:ascii="Times New Roman" w:hAnsi="Times New Roman" w:cs="Times New Roman"/>
          <w:b/>
          <w:bCs/>
        </w:rPr>
      </w:pPr>
    </w:p>
    <w:p w:rsidR="009B03DF" w:rsidRPr="006D17C8" w:rsidRDefault="009B03DF" w:rsidP="009B03DF">
      <w:pPr>
        <w:numPr>
          <w:ilvl w:val="0"/>
          <w:numId w:val="4"/>
        </w:numPr>
        <w:rPr>
          <w:rFonts w:ascii="Times New Roman" w:hAnsi="Times New Roman" w:cs="Times New Roman"/>
          <w:b/>
          <w:bCs/>
        </w:rPr>
      </w:pPr>
      <w:hyperlink r:id="rId11" w:anchor="Thank-You-Emails" w:history="1">
        <w:r w:rsidRPr="009B03DF">
          <w:rPr>
            <w:rStyle w:val="Hyperlink"/>
            <w:rFonts w:ascii="Times New Roman" w:hAnsi="Times New Roman" w:cs="Times New Roman"/>
            <w:b/>
            <w:bCs/>
          </w:rPr>
          <w:t>Thank-You Emails</w:t>
        </w:r>
      </w:hyperlink>
    </w:p>
    <w:p w:rsidR="00AF033C" w:rsidRPr="00AF033C" w:rsidRDefault="00AF033C" w:rsidP="00AF033C">
      <w:pPr>
        <w:ind w:left="720"/>
        <w:rPr>
          <w:rFonts w:ascii="Times New Roman" w:hAnsi="Times New Roman" w:cs="Times New Roman"/>
        </w:rPr>
      </w:pPr>
      <w:r w:rsidRPr="00AF033C">
        <w:rPr>
          <w:rFonts w:ascii="Times New Roman" w:hAnsi="Times New Roman" w:cs="Times New Roman"/>
        </w:rPr>
        <w:t>Purpose of Thank-You Emails</w:t>
      </w:r>
      <w:r w:rsidRPr="00AF033C">
        <w:rPr>
          <w:rFonts w:ascii="Times New Roman" w:hAnsi="Times New Roman" w:cs="Times New Roman"/>
        </w:rPr>
        <w:br/>
        <w:t>Thank-you emails serve multiple purposes in professional settings:</w:t>
      </w:r>
    </w:p>
    <w:p w:rsidR="00AF033C" w:rsidRPr="00AF033C" w:rsidRDefault="00AF033C" w:rsidP="00AF033C">
      <w:pPr>
        <w:numPr>
          <w:ilvl w:val="0"/>
          <w:numId w:val="6"/>
        </w:numPr>
        <w:rPr>
          <w:rFonts w:ascii="Times New Roman" w:hAnsi="Times New Roman" w:cs="Times New Roman"/>
        </w:rPr>
      </w:pPr>
      <w:r w:rsidRPr="00AF033C">
        <w:rPr>
          <w:rFonts w:ascii="Times New Roman" w:hAnsi="Times New Roman" w:cs="Times New Roman"/>
        </w:rPr>
        <w:t>Expressing Gratitude: Acknowledging help, effort, or time provided by someone else.</w:t>
      </w:r>
    </w:p>
    <w:p w:rsidR="00AF033C" w:rsidRPr="00AF033C" w:rsidRDefault="00AF033C" w:rsidP="00AF033C">
      <w:pPr>
        <w:numPr>
          <w:ilvl w:val="0"/>
          <w:numId w:val="6"/>
        </w:numPr>
        <w:rPr>
          <w:rFonts w:ascii="Times New Roman" w:hAnsi="Times New Roman" w:cs="Times New Roman"/>
        </w:rPr>
      </w:pPr>
      <w:r w:rsidRPr="00AF033C">
        <w:rPr>
          <w:rFonts w:ascii="Times New Roman" w:hAnsi="Times New Roman" w:cs="Times New Roman"/>
        </w:rPr>
        <w:t>Building Relationships: Strengthening personal and professional bonds through appreciation.</w:t>
      </w:r>
    </w:p>
    <w:p w:rsidR="00AF033C" w:rsidRPr="00AF033C" w:rsidRDefault="00AF033C" w:rsidP="00AF033C">
      <w:pPr>
        <w:numPr>
          <w:ilvl w:val="0"/>
          <w:numId w:val="6"/>
        </w:numPr>
        <w:rPr>
          <w:rFonts w:ascii="Times New Roman" w:hAnsi="Times New Roman" w:cs="Times New Roman"/>
        </w:rPr>
      </w:pPr>
      <w:r w:rsidRPr="00AF033C">
        <w:rPr>
          <w:rFonts w:ascii="Times New Roman" w:hAnsi="Times New Roman" w:cs="Times New Roman"/>
        </w:rPr>
        <w:t xml:space="preserve">Reinforcing Positive </w:t>
      </w:r>
      <w:proofErr w:type="spellStart"/>
      <w:r w:rsidRPr="00AF033C">
        <w:rPr>
          <w:rFonts w:ascii="Times New Roman" w:hAnsi="Times New Roman" w:cs="Times New Roman"/>
        </w:rPr>
        <w:t>Behavior</w:t>
      </w:r>
      <w:proofErr w:type="spellEnd"/>
      <w:r w:rsidRPr="00AF033C">
        <w:rPr>
          <w:rFonts w:ascii="Times New Roman" w:hAnsi="Times New Roman" w:cs="Times New Roman"/>
        </w:rPr>
        <w:t>: Encouraging continued support or cooperation by showing that efforts are valued.</w:t>
      </w:r>
    </w:p>
    <w:p w:rsidR="00AF033C" w:rsidRPr="00AF033C" w:rsidRDefault="00AF033C" w:rsidP="00AF033C">
      <w:pPr>
        <w:numPr>
          <w:ilvl w:val="0"/>
          <w:numId w:val="6"/>
        </w:numPr>
        <w:rPr>
          <w:rFonts w:ascii="Times New Roman" w:hAnsi="Times New Roman" w:cs="Times New Roman"/>
        </w:rPr>
      </w:pPr>
      <w:r w:rsidRPr="00AF033C">
        <w:rPr>
          <w:rFonts w:ascii="Times New Roman" w:hAnsi="Times New Roman" w:cs="Times New Roman"/>
        </w:rPr>
        <w:t>Following Up: Ensuring there is a formal acknowledgment of an event, meeting, or task completion.</w:t>
      </w:r>
    </w:p>
    <w:p w:rsidR="00AF033C" w:rsidRPr="00AF033C" w:rsidRDefault="00AF033C" w:rsidP="00AF033C">
      <w:pPr>
        <w:numPr>
          <w:ilvl w:val="0"/>
          <w:numId w:val="6"/>
        </w:numPr>
        <w:rPr>
          <w:rFonts w:ascii="Times New Roman" w:hAnsi="Times New Roman" w:cs="Times New Roman"/>
        </w:rPr>
      </w:pPr>
      <w:r w:rsidRPr="00AF033C">
        <w:rPr>
          <w:rFonts w:ascii="Times New Roman" w:hAnsi="Times New Roman" w:cs="Times New Roman"/>
        </w:rPr>
        <w:t>Creating Opportunities: A thank-you email after an interview or networking event can reinforce interest and keep communication open.</w:t>
      </w:r>
    </w:p>
    <w:p w:rsidR="00AF033C" w:rsidRPr="009B03DF" w:rsidRDefault="00AF033C" w:rsidP="00AF033C">
      <w:pPr>
        <w:ind w:left="720"/>
        <w:rPr>
          <w:rFonts w:ascii="Times New Roman" w:hAnsi="Times New Roman" w:cs="Times New Roman"/>
          <w:b/>
          <w:bCs/>
        </w:rPr>
      </w:pPr>
    </w:p>
    <w:p w:rsidR="009B03DF" w:rsidRPr="006D17C8" w:rsidRDefault="009B03DF" w:rsidP="009B03DF">
      <w:pPr>
        <w:numPr>
          <w:ilvl w:val="0"/>
          <w:numId w:val="4"/>
        </w:numPr>
        <w:rPr>
          <w:rFonts w:ascii="Times New Roman" w:hAnsi="Times New Roman" w:cs="Times New Roman"/>
          <w:b/>
          <w:bCs/>
        </w:rPr>
      </w:pPr>
      <w:hyperlink r:id="rId12" w:anchor="Announcement-Emails" w:history="1">
        <w:r w:rsidRPr="009B03DF">
          <w:rPr>
            <w:rStyle w:val="Hyperlink"/>
            <w:rFonts w:ascii="Times New Roman" w:hAnsi="Times New Roman" w:cs="Times New Roman"/>
            <w:b/>
            <w:bCs/>
          </w:rPr>
          <w:t>Announcement Emails</w:t>
        </w:r>
      </w:hyperlink>
    </w:p>
    <w:p w:rsidR="00AF033C" w:rsidRPr="00AF033C" w:rsidRDefault="00AF033C" w:rsidP="00AF033C">
      <w:pPr>
        <w:ind w:left="720"/>
        <w:rPr>
          <w:rFonts w:ascii="Times New Roman" w:hAnsi="Times New Roman" w:cs="Times New Roman"/>
        </w:rPr>
      </w:pPr>
      <w:r w:rsidRPr="00AF033C">
        <w:rPr>
          <w:rFonts w:ascii="Times New Roman" w:hAnsi="Times New Roman" w:cs="Times New Roman"/>
        </w:rPr>
        <w:t>Purpose of Announcement Emails</w:t>
      </w:r>
      <w:r w:rsidRPr="00AF033C">
        <w:rPr>
          <w:rFonts w:ascii="Times New Roman" w:hAnsi="Times New Roman" w:cs="Times New Roman"/>
        </w:rPr>
        <w:br/>
        <w:t>The key purposes of announcement emails include:</w:t>
      </w:r>
    </w:p>
    <w:p w:rsidR="00AF033C" w:rsidRPr="00AF033C" w:rsidRDefault="00AF033C" w:rsidP="00AF033C">
      <w:pPr>
        <w:numPr>
          <w:ilvl w:val="0"/>
          <w:numId w:val="7"/>
        </w:numPr>
        <w:rPr>
          <w:rFonts w:ascii="Times New Roman" w:hAnsi="Times New Roman" w:cs="Times New Roman"/>
        </w:rPr>
      </w:pPr>
      <w:r w:rsidRPr="00AF033C">
        <w:rPr>
          <w:rFonts w:ascii="Times New Roman" w:hAnsi="Times New Roman" w:cs="Times New Roman"/>
        </w:rPr>
        <w:t>Sharing important updates: These emails communicate significant developments within the organization or department, such as mergers, promotions, or new initiatives.</w:t>
      </w:r>
    </w:p>
    <w:p w:rsidR="00AF033C" w:rsidRPr="00AF033C" w:rsidRDefault="00AF033C" w:rsidP="00AF033C">
      <w:pPr>
        <w:numPr>
          <w:ilvl w:val="0"/>
          <w:numId w:val="7"/>
        </w:numPr>
        <w:rPr>
          <w:rFonts w:ascii="Times New Roman" w:hAnsi="Times New Roman" w:cs="Times New Roman"/>
        </w:rPr>
      </w:pPr>
      <w:r w:rsidRPr="00AF033C">
        <w:rPr>
          <w:rFonts w:ascii="Times New Roman" w:hAnsi="Times New Roman" w:cs="Times New Roman"/>
        </w:rPr>
        <w:t>Engaging the audience: An announcement email may encourage recipients to take action, such as attending an event, responding to an invitation, or participating in a company activity.</w:t>
      </w:r>
    </w:p>
    <w:p w:rsidR="00AF033C" w:rsidRPr="00AF033C" w:rsidRDefault="00AF033C" w:rsidP="00AF033C">
      <w:pPr>
        <w:numPr>
          <w:ilvl w:val="0"/>
          <w:numId w:val="7"/>
        </w:numPr>
        <w:rPr>
          <w:rFonts w:ascii="Times New Roman" w:hAnsi="Times New Roman" w:cs="Times New Roman"/>
        </w:rPr>
      </w:pPr>
      <w:r w:rsidRPr="00AF033C">
        <w:rPr>
          <w:rFonts w:ascii="Times New Roman" w:hAnsi="Times New Roman" w:cs="Times New Roman"/>
        </w:rPr>
        <w:lastRenderedPageBreak/>
        <w:t>Establishing transparency: Announcement emails help create a transparent work environment by ensuring that everyone is kept up to date with relevant information.</w:t>
      </w:r>
    </w:p>
    <w:p w:rsidR="00AF033C" w:rsidRPr="006D17C8" w:rsidRDefault="00AF033C" w:rsidP="00AF033C">
      <w:pPr>
        <w:numPr>
          <w:ilvl w:val="0"/>
          <w:numId w:val="7"/>
        </w:numPr>
        <w:rPr>
          <w:rFonts w:ascii="Times New Roman" w:hAnsi="Times New Roman" w:cs="Times New Roman"/>
        </w:rPr>
      </w:pPr>
      <w:r w:rsidRPr="00AF033C">
        <w:rPr>
          <w:rFonts w:ascii="Times New Roman" w:hAnsi="Times New Roman" w:cs="Times New Roman"/>
        </w:rPr>
        <w:t>Strengthening communication: They ensure that key messages reach the right people efficiently, making sure that employees or stakeholders are informed without the need for multiple meetings.</w:t>
      </w:r>
    </w:p>
    <w:p w:rsidR="00AF033C" w:rsidRPr="006D17C8" w:rsidRDefault="00AF033C" w:rsidP="00AF033C">
      <w:pPr>
        <w:ind w:left="720"/>
        <w:rPr>
          <w:rFonts w:ascii="Times New Roman" w:hAnsi="Times New Roman" w:cs="Times New Roman"/>
        </w:rPr>
      </w:pPr>
    </w:p>
    <w:p w:rsidR="00AF033C" w:rsidRPr="006D17C8" w:rsidRDefault="00AF033C" w:rsidP="00AF033C">
      <w:pPr>
        <w:ind w:left="720"/>
        <w:rPr>
          <w:rFonts w:ascii="Times New Roman" w:hAnsi="Times New Roman" w:cs="Times New Roman"/>
          <w:sz w:val="28"/>
          <w:szCs w:val="28"/>
        </w:rPr>
      </w:pPr>
    </w:p>
    <w:p w:rsidR="00AF033C" w:rsidRPr="006D17C8" w:rsidRDefault="00AF033C" w:rsidP="00AF033C">
      <w:pPr>
        <w:pStyle w:val="ListParagraph"/>
        <w:numPr>
          <w:ilvl w:val="0"/>
          <w:numId w:val="8"/>
        </w:numPr>
        <w:jc w:val="center"/>
        <w:rPr>
          <w:rFonts w:ascii="Times New Roman" w:hAnsi="Times New Roman" w:cs="Times New Roman"/>
          <w:b/>
          <w:bCs/>
          <w:sz w:val="28"/>
          <w:szCs w:val="28"/>
        </w:rPr>
      </w:pPr>
      <w:r w:rsidRPr="006D17C8">
        <w:rPr>
          <w:rFonts w:ascii="Times New Roman" w:hAnsi="Times New Roman" w:cs="Times New Roman"/>
          <w:b/>
          <w:bCs/>
          <w:sz w:val="28"/>
          <w:szCs w:val="28"/>
        </w:rPr>
        <w:t>The Dos and Don’ts of Professional Emails</w:t>
      </w:r>
    </w:p>
    <w:p w:rsidR="002D4EB6" w:rsidRPr="006D17C8" w:rsidRDefault="002D4EB6" w:rsidP="002D4EB6">
      <w:pPr>
        <w:pStyle w:val="Heading2"/>
        <w:rPr>
          <w:rFonts w:ascii="Times New Roman" w:hAnsi="Times New Roman" w:cs="Times New Roman"/>
          <w:color w:val="000000"/>
          <w:sz w:val="24"/>
          <w:szCs w:val="24"/>
        </w:rPr>
      </w:pPr>
      <w:r w:rsidRPr="006D17C8">
        <w:rPr>
          <w:rFonts w:ascii="Times New Roman" w:hAnsi="Times New Roman" w:cs="Times New Roman"/>
          <w:color w:val="000000"/>
          <w:sz w:val="24"/>
          <w:szCs w:val="24"/>
        </w:rPr>
        <w:t>The Dos</w:t>
      </w:r>
      <w:r w:rsidR="00D21A4C" w:rsidRPr="006D17C8">
        <w:rPr>
          <w:rFonts w:ascii="Times New Roman" w:hAnsi="Times New Roman" w:cs="Times New Roman"/>
          <w:color w:val="000000"/>
          <w:sz w:val="24"/>
          <w:szCs w:val="24"/>
        </w:rPr>
        <w:t>:</w:t>
      </w:r>
    </w:p>
    <w:p w:rsidR="002D4EB6" w:rsidRPr="006D17C8" w:rsidRDefault="002D4EB6" w:rsidP="002D4EB6">
      <w:pPr>
        <w:pStyle w:val="Heading3"/>
        <w:rPr>
          <w:rFonts w:ascii="Times New Roman" w:hAnsi="Times New Roman" w:cs="Times New Roman"/>
          <w:b/>
          <w:bCs/>
          <w:color w:val="2A2A2A"/>
          <w:sz w:val="24"/>
          <w:szCs w:val="24"/>
        </w:rPr>
      </w:pPr>
      <w:r w:rsidRPr="006D17C8">
        <w:rPr>
          <w:rFonts w:ascii="Times New Roman" w:hAnsi="Times New Roman" w:cs="Times New Roman"/>
          <w:b/>
          <w:bCs/>
          <w:color w:val="2A2A2A"/>
          <w:sz w:val="24"/>
          <w:szCs w:val="24"/>
        </w:rPr>
        <w:t>Do: Use proper salutation</w:t>
      </w:r>
    </w:p>
    <w:p w:rsidR="002D4EB6" w:rsidRPr="006D17C8" w:rsidRDefault="002D4EB6" w:rsidP="002D4EB6">
      <w:pPr>
        <w:pStyle w:val="NormalWeb"/>
        <w:rPr>
          <w:color w:val="2A2A2A"/>
        </w:rPr>
      </w:pPr>
      <w:r w:rsidRPr="006D17C8">
        <w:rPr>
          <w:color w:val="2A2A2A"/>
        </w:rPr>
        <w:t>Opening an email with “hi” or “hey” might be alright for colleagues you’re friendly with, but for new contacts, Schweitzer advised beginning your email with a proper, respectful salutation, such as “good morning,” “good afternoon,” “good evening” or “hello.”</w:t>
      </w:r>
    </w:p>
    <w:p w:rsidR="002D4EB6" w:rsidRPr="006D17C8" w:rsidRDefault="002D4EB6" w:rsidP="002D4EB6">
      <w:pPr>
        <w:pStyle w:val="NormalWeb"/>
        <w:rPr>
          <w:color w:val="2A2A2A"/>
        </w:rPr>
      </w:pPr>
      <w:r w:rsidRPr="006D17C8">
        <w:rPr>
          <w:color w:val="2A2A2A"/>
        </w:rPr>
        <w:t>“‘Good day’ or ‘greetings’ are other phrases used frequently in the international arena,” she added.</w:t>
      </w:r>
    </w:p>
    <w:p w:rsidR="002D4EB6" w:rsidRPr="006D17C8" w:rsidRDefault="002D4EB6" w:rsidP="002D4EB6">
      <w:pPr>
        <w:pStyle w:val="Heading3"/>
        <w:rPr>
          <w:rFonts w:ascii="Times New Roman" w:hAnsi="Times New Roman" w:cs="Times New Roman"/>
          <w:b/>
          <w:bCs/>
          <w:color w:val="2A2A2A"/>
          <w:sz w:val="24"/>
          <w:szCs w:val="24"/>
        </w:rPr>
      </w:pPr>
      <w:r w:rsidRPr="006D17C8">
        <w:rPr>
          <w:rFonts w:ascii="Times New Roman" w:hAnsi="Times New Roman" w:cs="Times New Roman"/>
          <w:b/>
          <w:bCs/>
          <w:color w:val="2A2A2A"/>
          <w:sz w:val="24"/>
          <w:szCs w:val="24"/>
        </w:rPr>
        <w:t>Do: Proofread</w:t>
      </w:r>
    </w:p>
    <w:p w:rsidR="002D4EB6" w:rsidRPr="006D17C8" w:rsidRDefault="002D4EB6" w:rsidP="002D4EB6">
      <w:pPr>
        <w:pStyle w:val="NormalWeb"/>
        <w:rPr>
          <w:color w:val="2A2A2A"/>
        </w:rPr>
      </w:pPr>
      <w:r w:rsidRPr="006D17C8">
        <w:rPr>
          <w:color w:val="2A2A2A"/>
        </w:rPr>
        <w:t>Before you send, make sure to carefully proofread and edit your email. You should look for misspellings, homonyms, grammar and punctuation errors, Smith said. Careless email mistakes will only make you look bad to your recipients.</w:t>
      </w:r>
    </w:p>
    <w:p w:rsidR="002D4EB6" w:rsidRPr="006D17C8" w:rsidRDefault="002D4EB6" w:rsidP="002D4EB6">
      <w:pPr>
        <w:pStyle w:val="NormalWeb"/>
        <w:rPr>
          <w:color w:val="2A2A2A"/>
        </w:rPr>
      </w:pPr>
      <w:r w:rsidRPr="006D17C8">
        <w:rPr>
          <w:color w:val="2A2A2A"/>
        </w:rPr>
        <w:t>“These errors look unprofessional and reduce the likelihood that the email will be taken seriously,” added Schweitzer. “Email software comes with many professional tools such as spell check. Use them.”</w:t>
      </w:r>
    </w:p>
    <w:p w:rsidR="002D4EB6" w:rsidRPr="006D17C8" w:rsidRDefault="002D4EB6" w:rsidP="002D4EB6">
      <w:pPr>
        <w:pStyle w:val="Heading3"/>
        <w:rPr>
          <w:rFonts w:ascii="Times New Roman" w:hAnsi="Times New Roman" w:cs="Times New Roman"/>
          <w:b/>
          <w:bCs/>
          <w:color w:val="2A2A2A"/>
          <w:sz w:val="24"/>
          <w:szCs w:val="24"/>
        </w:rPr>
      </w:pPr>
      <w:r w:rsidRPr="006D17C8">
        <w:rPr>
          <w:rFonts w:ascii="Times New Roman" w:hAnsi="Times New Roman" w:cs="Times New Roman"/>
          <w:b/>
          <w:bCs/>
          <w:color w:val="2A2A2A"/>
          <w:sz w:val="24"/>
          <w:szCs w:val="24"/>
        </w:rPr>
        <w:t>Do: Stay concise</w:t>
      </w:r>
    </w:p>
    <w:p w:rsidR="002D4EB6" w:rsidRPr="006D17C8" w:rsidRDefault="002D4EB6" w:rsidP="002D4EB6">
      <w:pPr>
        <w:pStyle w:val="NormalWeb"/>
        <w:rPr>
          <w:color w:val="2A2A2A"/>
        </w:rPr>
      </w:pPr>
      <w:r w:rsidRPr="006D17C8">
        <w:rPr>
          <w:color w:val="2A2A2A"/>
        </w:rPr>
        <w:t>It’s always best to keep your emails short and sweet. Emails are not meant to be as brief as </w:t>
      </w:r>
      <w:hyperlink r:id="rId13" w:history="1">
        <w:r w:rsidRPr="006D17C8">
          <w:rPr>
            <w:rStyle w:val="Hyperlink"/>
            <w:rFonts w:eastAsiaTheme="majorEastAsia"/>
            <w:color w:val="523EE8"/>
          </w:rPr>
          <w:t>text messages</w:t>
        </w:r>
      </w:hyperlink>
      <w:r w:rsidRPr="006D17C8">
        <w:rPr>
          <w:color w:val="2A2A2A"/>
        </w:rPr>
        <w:t>, Smith said, but they are meant to be a form of quick communication. If your email is too wordy, try editing it down to make it more concise.</w:t>
      </w:r>
    </w:p>
    <w:p w:rsidR="002D4EB6" w:rsidRPr="006D17C8" w:rsidRDefault="002D4EB6" w:rsidP="002D4EB6">
      <w:pPr>
        <w:pStyle w:val="NormalWeb"/>
        <w:rPr>
          <w:color w:val="2A2A2A"/>
        </w:rPr>
      </w:pPr>
      <w:r w:rsidRPr="006D17C8">
        <w:rPr>
          <w:color w:val="2A2A2A"/>
        </w:rPr>
        <w:t>“Recipients will only read the first line or two before deciding whether to keep or delete [an email],” Smith said. “Be sure you are saying what you need to say sufficiently.”</w:t>
      </w:r>
    </w:p>
    <w:p w:rsidR="002D4EB6" w:rsidRPr="006D17C8" w:rsidRDefault="002D4EB6" w:rsidP="002D4EB6">
      <w:pPr>
        <w:pStyle w:val="Heading3"/>
        <w:rPr>
          <w:rFonts w:ascii="Times New Roman" w:hAnsi="Times New Roman" w:cs="Times New Roman"/>
          <w:b/>
          <w:bCs/>
          <w:color w:val="2A2A2A"/>
          <w:sz w:val="24"/>
          <w:szCs w:val="24"/>
        </w:rPr>
      </w:pPr>
      <w:r w:rsidRPr="006D17C8">
        <w:rPr>
          <w:rFonts w:ascii="Times New Roman" w:hAnsi="Times New Roman" w:cs="Times New Roman"/>
          <w:b/>
          <w:bCs/>
          <w:color w:val="2A2A2A"/>
          <w:sz w:val="24"/>
          <w:szCs w:val="24"/>
        </w:rPr>
        <w:t>Do: Keep Calm</w:t>
      </w:r>
    </w:p>
    <w:p w:rsidR="002D4EB6" w:rsidRPr="006D17C8" w:rsidRDefault="002D4EB6" w:rsidP="002D4EB6">
      <w:pPr>
        <w:pStyle w:val="NormalWeb"/>
        <w:rPr>
          <w:color w:val="2A2A2A"/>
        </w:rPr>
      </w:pPr>
      <w:r w:rsidRPr="006D17C8">
        <w:rPr>
          <w:color w:val="2A2A2A"/>
        </w:rPr>
        <w:t>Never send any email while you are angry or otherwise emotional, Smith advised. Instead, try to calm down and then speak to the person you need to address face-to- face or over the phone if an in-person meeting is not possible. Doing so could help you avoid an unnecessary altercation, Smith said.</w:t>
      </w:r>
    </w:p>
    <w:p w:rsidR="002D4EB6" w:rsidRPr="006D17C8" w:rsidRDefault="002D4EB6" w:rsidP="002D4EB6">
      <w:pPr>
        <w:pStyle w:val="NormalWeb"/>
        <w:rPr>
          <w:color w:val="2A2A2A"/>
        </w:rPr>
      </w:pPr>
    </w:p>
    <w:p w:rsidR="002D4EB6" w:rsidRPr="002D4EB6" w:rsidRDefault="002D4EB6" w:rsidP="002D4EB6">
      <w:pPr>
        <w:pStyle w:val="NormalWeb"/>
        <w:rPr>
          <w:b/>
          <w:bCs/>
          <w:color w:val="2A2A2A"/>
        </w:rPr>
      </w:pPr>
      <w:r w:rsidRPr="002D4EB6">
        <w:rPr>
          <w:b/>
          <w:bCs/>
          <w:color w:val="2A2A2A"/>
        </w:rPr>
        <w:t>The Don’ts</w:t>
      </w:r>
    </w:p>
    <w:p w:rsidR="002D4EB6" w:rsidRPr="002D4EB6" w:rsidRDefault="002D4EB6" w:rsidP="002D4EB6">
      <w:pPr>
        <w:pStyle w:val="NormalWeb"/>
        <w:rPr>
          <w:b/>
          <w:bCs/>
          <w:color w:val="2A2A2A"/>
        </w:rPr>
      </w:pPr>
      <w:r w:rsidRPr="002D4EB6">
        <w:rPr>
          <w:b/>
          <w:bCs/>
          <w:color w:val="2A2A2A"/>
        </w:rPr>
        <w:t>Don’t: Use buzzwords</w:t>
      </w:r>
    </w:p>
    <w:p w:rsidR="002D4EB6" w:rsidRPr="002D4EB6" w:rsidRDefault="002D4EB6" w:rsidP="002D4EB6">
      <w:pPr>
        <w:pStyle w:val="NormalWeb"/>
        <w:rPr>
          <w:color w:val="2A2A2A"/>
        </w:rPr>
      </w:pPr>
      <w:r w:rsidRPr="002D4EB6">
        <w:rPr>
          <w:color w:val="2A2A2A"/>
        </w:rPr>
        <w:t>Acronyms and </w:t>
      </w:r>
      <w:hyperlink r:id="rId14" w:history="1">
        <w:r w:rsidRPr="002D4EB6">
          <w:rPr>
            <w:rStyle w:val="Hyperlink"/>
          </w:rPr>
          <w:t>buzzwords</w:t>
        </w:r>
      </w:hyperlink>
      <w:r w:rsidRPr="002D4EB6">
        <w:rPr>
          <w:color w:val="2A2A2A"/>
        </w:rPr>
        <w:t> can confuse recipients and make you look unprofessional, according to Smith. Stick to writing out full words and using layman’s terms to get your point across, although exceptions can be made depending on whom you’re emailing. For example, acronyms may be acceptable in the occasional internal email, but any email you send – especially to clients – should be written in language that’s easy to understand, Smith said.</w:t>
      </w:r>
    </w:p>
    <w:p w:rsidR="002D4EB6" w:rsidRPr="002D4EB6" w:rsidRDefault="002D4EB6" w:rsidP="002D4EB6">
      <w:pPr>
        <w:pStyle w:val="NormalWeb"/>
        <w:rPr>
          <w:b/>
          <w:bCs/>
          <w:color w:val="2A2A2A"/>
        </w:rPr>
      </w:pPr>
      <w:r w:rsidRPr="002D4EB6">
        <w:rPr>
          <w:b/>
          <w:bCs/>
          <w:color w:val="2A2A2A"/>
        </w:rPr>
        <w:t>Don’t: Put anyone down</w:t>
      </w:r>
    </w:p>
    <w:p w:rsidR="002D4EB6" w:rsidRPr="002D4EB6" w:rsidRDefault="002D4EB6" w:rsidP="002D4EB6">
      <w:pPr>
        <w:pStyle w:val="NormalWeb"/>
        <w:rPr>
          <w:color w:val="2A2A2A"/>
        </w:rPr>
      </w:pPr>
      <w:r w:rsidRPr="002D4EB6">
        <w:rPr>
          <w:color w:val="2A2A2A"/>
        </w:rPr>
        <w:t>Emails can be shared quickly and easily, and there are consequences to disparaging others in lasting, digital communications. Avoid embarrassing yourself – or worse, losing your job – by making sure you don’t bad-mouth any colleagues or business partners.</w:t>
      </w:r>
    </w:p>
    <w:p w:rsidR="002D4EB6" w:rsidRPr="002D4EB6" w:rsidRDefault="002D4EB6" w:rsidP="002D4EB6">
      <w:pPr>
        <w:pStyle w:val="NormalWeb"/>
        <w:rPr>
          <w:color w:val="2A2A2A"/>
        </w:rPr>
      </w:pPr>
      <w:r w:rsidRPr="002D4EB6">
        <w:rPr>
          <w:color w:val="2A2A2A"/>
        </w:rPr>
        <w:t>“You never want to say anything bad about someone in an email,” Smith said. “It is simply too easy for it to be forwarded and have it end up being read by someone for whom it was not intended.”</w:t>
      </w:r>
    </w:p>
    <w:p w:rsidR="002D4EB6" w:rsidRPr="002D4EB6" w:rsidRDefault="002D4EB6" w:rsidP="002D4EB6">
      <w:pPr>
        <w:pStyle w:val="NormalWeb"/>
        <w:rPr>
          <w:b/>
          <w:bCs/>
          <w:color w:val="2A2A2A"/>
        </w:rPr>
      </w:pPr>
      <w:r w:rsidRPr="002D4EB6">
        <w:rPr>
          <w:b/>
          <w:bCs/>
          <w:color w:val="2A2A2A"/>
        </w:rPr>
        <w:t>Don’t: Punctuate poorly</w:t>
      </w:r>
    </w:p>
    <w:p w:rsidR="002D4EB6" w:rsidRPr="002D4EB6" w:rsidRDefault="002D4EB6" w:rsidP="002D4EB6">
      <w:pPr>
        <w:pStyle w:val="NormalWeb"/>
        <w:rPr>
          <w:color w:val="2A2A2A"/>
        </w:rPr>
      </w:pPr>
      <w:r w:rsidRPr="002D4EB6">
        <w:rPr>
          <w:color w:val="2A2A2A"/>
        </w:rPr>
        <w:t>When you’re writing a professional email, keep the exclamation marks to a minimum. Even one exclamation mark can be too many, Smith said. Keep your punctuation professional, and unless you’re friendly with the intended recipient, Smith said you should avoid using emoticons or emojis in emails, too.</w:t>
      </w:r>
    </w:p>
    <w:p w:rsidR="002D4EB6" w:rsidRPr="002D4EB6" w:rsidRDefault="002D4EB6" w:rsidP="002D4EB6">
      <w:pPr>
        <w:pStyle w:val="NormalWeb"/>
        <w:rPr>
          <w:color w:val="2A2A2A"/>
        </w:rPr>
      </w:pPr>
      <w:r w:rsidRPr="002D4EB6">
        <w:rPr>
          <w:color w:val="2A2A2A"/>
        </w:rPr>
        <w:t>“Those little blinking icons are for text messages,” said Schweitzer. “They are inappropriate and unprofessional in a business email. Emoticons may </w:t>
      </w:r>
      <w:hyperlink r:id="rId15" w:history="1">
        <w:r w:rsidRPr="002D4EB6">
          <w:rPr>
            <w:rStyle w:val="Hyperlink"/>
          </w:rPr>
          <w:t>divert email to a spam filter</w:t>
        </w:r>
      </w:hyperlink>
      <w:r w:rsidRPr="002D4EB6">
        <w:rPr>
          <w:color w:val="2A2A2A"/>
        </w:rPr>
        <w:t> or junk mailbox.”</w:t>
      </w:r>
    </w:p>
    <w:p w:rsidR="002D4EB6" w:rsidRPr="002D4EB6" w:rsidRDefault="002D4EB6" w:rsidP="002D4EB6">
      <w:pPr>
        <w:pStyle w:val="NormalWeb"/>
        <w:rPr>
          <w:b/>
          <w:bCs/>
          <w:color w:val="2A2A2A"/>
        </w:rPr>
      </w:pPr>
      <w:r w:rsidRPr="002D4EB6">
        <w:rPr>
          <w:b/>
          <w:bCs/>
          <w:color w:val="2A2A2A"/>
        </w:rPr>
        <w:t>Don’t: Forget the conversation closer</w:t>
      </w:r>
    </w:p>
    <w:p w:rsidR="002D4EB6" w:rsidRPr="002D4EB6" w:rsidRDefault="002D4EB6" w:rsidP="002D4EB6">
      <w:pPr>
        <w:pStyle w:val="NormalWeb"/>
        <w:rPr>
          <w:color w:val="2A2A2A"/>
        </w:rPr>
      </w:pPr>
      <w:r w:rsidRPr="002D4EB6">
        <w:rPr>
          <w:color w:val="2A2A2A"/>
        </w:rPr>
        <w:t>End your email with a closing such as “Best,” “Best regards,” “Sincerely,” “Thank you,” or another appropriate phrase.</w:t>
      </w:r>
    </w:p>
    <w:p w:rsidR="002D4EB6" w:rsidRPr="002D4EB6" w:rsidRDefault="002D4EB6" w:rsidP="002D4EB6">
      <w:pPr>
        <w:pStyle w:val="NormalWeb"/>
        <w:rPr>
          <w:color w:val="2A2A2A"/>
        </w:rPr>
      </w:pPr>
      <w:r w:rsidRPr="002D4EB6">
        <w:rPr>
          <w:color w:val="2A2A2A"/>
        </w:rPr>
        <w:t>“By letting the recipient know that a response isn’t needed, the email cycle doesn’t continue on in perpetuity,” said Schweitzer.</w:t>
      </w:r>
    </w:p>
    <w:p w:rsidR="002D4EB6" w:rsidRPr="002D4EB6" w:rsidRDefault="002D4EB6" w:rsidP="002D4EB6">
      <w:pPr>
        <w:pStyle w:val="NormalWeb"/>
        <w:rPr>
          <w:color w:val="2A2A2A"/>
        </w:rPr>
      </w:pPr>
      <w:r w:rsidRPr="002D4EB6">
        <w:rPr>
          <w:color w:val="2A2A2A"/>
        </w:rPr>
        <w:t>Other closer options include “No reply necessary,” “Thank you again,” “See you at the meeting” and “Please let me know if I may be of further assistance.”</w:t>
      </w:r>
    </w:p>
    <w:p w:rsidR="002D4EB6" w:rsidRPr="006D17C8" w:rsidRDefault="002D4EB6" w:rsidP="002D4EB6">
      <w:pPr>
        <w:pStyle w:val="NormalWeb"/>
        <w:rPr>
          <w:color w:val="2A2A2A"/>
        </w:rPr>
      </w:pPr>
    </w:p>
    <w:p w:rsidR="002D4EB6" w:rsidRPr="006D17C8" w:rsidRDefault="002D4EB6" w:rsidP="00AF033C">
      <w:pPr>
        <w:pStyle w:val="ListParagraph"/>
        <w:rPr>
          <w:rFonts w:ascii="Times New Roman" w:hAnsi="Times New Roman" w:cs="Times New Roman"/>
        </w:rPr>
      </w:pPr>
    </w:p>
    <w:p w:rsidR="00AF033C" w:rsidRPr="006D17C8" w:rsidRDefault="00AF033C" w:rsidP="00AF033C">
      <w:pPr>
        <w:rPr>
          <w:rFonts w:ascii="Times New Roman" w:hAnsi="Times New Roman" w:cs="Times New Roman"/>
        </w:rPr>
      </w:pPr>
    </w:p>
    <w:p w:rsidR="00AF033C" w:rsidRPr="009B03DF" w:rsidRDefault="00AF033C" w:rsidP="00AF033C">
      <w:pPr>
        <w:ind w:left="720"/>
        <w:rPr>
          <w:rFonts w:ascii="Times New Roman" w:hAnsi="Times New Roman" w:cs="Times New Roman"/>
          <w:b/>
          <w:bCs/>
        </w:rPr>
      </w:pPr>
    </w:p>
    <w:p w:rsidR="009B03DF" w:rsidRPr="006D17C8" w:rsidRDefault="009B03DF" w:rsidP="009B03DF">
      <w:pPr>
        <w:rPr>
          <w:rFonts w:ascii="Times New Roman" w:hAnsi="Times New Roman" w:cs="Times New Roman"/>
          <w:b/>
          <w:bCs/>
          <w:lang w:val="en-US"/>
        </w:rPr>
      </w:pPr>
    </w:p>
    <w:p w:rsidR="009B03DF" w:rsidRPr="006D17C8" w:rsidRDefault="00AF033C" w:rsidP="009B03DF">
      <w:pPr>
        <w:rPr>
          <w:rFonts w:ascii="Times New Roman" w:hAnsi="Times New Roman" w:cs="Times New Roman"/>
          <w:b/>
          <w:bCs/>
          <w:lang w:val="en-US"/>
        </w:rPr>
      </w:pPr>
      <w:r w:rsidRPr="006D17C8">
        <w:rPr>
          <w:rFonts w:ascii="Times New Roman" w:hAnsi="Times New Roman" w:cs="Times New Roman"/>
          <w:b/>
          <w:bCs/>
          <w:lang w:val="en-US"/>
        </w:rPr>
        <w:t xml:space="preserve">                           </w:t>
      </w:r>
    </w:p>
    <w:sectPr w:rsidR="009B03DF" w:rsidRPr="006D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E0916"/>
    <w:multiLevelType w:val="multilevel"/>
    <w:tmpl w:val="799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46075"/>
    <w:multiLevelType w:val="multilevel"/>
    <w:tmpl w:val="6AD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020BE"/>
    <w:multiLevelType w:val="multilevel"/>
    <w:tmpl w:val="C306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23CB9"/>
    <w:multiLevelType w:val="multilevel"/>
    <w:tmpl w:val="987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F45A9"/>
    <w:multiLevelType w:val="multilevel"/>
    <w:tmpl w:val="6F5E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14AD"/>
    <w:multiLevelType w:val="multilevel"/>
    <w:tmpl w:val="BD5E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51114"/>
    <w:multiLevelType w:val="multilevel"/>
    <w:tmpl w:val="E37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44A57"/>
    <w:multiLevelType w:val="hybridMultilevel"/>
    <w:tmpl w:val="9FCCC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950927">
    <w:abstractNumId w:val="0"/>
  </w:num>
  <w:num w:numId="2" w16cid:durableId="1970276420">
    <w:abstractNumId w:val="4"/>
  </w:num>
  <w:num w:numId="3" w16cid:durableId="105466674">
    <w:abstractNumId w:val="2"/>
  </w:num>
  <w:num w:numId="4" w16cid:durableId="18628557">
    <w:abstractNumId w:val="1"/>
  </w:num>
  <w:num w:numId="5" w16cid:durableId="2092000772">
    <w:abstractNumId w:val="3"/>
  </w:num>
  <w:num w:numId="6" w16cid:durableId="2050371533">
    <w:abstractNumId w:val="6"/>
  </w:num>
  <w:num w:numId="7" w16cid:durableId="1307196784">
    <w:abstractNumId w:val="5"/>
  </w:num>
  <w:num w:numId="8" w16cid:durableId="104248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DF"/>
    <w:rsid w:val="002D4EB6"/>
    <w:rsid w:val="003A6B7C"/>
    <w:rsid w:val="003C5362"/>
    <w:rsid w:val="00473C07"/>
    <w:rsid w:val="006D17C8"/>
    <w:rsid w:val="009B03DF"/>
    <w:rsid w:val="00AF033C"/>
    <w:rsid w:val="00D21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AC75"/>
  <w15:chartTrackingRefBased/>
  <w15:docId w15:val="{B13A208E-8165-4874-A017-028F6CD5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3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03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03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3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3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03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03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3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3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3DF"/>
    <w:rPr>
      <w:rFonts w:eastAsiaTheme="majorEastAsia" w:cstheme="majorBidi"/>
      <w:color w:val="272727" w:themeColor="text1" w:themeTint="D8"/>
    </w:rPr>
  </w:style>
  <w:style w:type="paragraph" w:styleId="Title">
    <w:name w:val="Title"/>
    <w:basedOn w:val="Normal"/>
    <w:next w:val="Normal"/>
    <w:link w:val="TitleChar"/>
    <w:uiPriority w:val="10"/>
    <w:qFormat/>
    <w:rsid w:val="009B0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3DF"/>
    <w:pPr>
      <w:spacing w:before="160"/>
      <w:jc w:val="center"/>
    </w:pPr>
    <w:rPr>
      <w:i/>
      <w:iCs/>
      <w:color w:val="404040" w:themeColor="text1" w:themeTint="BF"/>
    </w:rPr>
  </w:style>
  <w:style w:type="character" w:customStyle="1" w:styleId="QuoteChar">
    <w:name w:val="Quote Char"/>
    <w:basedOn w:val="DefaultParagraphFont"/>
    <w:link w:val="Quote"/>
    <w:uiPriority w:val="29"/>
    <w:rsid w:val="009B03DF"/>
    <w:rPr>
      <w:i/>
      <w:iCs/>
      <w:color w:val="404040" w:themeColor="text1" w:themeTint="BF"/>
    </w:rPr>
  </w:style>
  <w:style w:type="paragraph" w:styleId="ListParagraph">
    <w:name w:val="List Paragraph"/>
    <w:basedOn w:val="Normal"/>
    <w:uiPriority w:val="34"/>
    <w:qFormat/>
    <w:rsid w:val="009B03DF"/>
    <w:pPr>
      <w:ind w:left="720"/>
      <w:contextualSpacing/>
    </w:pPr>
  </w:style>
  <w:style w:type="character" w:styleId="IntenseEmphasis">
    <w:name w:val="Intense Emphasis"/>
    <w:basedOn w:val="DefaultParagraphFont"/>
    <w:uiPriority w:val="21"/>
    <w:qFormat/>
    <w:rsid w:val="009B03DF"/>
    <w:rPr>
      <w:i/>
      <w:iCs/>
      <w:color w:val="2F5496" w:themeColor="accent1" w:themeShade="BF"/>
    </w:rPr>
  </w:style>
  <w:style w:type="paragraph" w:styleId="IntenseQuote">
    <w:name w:val="Intense Quote"/>
    <w:basedOn w:val="Normal"/>
    <w:next w:val="Normal"/>
    <w:link w:val="IntenseQuoteChar"/>
    <w:uiPriority w:val="30"/>
    <w:qFormat/>
    <w:rsid w:val="009B03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3DF"/>
    <w:rPr>
      <w:i/>
      <w:iCs/>
      <w:color w:val="2F5496" w:themeColor="accent1" w:themeShade="BF"/>
    </w:rPr>
  </w:style>
  <w:style w:type="character" w:styleId="IntenseReference">
    <w:name w:val="Intense Reference"/>
    <w:basedOn w:val="DefaultParagraphFont"/>
    <w:uiPriority w:val="32"/>
    <w:qFormat/>
    <w:rsid w:val="009B03DF"/>
    <w:rPr>
      <w:b/>
      <w:bCs/>
      <w:smallCaps/>
      <w:color w:val="2F5496" w:themeColor="accent1" w:themeShade="BF"/>
      <w:spacing w:val="5"/>
    </w:rPr>
  </w:style>
  <w:style w:type="character" w:styleId="Hyperlink">
    <w:name w:val="Hyperlink"/>
    <w:basedOn w:val="DefaultParagraphFont"/>
    <w:uiPriority w:val="99"/>
    <w:unhideWhenUsed/>
    <w:rsid w:val="009B03DF"/>
    <w:rPr>
      <w:color w:val="0563C1" w:themeColor="hyperlink"/>
      <w:u w:val="single"/>
    </w:rPr>
  </w:style>
  <w:style w:type="character" w:styleId="UnresolvedMention">
    <w:name w:val="Unresolved Mention"/>
    <w:basedOn w:val="DefaultParagraphFont"/>
    <w:uiPriority w:val="99"/>
    <w:semiHidden/>
    <w:unhideWhenUsed/>
    <w:rsid w:val="009B03DF"/>
    <w:rPr>
      <w:color w:val="605E5C"/>
      <w:shd w:val="clear" w:color="auto" w:fill="E1DFDD"/>
    </w:rPr>
  </w:style>
  <w:style w:type="paragraph" w:styleId="NormalWeb">
    <w:name w:val="Normal (Web)"/>
    <w:basedOn w:val="Normal"/>
    <w:uiPriority w:val="99"/>
    <w:semiHidden/>
    <w:unhideWhenUsed/>
    <w:rsid w:val="00AF033C"/>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9cv9.com/what-are-the-different-types-of-emails-for-work/" TargetMode="External"/><Relationship Id="rId13" Type="http://schemas.openxmlformats.org/officeDocument/2006/relationships/hyperlink" Target="https://www.businessnewsdaily.com/8732-text-message-marketing-tips.html" TargetMode="External"/><Relationship Id="rId3" Type="http://schemas.openxmlformats.org/officeDocument/2006/relationships/settings" Target="settings.xml"/><Relationship Id="rId7" Type="http://schemas.openxmlformats.org/officeDocument/2006/relationships/hyperlink" Target="https://blog.9cv9.com/what-are-the-different-types-of-emails-for-work/" TargetMode="External"/><Relationship Id="rId12" Type="http://schemas.openxmlformats.org/officeDocument/2006/relationships/hyperlink" Target="https://blog.9cv9.com/what-are-the-different-types-of-emails-for-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9cv9.com/what-are-the-different-types-of-emails-for-work/" TargetMode="External"/><Relationship Id="rId11" Type="http://schemas.openxmlformats.org/officeDocument/2006/relationships/hyperlink" Target="https://blog.9cv9.com/what-are-the-different-types-of-emails-for-work/" TargetMode="External"/><Relationship Id="rId5" Type="http://schemas.openxmlformats.org/officeDocument/2006/relationships/hyperlink" Target="https://blog.9cv9.com/what-are-the-different-types-of-emails-for-work/" TargetMode="External"/><Relationship Id="rId15" Type="http://schemas.openxmlformats.org/officeDocument/2006/relationships/hyperlink" Target="https://www.businessnewsdaily.com/16325-email-spam-trigger-words.html" TargetMode="External"/><Relationship Id="rId10" Type="http://schemas.openxmlformats.org/officeDocument/2006/relationships/hyperlink" Target="https://blog.9cv9.com/what-are-the-different-types-of-emails-for-work/" TargetMode="External"/><Relationship Id="rId4" Type="http://schemas.openxmlformats.org/officeDocument/2006/relationships/webSettings" Target="webSettings.xml"/><Relationship Id="rId9" Type="http://schemas.openxmlformats.org/officeDocument/2006/relationships/hyperlink" Target="https://blog.9cv9.com/what-are-the-different-types-of-emails-for-work/" TargetMode="External"/><Relationship Id="rId14" Type="http://schemas.openxmlformats.org/officeDocument/2006/relationships/hyperlink" Target="https://www.businessnewsdaily.com/3657-business-buzzwo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kashid</dc:creator>
  <cp:keywords/>
  <dc:description/>
  <cp:lastModifiedBy>Shraddha kashid</cp:lastModifiedBy>
  <cp:revision>6</cp:revision>
  <dcterms:created xsi:type="dcterms:W3CDTF">2025-09-23T03:40:00Z</dcterms:created>
  <dcterms:modified xsi:type="dcterms:W3CDTF">2025-09-23T03:59:00Z</dcterms:modified>
</cp:coreProperties>
</file>