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58E8" w14:textId="78E6E3F5" w:rsidR="00B36A0E" w:rsidRDefault="00B36A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6A0E">
        <w:rPr>
          <w:rFonts w:ascii="Times New Roman" w:hAnsi="Times New Roman" w:cs="Times New Roman"/>
          <w:b/>
          <w:bCs/>
          <w:sz w:val="28"/>
          <w:szCs w:val="28"/>
        </w:rPr>
        <w:t>Code gốc (khó đọc, biến khó hiểu)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202904E1" w14:textId="0CAF43EF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>#include &lt;stdio.h&gt;</w:t>
      </w:r>
    </w:p>
    <w:p w14:paraId="60ACFEAF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>int main() {</w:t>
      </w:r>
    </w:p>
    <w:p w14:paraId="67B35C55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int a, b, i, j, c, t = 0;</w:t>
      </w:r>
    </w:p>
    <w:p w14:paraId="66EA2422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scanf("%d", &amp;a);</w:t>
      </w:r>
    </w:p>
    <w:p w14:paraId="3F7924D6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b = 2;</w:t>
      </w:r>
    </w:p>
    <w:p w14:paraId="25870295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while (b &lt;= a) {</w:t>
      </w:r>
    </w:p>
    <w:p w14:paraId="477AC3A1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    c = 1;</w:t>
      </w:r>
    </w:p>
    <w:p w14:paraId="4BAFC57D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    for (i = 2; i &lt; b; i++) {</w:t>
      </w:r>
    </w:p>
    <w:p w14:paraId="3138299F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        j = b % i;</w:t>
      </w:r>
    </w:p>
    <w:p w14:paraId="52A1911A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        if (j == 0) {</w:t>
      </w:r>
    </w:p>
    <w:p w14:paraId="1B487235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            c = 0;</w:t>
      </w:r>
    </w:p>
    <w:p w14:paraId="455213FA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        }</w:t>
      </w:r>
    </w:p>
    <w:p w14:paraId="78D5248D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    }</w:t>
      </w:r>
    </w:p>
    <w:p w14:paraId="23E8210C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    if (c == 1) {</w:t>
      </w:r>
    </w:p>
    <w:p w14:paraId="1B488B86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        t = t + b;</w:t>
      </w:r>
    </w:p>
    <w:p w14:paraId="491D5611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    }</w:t>
      </w:r>
    </w:p>
    <w:p w14:paraId="057BA179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    b++;</w:t>
      </w:r>
    </w:p>
    <w:p w14:paraId="72EE4385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}</w:t>
      </w:r>
    </w:p>
    <w:p w14:paraId="39A137BC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printf("%d", t);</w:t>
      </w:r>
    </w:p>
    <w:p w14:paraId="78E3E8DB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return 0;</w:t>
      </w:r>
    </w:p>
    <w:p w14:paraId="1D3EB83A" w14:textId="5A691749" w:rsid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>}</w:t>
      </w:r>
    </w:p>
    <w:p w14:paraId="05CA9181" w14:textId="0273045B" w:rsidR="00B36A0E" w:rsidRDefault="00B36A0E" w:rsidP="00B36A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6A0E">
        <w:rPr>
          <w:rFonts w:ascii="Times New Roman" w:hAnsi="Times New Roman" w:cs="Times New Roman"/>
          <w:b/>
          <w:bCs/>
          <w:sz w:val="28"/>
          <w:szCs w:val="28"/>
        </w:rPr>
        <w:t>Code sau khi Refactor (ngắn gọn, dễ đọc, có chú thích)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3B72E812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>#include &lt;stdio.h&gt;</w:t>
      </w:r>
    </w:p>
    <w:p w14:paraId="423DDDAB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>#include &lt;stdbool.h&gt;</w:t>
      </w:r>
    </w:p>
    <w:p w14:paraId="5A6DCEDF" w14:textId="77777777" w:rsidR="00B36A0E" w:rsidRPr="00B36A0E" w:rsidRDefault="00B36A0E" w:rsidP="00B36A0E">
      <w:pPr>
        <w:rPr>
          <w:rFonts w:ascii="Times New Roman" w:hAnsi="Times New Roman" w:cs="Times New Roman"/>
        </w:rPr>
      </w:pPr>
    </w:p>
    <w:p w14:paraId="41A6347A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>// Hàm kiểm tra số nguyên tố</w:t>
      </w:r>
    </w:p>
    <w:p w14:paraId="203802A4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lastRenderedPageBreak/>
        <w:t>bool isPrime(int n) {</w:t>
      </w:r>
    </w:p>
    <w:p w14:paraId="1FCA0AA6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if (n &lt; 2) return false;</w:t>
      </w:r>
    </w:p>
    <w:p w14:paraId="25073735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for (int i = 2; i * i &lt;= n; i++) {</w:t>
      </w:r>
    </w:p>
    <w:p w14:paraId="20DDA8E0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    if (n % i == 0) return false;</w:t>
      </w:r>
    </w:p>
    <w:p w14:paraId="72A44AD3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}</w:t>
      </w:r>
    </w:p>
    <w:p w14:paraId="23D77C5C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return true;</w:t>
      </w:r>
    </w:p>
    <w:p w14:paraId="26117641" w14:textId="443CA3C4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>}</w:t>
      </w:r>
    </w:p>
    <w:p w14:paraId="06F2759B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>int main() {</w:t>
      </w:r>
    </w:p>
    <w:p w14:paraId="1E96748E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int n, sum = 0;</w:t>
      </w:r>
    </w:p>
    <w:p w14:paraId="29E0C746" w14:textId="26346CBF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scanf("%d", &amp;n);</w:t>
      </w:r>
    </w:p>
    <w:p w14:paraId="2F498D24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B36A0E">
        <w:rPr>
          <w:rFonts w:ascii="Times New Roman" w:hAnsi="Times New Roman" w:cs="Times New Roman"/>
        </w:rPr>
        <w:t>// Cộng tất cả số nguyên tố từ 2 đến n</w:t>
      </w:r>
    </w:p>
    <w:p w14:paraId="33B86736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for (int num = 2; num &lt;= n; num++) {</w:t>
      </w:r>
    </w:p>
    <w:p w14:paraId="445C40E2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    if (isPrime(num)) {</w:t>
      </w:r>
    </w:p>
    <w:p w14:paraId="2231F5C5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        sum += num;</w:t>
      </w:r>
    </w:p>
    <w:p w14:paraId="71AE4DF8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    }</w:t>
      </w:r>
    </w:p>
    <w:p w14:paraId="52D9456D" w14:textId="24492C4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}</w:t>
      </w:r>
    </w:p>
    <w:p w14:paraId="74494BBF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printf("%d", sum);</w:t>
      </w:r>
    </w:p>
    <w:p w14:paraId="3AEBE6D5" w14:textId="77777777" w:rsidR="00B36A0E" w:rsidRP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 xml:space="preserve">    return 0;</w:t>
      </w:r>
    </w:p>
    <w:p w14:paraId="2E348165" w14:textId="07034A61" w:rsidR="00B36A0E" w:rsidRDefault="00B36A0E" w:rsidP="00B36A0E">
      <w:pPr>
        <w:rPr>
          <w:rFonts w:ascii="Times New Roman" w:hAnsi="Times New Roman" w:cs="Times New Roman"/>
        </w:rPr>
      </w:pPr>
      <w:r w:rsidRPr="00B36A0E">
        <w:rPr>
          <w:rFonts w:ascii="Times New Roman" w:hAnsi="Times New Roman" w:cs="Times New Roman"/>
        </w:rPr>
        <w:t>}</w:t>
      </w:r>
    </w:p>
    <w:tbl>
      <w:tblPr>
        <w:tblStyle w:val="TableGrid"/>
        <w:tblW w:w="7933" w:type="dxa"/>
        <w:tblLook w:val="04A0" w:firstRow="1" w:lastRow="0" w:firstColumn="1" w:lastColumn="0" w:noHBand="0" w:noVBand="1"/>
      </w:tblPr>
      <w:tblGrid>
        <w:gridCol w:w="2122"/>
        <w:gridCol w:w="1838"/>
        <w:gridCol w:w="2414"/>
        <w:gridCol w:w="1559"/>
      </w:tblGrid>
      <w:tr w:rsidR="00B36A0E" w14:paraId="52161229" w14:textId="6F01F7DD" w:rsidTr="00B36A0E">
        <w:tc>
          <w:tcPr>
            <w:tcW w:w="0" w:type="auto"/>
            <w:vAlign w:val="center"/>
          </w:tcPr>
          <w:p w14:paraId="398EC901" w14:textId="0EA863DA" w:rsidR="00B36A0E" w:rsidRPr="00B36A0E" w:rsidRDefault="00B36A0E" w:rsidP="00B36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A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vAlign w:val="center"/>
          </w:tcPr>
          <w:p w14:paraId="35C1FE9C" w14:textId="6D0B518C" w:rsidR="00B36A0E" w:rsidRPr="00B36A0E" w:rsidRDefault="00B36A0E" w:rsidP="00B36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A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Code gốc </w:t>
            </w:r>
            <w:r w:rsidRPr="00B36A0E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2414" w:type="dxa"/>
            <w:vAlign w:val="center"/>
          </w:tcPr>
          <w:p w14:paraId="6E5178F1" w14:textId="66446044" w:rsidR="00B36A0E" w:rsidRPr="00B36A0E" w:rsidRDefault="00B36A0E" w:rsidP="00B36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A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Code Refactor </w:t>
            </w:r>
            <w:r w:rsidRPr="00B36A0E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1559" w:type="dxa"/>
            <w:vAlign w:val="center"/>
          </w:tcPr>
          <w:p w14:paraId="4699A053" w14:textId="682E0D02" w:rsidR="00B36A0E" w:rsidRPr="00B36A0E" w:rsidRDefault="00B36A0E" w:rsidP="00B36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A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Cải thiện</w:t>
            </w:r>
          </w:p>
        </w:tc>
      </w:tr>
      <w:tr w:rsidR="00B36A0E" w14:paraId="723CCA87" w14:textId="77777777" w:rsidTr="00B36A0E">
        <w:tc>
          <w:tcPr>
            <w:tcW w:w="0" w:type="auto"/>
            <w:vAlign w:val="center"/>
          </w:tcPr>
          <w:p w14:paraId="646AF90F" w14:textId="21328844" w:rsidR="00B36A0E" w:rsidRPr="00B36A0E" w:rsidRDefault="00B36A0E" w:rsidP="00B36A0E">
            <w:pPr>
              <w:rPr>
                <w:rFonts w:ascii="Times New Roman" w:hAnsi="Times New Roman" w:cs="Times New Roman"/>
                <w:b/>
                <w:bCs/>
              </w:rPr>
            </w:pPr>
            <w:r w:rsidRPr="00B36A0E">
              <w:rPr>
                <w:rFonts w:ascii="Times New Roman" w:hAnsi="Times New Roman" w:cs="Times New Roman"/>
                <w:b/>
                <w:bCs/>
              </w:rPr>
              <w:t>Tên biến</w:t>
            </w:r>
          </w:p>
        </w:tc>
        <w:tc>
          <w:tcPr>
            <w:tcW w:w="0" w:type="auto"/>
            <w:vAlign w:val="center"/>
          </w:tcPr>
          <w:p w14:paraId="76E19973" w14:textId="2AA26FD9" w:rsidR="00B36A0E" w:rsidRPr="00B36A0E" w:rsidRDefault="00B36A0E" w:rsidP="00B36A0E">
            <w:pPr>
              <w:rPr>
                <w:rFonts w:ascii="Times New Roman" w:hAnsi="Times New Roman" w:cs="Times New Roman"/>
                <w:b/>
                <w:bCs/>
              </w:rPr>
            </w:pPr>
            <w:r w:rsidRPr="00B36A0E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a, b, c, t</w:t>
            </w:r>
            <w:r w:rsidRPr="00B36A0E">
              <w:rPr>
                <w:rFonts w:ascii="Times New Roman" w:hAnsi="Times New Roman" w:cs="Times New Roman"/>
              </w:rPr>
              <w:t xml:space="preserve"> không có ý nghĩa</w:t>
            </w:r>
          </w:p>
        </w:tc>
        <w:tc>
          <w:tcPr>
            <w:tcW w:w="2414" w:type="dxa"/>
            <w:vAlign w:val="center"/>
          </w:tcPr>
          <w:p w14:paraId="47C8D6C0" w14:textId="34A994D3" w:rsidR="00B36A0E" w:rsidRPr="00B36A0E" w:rsidRDefault="00B36A0E" w:rsidP="00B36A0E">
            <w:pPr>
              <w:rPr>
                <w:rFonts w:ascii="Times New Roman" w:hAnsi="Times New Roman" w:cs="Times New Roman"/>
                <w:b/>
                <w:bCs/>
              </w:rPr>
            </w:pPr>
            <w:r w:rsidRPr="00B36A0E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n, num, sum</w:t>
            </w:r>
            <w:r w:rsidRPr="00B36A0E">
              <w:rPr>
                <w:rFonts w:ascii="Times New Roman" w:hAnsi="Times New Roman" w:cs="Times New Roman"/>
              </w:rPr>
              <w:t xml:space="preserve"> rõ ràng</w:t>
            </w:r>
          </w:p>
        </w:tc>
        <w:tc>
          <w:tcPr>
            <w:tcW w:w="1559" w:type="dxa"/>
            <w:vAlign w:val="center"/>
          </w:tcPr>
          <w:p w14:paraId="7EE354E5" w14:textId="68BF36F2" w:rsidR="00B36A0E" w:rsidRPr="00B36A0E" w:rsidRDefault="00B36A0E" w:rsidP="00B36A0E">
            <w:pPr>
              <w:rPr>
                <w:rFonts w:ascii="Times New Roman" w:hAnsi="Times New Roman" w:cs="Times New Roman"/>
                <w:b/>
                <w:bCs/>
              </w:rPr>
            </w:pPr>
            <w:r w:rsidRPr="00B36A0E">
              <w:rPr>
                <w:rFonts w:ascii="Times New Roman" w:hAnsi="Times New Roman" w:cs="Times New Roman"/>
              </w:rPr>
              <w:t>Dễ hiểu logic</w:t>
            </w:r>
          </w:p>
        </w:tc>
      </w:tr>
      <w:tr w:rsidR="00B36A0E" w14:paraId="7522DC83" w14:textId="77777777" w:rsidTr="00B36A0E">
        <w:tc>
          <w:tcPr>
            <w:tcW w:w="0" w:type="auto"/>
            <w:vAlign w:val="center"/>
          </w:tcPr>
          <w:p w14:paraId="69271B2B" w14:textId="55727836" w:rsidR="00B36A0E" w:rsidRPr="00B36A0E" w:rsidRDefault="00B36A0E" w:rsidP="00B36A0E">
            <w:pPr>
              <w:rPr>
                <w:rFonts w:ascii="Times New Roman" w:hAnsi="Times New Roman" w:cs="Times New Roman"/>
                <w:b/>
                <w:bCs/>
              </w:rPr>
            </w:pPr>
            <w:r w:rsidRPr="00B36A0E">
              <w:rPr>
                <w:rFonts w:ascii="Times New Roman" w:hAnsi="Times New Roman" w:cs="Times New Roman"/>
                <w:b/>
                <w:bCs/>
              </w:rPr>
              <w:t>Tách hàm</w:t>
            </w:r>
          </w:p>
        </w:tc>
        <w:tc>
          <w:tcPr>
            <w:tcW w:w="0" w:type="auto"/>
            <w:vAlign w:val="center"/>
          </w:tcPr>
          <w:p w14:paraId="1C4A2AF2" w14:textId="237A9BBE" w:rsidR="00B36A0E" w:rsidRPr="00B36A0E" w:rsidRDefault="00B36A0E" w:rsidP="00B36A0E">
            <w:pPr>
              <w:rPr>
                <w:rStyle w:val="Heading1Char"/>
                <w:rFonts w:ascii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hAnsi="Times New Roman" w:cs="Times New Roman"/>
              </w:rPr>
              <w:t xml:space="preserve">Không có, dồn hết trong </w:t>
            </w:r>
            <w:r w:rsidRPr="00B36A0E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main</w:t>
            </w:r>
          </w:p>
        </w:tc>
        <w:tc>
          <w:tcPr>
            <w:tcW w:w="2414" w:type="dxa"/>
            <w:vAlign w:val="center"/>
          </w:tcPr>
          <w:p w14:paraId="645E5616" w14:textId="31B57F9F" w:rsidR="00B36A0E" w:rsidRPr="00B36A0E" w:rsidRDefault="00B36A0E" w:rsidP="00B36A0E">
            <w:pPr>
              <w:rPr>
                <w:rStyle w:val="Heading1Char"/>
                <w:rFonts w:ascii="Times New Roman" w:hAnsi="Times New Roman" w:cs="Times New Roman"/>
                <w:sz w:val="24"/>
                <w:szCs w:val="24"/>
              </w:rPr>
            </w:pPr>
            <w:r w:rsidRPr="00B36A0E">
              <w:rPr>
                <w:rFonts w:ascii="Times New Roman" w:hAnsi="Times New Roman" w:cs="Times New Roman"/>
              </w:rPr>
              <w:t xml:space="preserve">Tách hàm </w:t>
            </w:r>
            <w:r w:rsidRPr="00B36A0E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isPrime()</w:t>
            </w:r>
          </w:p>
        </w:tc>
        <w:tc>
          <w:tcPr>
            <w:tcW w:w="1559" w:type="dxa"/>
            <w:vAlign w:val="center"/>
          </w:tcPr>
          <w:p w14:paraId="12197179" w14:textId="1AEDC810" w:rsidR="00B36A0E" w:rsidRPr="00B36A0E" w:rsidRDefault="00B36A0E" w:rsidP="00B36A0E">
            <w:pPr>
              <w:rPr>
                <w:rFonts w:ascii="Times New Roman" w:hAnsi="Times New Roman" w:cs="Times New Roman"/>
              </w:rPr>
            </w:pPr>
            <w:r w:rsidRPr="00B36A0E">
              <w:rPr>
                <w:rFonts w:ascii="Times New Roman" w:hAnsi="Times New Roman" w:cs="Times New Roman"/>
              </w:rPr>
              <w:t>Tái sử dụng, dễ bảo trì</w:t>
            </w:r>
          </w:p>
        </w:tc>
      </w:tr>
      <w:tr w:rsidR="00B36A0E" w14:paraId="6B5BC0EE" w14:textId="77777777" w:rsidTr="00B36A0E">
        <w:tc>
          <w:tcPr>
            <w:tcW w:w="0" w:type="auto"/>
            <w:vAlign w:val="center"/>
          </w:tcPr>
          <w:p w14:paraId="27FB7B55" w14:textId="3A054D97" w:rsidR="00B36A0E" w:rsidRPr="00B36A0E" w:rsidRDefault="00B36A0E" w:rsidP="00B36A0E">
            <w:pPr>
              <w:rPr>
                <w:rFonts w:ascii="Times New Roman" w:hAnsi="Times New Roman" w:cs="Times New Roman"/>
                <w:b/>
                <w:bCs/>
              </w:rPr>
            </w:pPr>
            <w:r w:rsidRPr="00B36A0E">
              <w:rPr>
                <w:rFonts w:ascii="Times New Roman" w:hAnsi="Times New Roman" w:cs="Times New Roman"/>
                <w:b/>
                <w:bCs/>
              </w:rPr>
              <w:t>Thuật toán kiểm tra số nguyên tố</w:t>
            </w:r>
          </w:p>
        </w:tc>
        <w:tc>
          <w:tcPr>
            <w:tcW w:w="0" w:type="auto"/>
            <w:vAlign w:val="center"/>
          </w:tcPr>
          <w:p w14:paraId="75B73741" w14:textId="787E7FAE" w:rsidR="00B36A0E" w:rsidRPr="00B36A0E" w:rsidRDefault="00B36A0E" w:rsidP="00B36A0E">
            <w:pPr>
              <w:rPr>
                <w:rFonts w:ascii="Times New Roman" w:hAnsi="Times New Roman" w:cs="Times New Roman"/>
              </w:rPr>
            </w:pPr>
            <w:r w:rsidRPr="00B36A0E">
              <w:rPr>
                <w:rFonts w:ascii="Times New Roman" w:hAnsi="Times New Roman" w:cs="Times New Roman"/>
              </w:rPr>
              <w:t xml:space="preserve">Kiểm tra đến </w:t>
            </w:r>
            <w:r w:rsidRPr="00B36A0E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b-1</w:t>
            </w:r>
          </w:p>
        </w:tc>
        <w:tc>
          <w:tcPr>
            <w:tcW w:w="2414" w:type="dxa"/>
            <w:vAlign w:val="center"/>
          </w:tcPr>
          <w:p w14:paraId="10CFAE7B" w14:textId="27F530A5" w:rsidR="00B36A0E" w:rsidRPr="00B36A0E" w:rsidRDefault="00B36A0E" w:rsidP="00B36A0E">
            <w:pPr>
              <w:rPr>
                <w:rFonts w:ascii="Times New Roman" w:hAnsi="Times New Roman" w:cs="Times New Roman"/>
              </w:rPr>
            </w:pPr>
            <w:r w:rsidRPr="00B36A0E">
              <w:rPr>
                <w:rFonts w:ascii="Times New Roman" w:hAnsi="Times New Roman" w:cs="Times New Roman"/>
              </w:rPr>
              <w:t xml:space="preserve">Tối ưu: chỉ kiểm tra đến </w:t>
            </w:r>
            <w:r w:rsidRPr="00B36A0E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sqrt(n)</w:t>
            </w:r>
          </w:p>
        </w:tc>
        <w:tc>
          <w:tcPr>
            <w:tcW w:w="1559" w:type="dxa"/>
            <w:vAlign w:val="center"/>
          </w:tcPr>
          <w:p w14:paraId="0A654D86" w14:textId="0457FC4B" w:rsidR="00B36A0E" w:rsidRPr="00B36A0E" w:rsidRDefault="00B36A0E" w:rsidP="00B36A0E">
            <w:pPr>
              <w:rPr>
                <w:rFonts w:ascii="Times New Roman" w:hAnsi="Times New Roman" w:cs="Times New Roman"/>
              </w:rPr>
            </w:pPr>
            <w:r w:rsidRPr="00B36A0E">
              <w:rPr>
                <w:rFonts w:ascii="Times New Roman" w:hAnsi="Times New Roman" w:cs="Times New Roman"/>
              </w:rPr>
              <w:t>Tăng hiệu suất</w:t>
            </w:r>
          </w:p>
        </w:tc>
      </w:tr>
      <w:tr w:rsidR="00B36A0E" w14:paraId="44516312" w14:textId="77777777" w:rsidTr="00B36A0E">
        <w:tc>
          <w:tcPr>
            <w:tcW w:w="0" w:type="auto"/>
            <w:vAlign w:val="center"/>
          </w:tcPr>
          <w:p w14:paraId="210B3D4B" w14:textId="01528A20" w:rsidR="00B36A0E" w:rsidRPr="00B36A0E" w:rsidRDefault="00B36A0E" w:rsidP="00B36A0E">
            <w:pPr>
              <w:rPr>
                <w:rFonts w:ascii="Times New Roman" w:hAnsi="Times New Roman" w:cs="Times New Roman"/>
                <w:b/>
                <w:bCs/>
              </w:rPr>
            </w:pPr>
            <w:r w:rsidRPr="00B36A0E">
              <w:rPr>
                <w:rFonts w:ascii="Times New Roman" w:hAnsi="Times New Roman" w:cs="Times New Roman"/>
                <w:b/>
                <w:bCs/>
              </w:rPr>
              <w:t>Chú thích code</w:t>
            </w:r>
          </w:p>
        </w:tc>
        <w:tc>
          <w:tcPr>
            <w:tcW w:w="0" w:type="auto"/>
            <w:vAlign w:val="center"/>
          </w:tcPr>
          <w:p w14:paraId="473B30F3" w14:textId="5689A645" w:rsidR="00B36A0E" w:rsidRPr="00B36A0E" w:rsidRDefault="00B36A0E" w:rsidP="00B36A0E">
            <w:pPr>
              <w:rPr>
                <w:rFonts w:ascii="Times New Roman" w:hAnsi="Times New Roman" w:cs="Times New Roman"/>
              </w:rPr>
            </w:pPr>
            <w:r w:rsidRPr="00B36A0E">
              <w:rPr>
                <w:rFonts w:ascii="Times New Roman" w:hAnsi="Times New Roman" w:cs="Times New Roman"/>
              </w:rPr>
              <w:t>Không có</w:t>
            </w:r>
          </w:p>
        </w:tc>
        <w:tc>
          <w:tcPr>
            <w:tcW w:w="2414" w:type="dxa"/>
            <w:vAlign w:val="center"/>
          </w:tcPr>
          <w:p w14:paraId="44D1B7CA" w14:textId="79BC8B31" w:rsidR="00B36A0E" w:rsidRPr="00B36A0E" w:rsidRDefault="00B36A0E" w:rsidP="00B36A0E">
            <w:pPr>
              <w:rPr>
                <w:rFonts w:ascii="Times New Roman" w:hAnsi="Times New Roman" w:cs="Times New Roman"/>
              </w:rPr>
            </w:pPr>
            <w:r w:rsidRPr="00B36A0E">
              <w:rPr>
                <w:rFonts w:ascii="Times New Roman" w:hAnsi="Times New Roman" w:cs="Times New Roman"/>
              </w:rPr>
              <w:t>Có giải thích rõ ràng</w:t>
            </w:r>
          </w:p>
        </w:tc>
        <w:tc>
          <w:tcPr>
            <w:tcW w:w="1559" w:type="dxa"/>
            <w:vAlign w:val="center"/>
          </w:tcPr>
          <w:p w14:paraId="3C848E3C" w14:textId="5134D235" w:rsidR="00B36A0E" w:rsidRPr="00B36A0E" w:rsidRDefault="00B36A0E" w:rsidP="00B36A0E">
            <w:pPr>
              <w:rPr>
                <w:rFonts w:ascii="Times New Roman" w:hAnsi="Times New Roman" w:cs="Times New Roman"/>
              </w:rPr>
            </w:pPr>
            <w:r w:rsidRPr="00B36A0E">
              <w:rPr>
                <w:rFonts w:ascii="Times New Roman" w:hAnsi="Times New Roman" w:cs="Times New Roman"/>
              </w:rPr>
              <w:t>Học tập, đọc hiểu dễ hơn</w:t>
            </w:r>
          </w:p>
        </w:tc>
      </w:tr>
      <w:tr w:rsidR="00B36A0E" w14:paraId="30670BAC" w14:textId="77777777" w:rsidTr="00B36A0E">
        <w:tc>
          <w:tcPr>
            <w:tcW w:w="0" w:type="auto"/>
            <w:vAlign w:val="center"/>
          </w:tcPr>
          <w:p w14:paraId="7F93CA64" w14:textId="7C37829F" w:rsidR="00B36A0E" w:rsidRPr="00B36A0E" w:rsidRDefault="00B36A0E" w:rsidP="00B36A0E">
            <w:pPr>
              <w:rPr>
                <w:rFonts w:ascii="Times New Roman" w:hAnsi="Times New Roman" w:cs="Times New Roman"/>
                <w:b/>
                <w:bCs/>
              </w:rPr>
            </w:pPr>
            <w:r w:rsidRPr="00B36A0E">
              <w:rPr>
                <w:rFonts w:ascii="Times New Roman" w:hAnsi="Times New Roman" w:cs="Times New Roman"/>
                <w:b/>
                <w:bCs/>
              </w:rPr>
              <w:t>Cấu trúc vòng lặp</w:t>
            </w:r>
          </w:p>
        </w:tc>
        <w:tc>
          <w:tcPr>
            <w:tcW w:w="0" w:type="auto"/>
            <w:vAlign w:val="center"/>
          </w:tcPr>
          <w:p w14:paraId="63C859F5" w14:textId="789B165A" w:rsidR="00B36A0E" w:rsidRPr="00B36A0E" w:rsidRDefault="00B36A0E" w:rsidP="00B36A0E">
            <w:pPr>
              <w:rPr>
                <w:rFonts w:ascii="Times New Roman" w:hAnsi="Times New Roman" w:cs="Times New Roman"/>
              </w:rPr>
            </w:pPr>
            <w:r w:rsidRPr="00B36A0E">
              <w:rPr>
                <w:rFonts w:ascii="Times New Roman" w:hAnsi="Times New Roman" w:cs="Times New Roman"/>
              </w:rPr>
              <w:t>Lồng ghép rối</w:t>
            </w:r>
          </w:p>
        </w:tc>
        <w:tc>
          <w:tcPr>
            <w:tcW w:w="2414" w:type="dxa"/>
            <w:vAlign w:val="center"/>
          </w:tcPr>
          <w:p w14:paraId="1830011F" w14:textId="70B57FFD" w:rsidR="00B36A0E" w:rsidRPr="00B36A0E" w:rsidRDefault="00B36A0E" w:rsidP="00B36A0E">
            <w:pPr>
              <w:rPr>
                <w:rFonts w:ascii="Times New Roman" w:hAnsi="Times New Roman" w:cs="Times New Roman"/>
              </w:rPr>
            </w:pPr>
            <w:r w:rsidRPr="00B36A0E">
              <w:rPr>
                <w:rFonts w:ascii="Times New Roman" w:hAnsi="Times New Roman" w:cs="Times New Roman"/>
              </w:rPr>
              <w:t>Tách bạch từng nhiệm vụ</w:t>
            </w:r>
          </w:p>
        </w:tc>
        <w:tc>
          <w:tcPr>
            <w:tcW w:w="1559" w:type="dxa"/>
            <w:vAlign w:val="center"/>
          </w:tcPr>
          <w:p w14:paraId="04A7B212" w14:textId="7DFC1281" w:rsidR="00B36A0E" w:rsidRPr="00B36A0E" w:rsidRDefault="00B36A0E" w:rsidP="00B36A0E">
            <w:pPr>
              <w:rPr>
                <w:rFonts w:ascii="Times New Roman" w:hAnsi="Times New Roman" w:cs="Times New Roman"/>
              </w:rPr>
            </w:pPr>
            <w:r w:rsidRPr="00B36A0E">
              <w:rPr>
                <w:rFonts w:ascii="Times New Roman" w:hAnsi="Times New Roman" w:cs="Times New Roman"/>
              </w:rPr>
              <w:t>Dễ theo dõi</w:t>
            </w:r>
          </w:p>
        </w:tc>
      </w:tr>
    </w:tbl>
    <w:p w14:paraId="397287E4" w14:textId="77777777" w:rsidR="00B36A0E" w:rsidRPr="00B36A0E" w:rsidRDefault="00B36A0E" w:rsidP="00B36A0E">
      <w:pPr>
        <w:rPr>
          <w:rFonts w:ascii="Times New Roman" w:hAnsi="Times New Roman" w:cs="Times New Roman"/>
        </w:rPr>
      </w:pPr>
    </w:p>
    <w:sectPr w:rsidR="00B36A0E" w:rsidRPr="00B36A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A0E"/>
    <w:rsid w:val="00225888"/>
    <w:rsid w:val="00B3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B80833"/>
  <w15:chartTrackingRefBased/>
  <w15:docId w15:val="{6C92E219-EB88-4E21-89F7-5B5AEA3EF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A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A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A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A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A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A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A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A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A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A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A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6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36A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1</cp:revision>
  <dcterms:created xsi:type="dcterms:W3CDTF">2025-10-29T06:15:00Z</dcterms:created>
  <dcterms:modified xsi:type="dcterms:W3CDTF">2025-10-29T06:28:00Z</dcterms:modified>
</cp:coreProperties>
</file>