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67FF2" w:rsidRDefault="00EE6FF2" w:rsidP="00EE6FF2">
      <w:pPr>
        <w:jc w:val="center"/>
      </w:pPr>
      <w:r>
        <w:rPr>
          <w:noProof/>
        </w:rPr>
        <w:drawing>
          <wp:inline distT="0" distB="0" distL="0" distR="0">
            <wp:extent cx="1847850" cy="130573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gvale Imag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50086" cy="1307318"/>
                    </a:xfrm>
                    <a:prstGeom prst="rect">
                      <a:avLst/>
                    </a:prstGeom>
                  </pic:spPr>
                </pic:pic>
              </a:graphicData>
            </a:graphic>
          </wp:inline>
        </w:drawing>
      </w:r>
      <w:r>
        <w:rPr>
          <w:noProof/>
        </w:rPr>
        <w:drawing>
          <wp:inline distT="0" distB="0" distL="0" distR="0">
            <wp:extent cx="2384900" cy="1314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ildline.png"/>
                    <pic:cNvPicPr/>
                  </pic:nvPicPr>
                  <pic:blipFill>
                    <a:blip r:embed="rId6">
                      <a:extLst>
                        <a:ext uri="{28A0092B-C50C-407E-A947-70E740481C1C}">
                          <a14:useLocalDpi xmlns:a14="http://schemas.microsoft.com/office/drawing/2010/main" val="0"/>
                        </a:ext>
                      </a:extLst>
                    </a:blip>
                    <a:stretch>
                      <a:fillRect/>
                    </a:stretch>
                  </pic:blipFill>
                  <pic:spPr>
                    <a:xfrm>
                      <a:off x="0" y="0"/>
                      <a:ext cx="2398889" cy="1322160"/>
                    </a:xfrm>
                    <a:prstGeom prst="rect">
                      <a:avLst/>
                    </a:prstGeom>
                  </pic:spPr>
                </pic:pic>
              </a:graphicData>
            </a:graphic>
          </wp:inline>
        </w:drawing>
      </w:r>
    </w:p>
    <w:p w:rsidR="0004461B" w:rsidRDefault="0004461B" w:rsidP="00EE6FF2">
      <w:pPr>
        <w:jc w:val="center"/>
      </w:pPr>
      <w:r>
        <w:rPr>
          <w:noProof/>
        </w:rPr>
        <w:drawing>
          <wp:inline distT="0" distB="0" distL="0" distR="0">
            <wp:extent cx="1781175" cy="137031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MART-web.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90448" cy="1377450"/>
                    </a:xfrm>
                    <a:prstGeom prst="rect">
                      <a:avLst/>
                    </a:prstGeom>
                  </pic:spPr>
                </pic:pic>
              </a:graphicData>
            </a:graphic>
          </wp:inline>
        </w:drawing>
      </w:r>
      <w:bookmarkStart w:id="0" w:name="_GoBack"/>
      <w:bookmarkEnd w:id="0"/>
    </w:p>
    <w:p w:rsidR="00767FF2" w:rsidRDefault="00767FF2">
      <w:pPr>
        <w:jc w:val="right"/>
      </w:pPr>
    </w:p>
    <w:p w:rsidR="00767FF2" w:rsidRDefault="00767FF2"/>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67FF2">
        <w:trPr>
          <w:trHeight w:val="420"/>
        </w:trPr>
        <w:tc>
          <w:tcPr>
            <w:tcW w:w="9026" w:type="dxa"/>
            <w:gridSpan w:val="2"/>
            <w:shd w:val="clear" w:color="auto" w:fill="666666"/>
            <w:tcMar>
              <w:top w:w="100" w:type="dxa"/>
              <w:left w:w="100" w:type="dxa"/>
              <w:bottom w:w="100" w:type="dxa"/>
              <w:right w:w="100" w:type="dxa"/>
            </w:tcMar>
          </w:tcPr>
          <w:p w:rsidR="00767FF2" w:rsidRDefault="007C4CB7">
            <w:pPr>
              <w:widowControl w:val="0"/>
              <w:pBdr>
                <w:top w:val="nil"/>
                <w:left w:val="nil"/>
                <w:bottom w:val="nil"/>
                <w:right w:val="nil"/>
                <w:between w:val="nil"/>
              </w:pBdr>
              <w:spacing w:line="240" w:lineRule="auto"/>
              <w:jc w:val="center"/>
              <w:rPr>
                <w:b/>
                <w:color w:val="FFFFFF"/>
              </w:rPr>
            </w:pPr>
            <w:r>
              <w:rPr>
                <w:b/>
                <w:color w:val="FFFFFF"/>
              </w:rPr>
              <w:t xml:space="preserve">Learning Project WEEK 3 - Viewpoints </w:t>
            </w:r>
          </w:p>
        </w:tc>
      </w:tr>
      <w:tr w:rsidR="00767FF2">
        <w:trPr>
          <w:trHeight w:val="420"/>
        </w:trPr>
        <w:tc>
          <w:tcPr>
            <w:tcW w:w="9026" w:type="dxa"/>
            <w:gridSpan w:val="2"/>
            <w:shd w:val="clear" w:color="auto" w:fill="auto"/>
            <w:tcMar>
              <w:top w:w="100" w:type="dxa"/>
              <w:left w:w="100" w:type="dxa"/>
              <w:bottom w:w="100" w:type="dxa"/>
              <w:right w:w="100" w:type="dxa"/>
            </w:tcMar>
          </w:tcPr>
          <w:p w:rsidR="00767FF2" w:rsidRDefault="007C4CB7">
            <w:pPr>
              <w:widowControl w:val="0"/>
              <w:pBdr>
                <w:top w:val="nil"/>
                <w:left w:val="nil"/>
                <w:bottom w:val="nil"/>
                <w:right w:val="nil"/>
                <w:between w:val="nil"/>
              </w:pBdr>
              <w:spacing w:line="240" w:lineRule="auto"/>
              <w:jc w:val="center"/>
            </w:pPr>
            <w:r>
              <w:rPr>
                <w:b/>
              </w:rPr>
              <w:t xml:space="preserve">Age Range: </w:t>
            </w:r>
            <w:r>
              <w:t>KS1</w:t>
            </w:r>
          </w:p>
        </w:tc>
      </w:tr>
      <w:tr w:rsidR="00767FF2">
        <w:tc>
          <w:tcPr>
            <w:tcW w:w="4513" w:type="dxa"/>
            <w:shd w:val="clear" w:color="auto" w:fill="999999"/>
            <w:tcMar>
              <w:top w:w="100" w:type="dxa"/>
              <w:left w:w="100" w:type="dxa"/>
              <w:bottom w:w="100" w:type="dxa"/>
              <w:right w:w="100" w:type="dxa"/>
            </w:tcMar>
          </w:tcPr>
          <w:p w:rsidR="00767FF2" w:rsidRDefault="007C4CB7">
            <w:pPr>
              <w:widowControl w:val="0"/>
              <w:spacing w:line="240" w:lineRule="auto"/>
              <w:jc w:val="center"/>
              <w:rPr>
                <w:b/>
              </w:rPr>
            </w:pPr>
            <w:r>
              <w:rPr>
                <w:b/>
                <w:sz w:val="20"/>
                <w:szCs w:val="20"/>
              </w:rPr>
              <w:t>Weekly Maths Tasks (Aim to do 1 per day)</w:t>
            </w:r>
          </w:p>
        </w:tc>
        <w:tc>
          <w:tcPr>
            <w:tcW w:w="4513" w:type="dxa"/>
            <w:shd w:val="clear" w:color="auto" w:fill="999999"/>
            <w:tcMar>
              <w:top w:w="100" w:type="dxa"/>
              <w:left w:w="100" w:type="dxa"/>
              <w:bottom w:w="100" w:type="dxa"/>
              <w:right w:w="100" w:type="dxa"/>
            </w:tcMar>
          </w:tcPr>
          <w:p w:rsidR="00767FF2" w:rsidRDefault="007C4CB7">
            <w:pPr>
              <w:widowControl w:val="0"/>
              <w:spacing w:line="240" w:lineRule="auto"/>
              <w:jc w:val="center"/>
              <w:rPr>
                <w:b/>
              </w:rPr>
            </w:pPr>
            <w:r>
              <w:rPr>
                <w:b/>
                <w:sz w:val="20"/>
                <w:szCs w:val="20"/>
              </w:rPr>
              <w:t>Weekly Reading Tasks (Aim to do 1 per day)</w:t>
            </w:r>
          </w:p>
        </w:tc>
      </w:tr>
      <w:tr w:rsidR="00767FF2">
        <w:tc>
          <w:tcPr>
            <w:tcW w:w="4513" w:type="dxa"/>
            <w:shd w:val="clear" w:color="auto" w:fill="auto"/>
            <w:tcMar>
              <w:top w:w="100" w:type="dxa"/>
              <w:left w:w="100" w:type="dxa"/>
              <w:bottom w:w="100" w:type="dxa"/>
              <w:right w:w="100" w:type="dxa"/>
            </w:tcMar>
          </w:tcPr>
          <w:p w:rsidR="00767FF2" w:rsidRDefault="007C4CB7">
            <w:pPr>
              <w:widowControl w:val="0"/>
              <w:numPr>
                <w:ilvl w:val="0"/>
                <w:numId w:val="1"/>
              </w:numPr>
              <w:pBdr>
                <w:top w:val="nil"/>
                <w:left w:val="nil"/>
                <w:bottom w:val="nil"/>
                <w:right w:val="nil"/>
                <w:between w:val="nil"/>
              </w:pBdr>
              <w:spacing w:line="240" w:lineRule="auto"/>
              <w:rPr>
                <w:sz w:val="20"/>
                <w:szCs w:val="20"/>
              </w:rPr>
            </w:pPr>
            <w:r>
              <w:rPr>
                <w:sz w:val="20"/>
                <w:szCs w:val="20"/>
              </w:rPr>
              <w:t xml:space="preserve">Working on </w:t>
            </w:r>
            <w:hyperlink r:id="rId8">
              <w:proofErr w:type="spellStart"/>
              <w:r>
                <w:rPr>
                  <w:color w:val="1155CC"/>
                  <w:sz w:val="20"/>
                  <w:szCs w:val="20"/>
                  <w:u w:val="single"/>
                </w:rPr>
                <w:t>Numbots</w:t>
              </w:r>
              <w:proofErr w:type="spellEnd"/>
            </w:hyperlink>
            <w:r>
              <w:rPr>
                <w:sz w:val="20"/>
                <w:szCs w:val="20"/>
              </w:rPr>
              <w:t xml:space="preserve"> - your child will have an individual login to access this.</w:t>
            </w:r>
          </w:p>
          <w:p w:rsidR="00767FF2" w:rsidRDefault="00767FF2">
            <w:pPr>
              <w:widowControl w:val="0"/>
              <w:pBdr>
                <w:top w:val="nil"/>
                <w:left w:val="nil"/>
                <w:bottom w:val="nil"/>
                <w:right w:val="nil"/>
                <w:between w:val="nil"/>
              </w:pBdr>
              <w:spacing w:line="240" w:lineRule="auto"/>
              <w:ind w:left="720"/>
              <w:rPr>
                <w:sz w:val="20"/>
                <w:szCs w:val="20"/>
              </w:rPr>
            </w:pPr>
          </w:p>
          <w:p w:rsidR="00767FF2" w:rsidRDefault="007C4CB7">
            <w:pPr>
              <w:widowControl w:val="0"/>
              <w:numPr>
                <w:ilvl w:val="0"/>
                <w:numId w:val="3"/>
              </w:numPr>
              <w:spacing w:line="240" w:lineRule="auto"/>
              <w:rPr>
                <w:sz w:val="20"/>
                <w:szCs w:val="20"/>
              </w:rPr>
            </w:pPr>
            <w:r>
              <w:rPr>
                <w:sz w:val="20"/>
                <w:szCs w:val="20"/>
              </w:rPr>
              <w:t xml:space="preserve">Play on </w:t>
            </w:r>
            <w:hyperlink r:id="rId9">
              <w:r>
                <w:rPr>
                  <w:color w:val="1155CC"/>
                  <w:sz w:val="20"/>
                  <w:szCs w:val="20"/>
                  <w:u w:val="single"/>
                </w:rPr>
                <w:t>The Mental Maths Train Game</w:t>
              </w:r>
            </w:hyperlink>
            <w:r>
              <w:rPr>
                <w:sz w:val="20"/>
                <w:szCs w:val="20"/>
              </w:rPr>
              <w:t xml:space="preserve"> </w:t>
            </w:r>
            <w:proofErr w:type="gramStart"/>
            <w:r>
              <w:rPr>
                <w:sz w:val="20"/>
                <w:szCs w:val="20"/>
              </w:rPr>
              <w:t>-  practise</w:t>
            </w:r>
            <w:proofErr w:type="gramEnd"/>
            <w:r>
              <w:rPr>
                <w:sz w:val="20"/>
                <w:szCs w:val="20"/>
              </w:rPr>
              <w:t xml:space="preserve"> adding, subtracting, multiplying or dividing. </w:t>
            </w:r>
          </w:p>
          <w:p w:rsidR="00767FF2" w:rsidRDefault="007C4CB7">
            <w:pPr>
              <w:widowControl w:val="0"/>
              <w:spacing w:line="240" w:lineRule="auto"/>
              <w:ind w:left="720"/>
              <w:rPr>
                <w:sz w:val="20"/>
                <w:szCs w:val="20"/>
              </w:rPr>
            </w:pPr>
            <w:r>
              <w:rPr>
                <w:sz w:val="20"/>
                <w:szCs w:val="20"/>
              </w:rPr>
              <w:t xml:space="preserve"> </w:t>
            </w:r>
          </w:p>
          <w:p w:rsidR="00767FF2" w:rsidRDefault="007C4CB7">
            <w:pPr>
              <w:widowControl w:val="0"/>
              <w:numPr>
                <w:ilvl w:val="0"/>
                <w:numId w:val="1"/>
              </w:numPr>
              <w:pBdr>
                <w:top w:val="nil"/>
                <w:left w:val="nil"/>
                <w:bottom w:val="nil"/>
                <w:right w:val="nil"/>
                <w:between w:val="nil"/>
              </w:pBdr>
              <w:spacing w:line="240" w:lineRule="auto"/>
              <w:rPr>
                <w:sz w:val="20"/>
                <w:szCs w:val="20"/>
              </w:rPr>
            </w:pPr>
            <w:r>
              <w:rPr>
                <w:sz w:val="20"/>
                <w:szCs w:val="20"/>
              </w:rPr>
              <w:t xml:space="preserve">Practise counting in 2s, 5s and 10s. This </w:t>
            </w:r>
            <w:hyperlink r:id="rId10">
              <w:r>
                <w:rPr>
                  <w:color w:val="1155CC"/>
                  <w:sz w:val="20"/>
                  <w:szCs w:val="20"/>
                  <w:u w:val="single"/>
                </w:rPr>
                <w:t>game</w:t>
              </w:r>
            </w:hyperlink>
            <w:r>
              <w:rPr>
                <w:sz w:val="20"/>
                <w:szCs w:val="20"/>
              </w:rPr>
              <w:t xml:space="preserve"> could support this.  </w:t>
            </w:r>
          </w:p>
          <w:p w:rsidR="00767FF2" w:rsidRDefault="00767FF2">
            <w:pPr>
              <w:widowControl w:val="0"/>
              <w:pBdr>
                <w:top w:val="nil"/>
                <w:left w:val="nil"/>
                <w:bottom w:val="nil"/>
                <w:right w:val="nil"/>
                <w:between w:val="nil"/>
              </w:pBdr>
              <w:spacing w:line="240" w:lineRule="auto"/>
              <w:ind w:left="720"/>
              <w:rPr>
                <w:sz w:val="20"/>
                <w:szCs w:val="20"/>
              </w:rPr>
            </w:pPr>
          </w:p>
          <w:p w:rsidR="00767FF2" w:rsidRDefault="007C4CB7">
            <w:pPr>
              <w:widowControl w:val="0"/>
              <w:numPr>
                <w:ilvl w:val="0"/>
                <w:numId w:val="1"/>
              </w:numPr>
              <w:pBdr>
                <w:top w:val="nil"/>
                <w:left w:val="nil"/>
                <w:bottom w:val="nil"/>
                <w:right w:val="nil"/>
                <w:between w:val="nil"/>
              </w:pBdr>
              <w:spacing w:line="240" w:lineRule="auto"/>
              <w:rPr>
                <w:sz w:val="20"/>
                <w:szCs w:val="20"/>
              </w:rPr>
            </w:pPr>
            <w:r>
              <w:rPr>
                <w:sz w:val="20"/>
                <w:szCs w:val="20"/>
              </w:rPr>
              <w:t xml:space="preserve">Look in different rooms and go on a number hunt. How many items can you find that have numbers on them? What is the largest number you can find? What is the smallest number you can find? </w:t>
            </w:r>
          </w:p>
          <w:p w:rsidR="00482559" w:rsidRDefault="00482559" w:rsidP="00482559">
            <w:pPr>
              <w:pStyle w:val="ListParagraph"/>
              <w:rPr>
                <w:sz w:val="20"/>
                <w:szCs w:val="20"/>
              </w:rPr>
            </w:pPr>
          </w:p>
          <w:p w:rsidR="00482559" w:rsidRDefault="00482559">
            <w:pPr>
              <w:widowControl w:val="0"/>
              <w:numPr>
                <w:ilvl w:val="0"/>
                <w:numId w:val="1"/>
              </w:numPr>
              <w:pBdr>
                <w:top w:val="nil"/>
                <w:left w:val="nil"/>
                <w:bottom w:val="nil"/>
                <w:right w:val="nil"/>
                <w:between w:val="nil"/>
              </w:pBdr>
              <w:spacing w:line="240" w:lineRule="auto"/>
              <w:rPr>
                <w:sz w:val="20"/>
                <w:szCs w:val="20"/>
              </w:rPr>
            </w:pPr>
            <w:r>
              <w:rPr>
                <w:sz w:val="20"/>
                <w:szCs w:val="20"/>
              </w:rPr>
              <w:t>Out and about, look at house numbers. Can you see any patterns?</w:t>
            </w:r>
          </w:p>
          <w:p w:rsidR="00767FF2" w:rsidRDefault="00767FF2">
            <w:pPr>
              <w:widowControl w:val="0"/>
              <w:pBdr>
                <w:top w:val="nil"/>
                <w:left w:val="nil"/>
                <w:bottom w:val="nil"/>
                <w:right w:val="nil"/>
                <w:between w:val="nil"/>
              </w:pBdr>
              <w:spacing w:line="240" w:lineRule="auto"/>
              <w:ind w:left="720"/>
              <w:rPr>
                <w:sz w:val="20"/>
                <w:szCs w:val="20"/>
              </w:rPr>
            </w:pPr>
          </w:p>
          <w:p w:rsidR="00767FF2" w:rsidRDefault="007C4CB7">
            <w:pPr>
              <w:widowControl w:val="0"/>
              <w:numPr>
                <w:ilvl w:val="0"/>
                <w:numId w:val="1"/>
              </w:numPr>
              <w:spacing w:line="240" w:lineRule="auto"/>
              <w:rPr>
                <w:sz w:val="20"/>
                <w:szCs w:val="20"/>
              </w:rPr>
            </w:pPr>
            <w:r>
              <w:rPr>
                <w:sz w:val="20"/>
                <w:szCs w:val="20"/>
              </w:rPr>
              <w:t xml:space="preserve">Practise making shapes on this online </w:t>
            </w:r>
            <w:hyperlink r:id="rId11">
              <w:r>
                <w:rPr>
                  <w:color w:val="1155CC"/>
                  <w:sz w:val="20"/>
                  <w:szCs w:val="20"/>
                  <w:u w:val="single"/>
                </w:rPr>
                <w:t>geoboard</w:t>
              </w:r>
            </w:hyperlink>
            <w:r>
              <w:rPr>
                <w:sz w:val="20"/>
                <w:szCs w:val="20"/>
              </w:rPr>
              <w:t xml:space="preserve">. Once you have made the shape from one view, can you make it from another? How do you know it is still the same shape? </w:t>
            </w:r>
          </w:p>
          <w:p w:rsidR="00767FF2" w:rsidRDefault="00767FF2">
            <w:pPr>
              <w:widowControl w:val="0"/>
              <w:spacing w:line="240" w:lineRule="auto"/>
              <w:ind w:left="720"/>
              <w:rPr>
                <w:sz w:val="20"/>
                <w:szCs w:val="20"/>
              </w:rPr>
            </w:pPr>
          </w:p>
          <w:p w:rsidR="00767FF2" w:rsidRDefault="007C4CB7">
            <w:pPr>
              <w:widowControl w:val="0"/>
              <w:numPr>
                <w:ilvl w:val="0"/>
                <w:numId w:val="1"/>
              </w:numPr>
              <w:spacing w:line="240" w:lineRule="auto"/>
              <w:rPr>
                <w:sz w:val="20"/>
                <w:szCs w:val="20"/>
              </w:rPr>
            </w:pPr>
            <w:r>
              <w:rPr>
                <w:sz w:val="20"/>
                <w:szCs w:val="20"/>
              </w:rPr>
              <w:t xml:space="preserve">Choose a number between 0 - 50. Make a poster showing how many different ways can you represent this number? </w:t>
            </w:r>
          </w:p>
        </w:tc>
        <w:tc>
          <w:tcPr>
            <w:tcW w:w="4513" w:type="dxa"/>
            <w:shd w:val="clear" w:color="auto" w:fill="auto"/>
            <w:tcMar>
              <w:top w:w="100" w:type="dxa"/>
              <w:left w:w="100" w:type="dxa"/>
              <w:bottom w:w="100" w:type="dxa"/>
              <w:right w:w="100" w:type="dxa"/>
            </w:tcMar>
          </w:tcPr>
          <w:p w:rsidR="00767FF2" w:rsidRDefault="007C4CB7">
            <w:pPr>
              <w:widowControl w:val="0"/>
              <w:numPr>
                <w:ilvl w:val="0"/>
                <w:numId w:val="4"/>
              </w:numPr>
              <w:spacing w:line="240" w:lineRule="auto"/>
              <w:rPr>
                <w:sz w:val="20"/>
                <w:szCs w:val="20"/>
              </w:rPr>
            </w:pPr>
            <w:r>
              <w:rPr>
                <w:sz w:val="20"/>
                <w:szCs w:val="20"/>
              </w:rPr>
              <w:t xml:space="preserve">Reading a variety of books at home. Your child could share a book </w:t>
            </w:r>
            <w:proofErr w:type="spellStart"/>
            <w:r>
              <w:rPr>
                <w:sz w:val="20"/>
                <w:szCs w:val="20"/>
              </w:rPr>
              <w:t>everyday</w:t>
            </w:r>
            <w:proofErr w:type="spellEnd"/>
            <w:r>
              <w:rPr>
                <w:sz w:val="20"/>
                <w:szCs w:val="20"/>
              </w:rPr>
              <w:t xml:space="preserve">. This can be reading a book aloud </w:t>
            </w:r>
            <w:proofErr w:type="spellStart"/>
            <w:r>
              <w:rPr>
                <w:sz w:val="20"/>
                <w:szCs w:val="20"/>
              </w:rPr>
              <w:t>everyday</w:t>
            </w:r>
            <w:proofErr w:type="spellEnd"/>
            <w:r>
              <w:rPr>
                <w:sz w:val="20"/>
                <w:szCs w:val="20"/>
              </w:rPr>
              <w:t xml:space="preserve"> or sharing a book with an adult. </w:t>
            </w:r>
          </w:p>
          <w:p w:rsidR="00767FF2" w:rsidRDefault="00767FF2">
            <w:pPr>
              <w:widowControl w:val="0"/>
              <w:spacing w:line="240" w:lineRule="auto"/>
              <w:ind w:left="720"/>
              <w:rPr>
                <w:sz w:val="20"/>
                <w:szCs w:val="20"/>
              </w:rPr>
            </w:pPr>
          </w:p>
          <w:p w:rsidR="00767FF2" w:rsidRPr="00D8547C" w:rsidRDefault="007C4CB7">
            <w:pPr>
              <w:widowControl w:val="0"/>
              <w:numPr>
                <w:ilvl w:val="0"/>
                <w:numId w:val="4"/>
              </w:numPr>
              <w:pBdr>
                <w:top w:val="nil"/>
                <w:left w:val="nil"/>
                <w:bottom w:val="nil"/>
                <w:right w:val="nil"/>
                <w:between w:val="nil"/>
              </w:pBdr>
              <w:spacing w:line="240" w:lineRule="auto"/>
              <w:rPr>
                <w:sz w:val="20"/>
                <w:szCs w:val="20"/>
              </w:rPr>
            </w:pPr>
            <w:r>
              <w:rPr>
                <w:sz w:val="20"/>
                <w:szCs w:val="20"/>
              </w:rPr>
              <w:t>Listen to the traditional story ‘</w:t>
            </w:r>
            <w:hyperlink r:id="rId12">
              <w:r>
                <w:rPr>
                  <w:color w:val="1155CC"/>
                  <w:sz w:val="20"/>
                  <w:szCs w:val="20"/>
                  <w:u w:val="single"/>
                </w:rPr>
                <w:t xml:space="preserve">Jack and the Beanstalk’. </w:t>
              </w:r>
            </w:hyperlink>
          </w:p>
          <w:p w:rsidR="00D8547C" w:rsidRDefault="00D8547C" w:rsidP="00D8547C">
            <w:pPr>
              <w:pStyle w:val="ListParagraph"/>
              <w:rPr>
                <w:sz w:val="20"/>
                <w:szCs w:val="20"/>
              </w:rPr>
            </w:pPr>
          </w:p>
          <w:p w:rsidR="00767FF2" w:rsidRPr="00D8547C" w:rsidRDefault="00D8547C" w:rsidP="00D8547C">
            <w:pPr>
              <w:widowControl w:val="0"/>
              <w:numPr>
                <w:ilvl w:val="0"/>
                <w:numId w:val="4"/>
              </w:numPr>
              <w:pBdr>
                <w:top w:val="nil"/>
                <w:left w:val="nil"/>
                <w:bottom w:val="nil"/>
                <w:right w:val="nil"/>
                <w:between w:val="nil"/>
              </w:pBdr>
              <w:spacing w:line="240" w:lineRule="auto"/>
              <w:rPr>
                <w:sz w:val="20"/>
                <w:szCs w:val="20"/>
              </w:rPr>
            </w:pPr>
            <w:r w:rsidRPr="00D8547C">
              <w:rPr>
                <w:sz w:val="20"/>
                <w:szCs w:val="20"/>
              </w:rPr>
              <w:t>Listen to the bedtime story with Mr McClure – twitter</w:t>
            </w:r>
          </w:p>
          <w:p w:rsidR="00D8547C" w:rsidRDefault="00D8547C">
            <w:pPr>
              <w:widowControl w:val="0"/>
              <w:pBdr>
                <w:top w:val="nil"/>
                <w:left w:val="nil"/>
                <w:bottom w:val="nil"/>
                <w:right w:val="nil"/>
                <w:between w:val="nil"/>
              </w:pBdr>
              <w:spacing w:line="240" w:lineRule="auto"/>
              <w:ind w:left="720"/>
              <w:rPr>
                <w:sz w:val="20"/>
                <w:szCs w:val="20"/>
              </w:rPr>
            </w:pPr>
          </w:p>
          <w:p w:rsidR="00767FF2" w:rsidRDefault="007C4CB7">
            <w:pPr>
              <w:widowControl w:val="0"/>
              <w:numPr>
                <w:ilvl w:val="0"/>
                <w:numId w:val="4"/>
              </w:numPr>
              <w:pBdr>
                <w:top w:val="nil"/>
                <w:left w:val="nil"/>
                <w:bottom w:val="nil"/>
                <w:right w:val="nil"/>
                <w:between w:val="nil"/>
              </w:pBdr>
              <w:spacing w:line="240" w:lineRule="auto"/>
              <w:rPr>
                <w:sz w:val="20"/>
                <w:szCs w:val="20"/>
              </w:rPr>
            </w:pPr>
            <w:r>
              <w:rPr>
                <w:sz w:val="20"/>
                <w:szCs w:val="20"/>
              </w:rPr>
              <w:t xml:space="preserve">Find a set of instructions for planting a seed or a bean. Read the instructions out aloud. Can you follow the instructions and plant a seed? Remember to keep watering it!  </w:t>
            </w:r>
          </w:p>
          <w:p w:rsidR="00767FF2" w:rsidRDefault="00767FF2">
            <w:pPr>
              <w:widowControl w:val="0"/>
              <w:pBdr>
                <w:top w:val="nil"/>
                <w:left w:val="nil"/>
                <w:bottom w:val="nil"/>
                <w:right w:val="nil"/>
                <w:between w:val="nil"/>
              </w:pBdr>
              <w:spacing w:line="240" w:lineRule="auto"/>
              <w:ind w:left="720"/>
              <w:rPr>
                <w:sz w:val="20"/>
                <w:szCs w:val="20"/>
              </w:rPr>
            </w:pPr>
          </w:p>
          <w:p w:rsidR="00767FF2" w:rsidRDefault="007C4CB7">
            <w:pPr>
              <w:widowControl w:val="0"/>
              <w:numPr>
                <w:ilvl w:val="0"/>
                <w:numId w:val="4"/>
              </w:numPr>
              <w:pBdr>
                <w:top w:val="nil"/>
                <w:left w:val="nil"/>
                <w:bottom w:val="nil"/>
                <w:right w:val="nil"/>
                <w:between w:val="nil"/>
              </w:pBdr>
              <w:spacing w:line="240" w:lineRule="auto"/>
              <w:rPr>
                <w:sz w:val="20"/>
                <w:szCs w:val="20"/>
              </w:rPr>
            </w:pPr>
            <w:r>
              <w:rPr>
                <w:sz w:val="20"/>
                <w:szCs w:val="20"/>
              </w:rPr>
              <w:t>Read a non-fiction book</w:t>
            </w:r>
          </w:p>
          <w:p w:rsidR="00767FF2" w:rsidRDefault="00767FF2">
            <w:pPr>
              <w:widowControl w:val="0"/>
              <w:pBdr>
                <w:top w:val="nil"/>
                <w:left w:val="nil"/>
                <w:bottom w:val="nil"/>
                <w:right w:val="nil"/>
                <w:between w:val="nil"/>
              </w:pBdr>
              <w:spacing w:line="240" w:lineRule="auto"/>
              <w:ind w:left="720"/>
              <w:rPr>
                <w:sz w:val="20"/>
                <w:szCs w:val="20"/>
              </w:rPr>
            </w:pPr>
          </w:p>
          <w:p w:rsidR="00767FF2" w:rsidRDefault="007C4CB7">
            <w:pPr>
              <w:widowControl w:val="0"/>
              <w:numPr>
                <w:ilvl w:val="0"/>
                <w:numId w:val="4"/>
              </w:numPr>
              <w:pBdr>
                <w:top w:val="nil"/>
                <w:left w:val="nil"/>
                <w:bottom w:val="nil"/>
                <w:right w:val="nil"/>
                <w:between w:val="nil"/>
              </w:pBdr>
              <w:spacing w:line="240" w:lineRule="auto"/>
              <w:rPr>
                <w:sz w:val="20"/>
                <w:szCs w:val="20"/>
              </w:rPr>
            </w:pPr>
            <w:r>
              <w:rPr>
                <w:sz w:val="20"/>
                <w:szCs w:val="20"/>
              </w:rPr>
              <w:t xml:space="preserve">Read an article from a newspaper or magazine to an adult.  </w:t>
            </w:r>
          </w:p>
          <w:p w:rsidR="00767FF2" w:rsidRDefault="00767FF2">
            <w:pPr>
              <w:widowControl w:val="0"/>
              <w:pBdr>
                <w:top w:val="nil"/>
                <w:left w:val="nil"/>
                <w:bottom w:val="nil"/>
                <w:right w:val="nil"/>
                <w:between w:val="nil"/>
              </w:pBdr>
              <w:spacing w:line="240" w:lineRule="auto"/>
              <w:rPr>
                <w:sz w:val="20"/>
                <w:szCs w:val="20"/>
              </w:rPr>
            </w:pPr>
          </w:p>
        </w:tc>
      </w:tr>
      <w:tr w:rsidR="00767FF2">
        <w:tc>
          <w:tcPr>
            <w:tcW w:w="4513" w:type="dxa"/>
            <w:shd w:val="clear" w:color="auto" w:fill="999999"/>
            <w:tcMar>
              <w:top w:w="100" w:type="dxa"/>
              <w:left w:w="100" w:type="dxa"/>
              <w:bottom w:w="100" w:type="dxa"/>
              <w:right w:w="100" w:type="dxa"/>
            </w:tcMar>
          </w:tcPr>
          <w:p w:rsidR="00767FF2" w:rsidRDefault="007C4CB7">
            <w:pPr>
              <w:widowControl w:val="0"/>
              <w:spacing w:line="240" w:lineRule="auto"/>
              <w:jc w:val="center"/>
              <w:rPr>
                <w:b/>
                <w:sz w:val="20"/>
                <w:szCs w:val="20"/>
              </w:rPr>
            </w:pPr>
            <w:r>
              <w:rPr>
                <w:b/>
                <w:sz w:val="20"/>
                <w:szCs w:val="20"/>
              </w:rPr>
              <w:t xml:space="preserve">Weekly Phonics/Spellings </w:t>
            </w:r>
          </w:p>
          <w:p w:rsidR="00767FF2" w:rsidRDefault="007C4CB7">
            <w:pPr>
              <w:widowControl w:val="0"/>
              <w:spacing w:line="240" w:lineRule="auto"/>
              <w:jc w:val="center"/>
              <w:rPr>
                <w:b/>
              </w:rPr>
            </w:pPr>
            <w:r>
              <w:rPr>
                <w:b/>
                <w:sz w:val="20"/>
                <w:szCs w:val="20"/>
              </w:rPr>
              <w:t>Tasks (Aim to do 1 per day)</w:t>
            </w:r>
          </w:p>
        </w:tc>
        <w:tc>
          <w:tcPr>
            <w:tcW w:w="4513" w:type="dxa"/>
            <w:shd w:val="clear" w:color="auto" w:fill="999999"/>
            <w:tcMar>
              <w:top w:w="100" w:type="dxa"/>
              <w:left w:w="100" w:type="dxa"/>
              <w:bottom w:w="100" w:type="dxa"/>
              <w:right w:w="100" w:type="dxa"/>
            </w:tcMar>
          </w:tcPr>
          <w:p w:rsidR="00767FF2" w:rsidRDefault="007C4CB7">
            <w:pPr>
              <w:widowControl w:val="0"/>
              <w:spacing w:line="240" w:lineRule="auto"/>
              <w:jc w:val="center"/>
              <w:rPr>
                <w:b/>
              </w:rPr>
            </w:pPr>
            <w:r>
              <w:rPr>
                <w:b/>
                <w:sz w:val="20"/>
                <w:szCs w:val="20"/>
              </w:rPr>
              <w:t>Weekly Writing Tasks (Aim to do 1 per day)</w:t>
            </w:r>
          </w:p>
        </w:tc>
      </w:tr>
      <w:tr w:rsidR="00767FF2">
        <w:trPr>
          <w:trHeight w:val="840"/>
        </w:trPr>
        <w:tc>
          <w:tcPr>
            <w:tcW w:w="4513" w:type="dxa"/>
            <w:shd w:val="clear" w:color="auto" w:fill="auto"/>
            <w:tcMar>
              <w:top w:w="100" w:type="dxa"/>
              <w:left w:w="100" w:type="dxa"/>
              <w:bottom w:w="100" w:type="dxa"/>
              <w:right w:w="100" w:type="dxa"/>
            </w:tcMar>
          </w:tcPr>
          <w:p w:rsidR="00D8547C" w:rsidRPr="00C15446" w:rsidRDefault="00D8547C" w:rsidP="00D8547C">
            <w:pPr>
              <w:pStyle w:val="NormalWeb"/>
              <w:rPr>
                <w:rFonts w:ascii="Arial" w:hAnsi="Arial" w:cs="Arial"/>
                <w:color w:val="000000"/>
                <w:sz w:val="20"/>
                <w:szCs w:val="20"/>
              </w:rPr>
            </w:pPr>
            <w:r w:rsidRPr="00C15446">
              <w:rPr>
                <w:rFonts w:ascii="Arial" w:hAnsi="Arial" w:cs="Arial"/>
                <w:color w:val="000000"/>
                <w:sz w:val="20"/>
                <w:szCs w:val="20"/>
              </w:rPr>
              <w:t>Our children are all in very different places for learning</w:t>
            </w:r>
            <w:r>
              <w:rPr>
                <w:rFonts w:ascii="Arial" w:hAnsi="Arial" w:cs="Arial"/>
                <w:color w:val="000000"/>
                <w:sz w:val="20"/>
                <w:szCs w:val="20"/>
              </w:rPr>
              <w:t xml:space="preserve"> </w:t>
            </w:r>
            <w:r w:rsidRPr="00C15446">
              <w:rPr>
                <w:rFonts w:ascii="Arial" w:hAnsi="Arial" w:cs="Arial"/>
                <w:color w:val="000000"/>
                <w:sz w:val="20"/>
                <w:szCs w:val="20"/>
              </w:rPr>
              <w:t>sounds and spellings. We have provided a list of</w:t>
            </w:r>
            <w:r>
              <w:rPr>
                <w:rFonts w:ascii="Arial" w:hAnsi="Arial" w:cs="Arial"/>
                <w:color w:val="000000"/>
                <w:sz w:val="20"/>
                <w:szCs w:val="20"/>
              </w:rPr>
              <w:t xml:space="preserve"> </w:t>
            </w:r>
            <w:r w:rsidRPr="00C15446">
              <w:rPr>
                <w:rFonts w:ascii="Arial" w:hAnsi="Arial" w:cs="Arial"/>
                <w:color w:val="000000"/>
                <w:sz w:val="20"/>
                <w:szCs w:val="20"/>
              </w:rPr>
              <w:t>sounds / words, which increase in challenge to suit all</w:t>
            </w:r>
            <w:r>
              <w:rPr>
                <w:rFonts w:ascii="Arial" w:hAnsi="Arial" w:cs="Arial"/>
                <w:color w:val="000000"/>
                <w:sz w:val="20"/>
                <w:szCs w:val="20"/>
              </w:rPr>
              <w:t xml:space="preserve"> </w:t>
            </w:r>
            <w:r w:rsidRPr="00C15446">
              <w:rPr>
                <w:rFonts w:ascii="Arial" w:hAnsi="Arial" w:cs="Arial"/>
                <w:color w:val="000000"/>
                <w:sz w:val="20"/>
                <w:szCs w:val="20"/>
              </w:rPr>
              <w:t>needs.</w:t>
            </w:r>
          </w:p>
          <w:p w:rsidR="00D8547C" w:rsidRPr="00C15446" w:rsidRDefault="00D8547C" w:rsidP="00D8547C">
            <w:pPr>
              <w:pStyle w:val="NormalWeb"/>
              <w:rPr>
                <w:rFonts w:ascii="Arial" w:hAnsi="Arial" w:cs="Arial"/>
                <w:color w:val="000000"/>
                <w:sz w:val="20"/>
                <w:szCs w:val="20"/>
              </w:rPr>
            </w:pPr>
            <w:r>
              <w:rPr>
                <w:rFonts w:ascii="Arial" w:hAnsi="Arial" w:cs="Arial"/>
                <w:color w:val="000000"/>
                <w:sz w:val="20"/>
                <w:szCs w:val="20"/>
              </w:rPr>
              <w:lastRenderedPageBreak/>
              <w:t xml:space="preserve">Set 2 sound of the week: </w:t>
            </w:r>
            <w:proofErr w:type="spellStart"/>
            <w:r>
              <w:rPr>
                <w:rFonts w:ascii="Arial" w:hAnsi="Arial" w:cs="Arial"/>
                <w:color w:val="000000"/>
                <w:sz w:val="20"/>
                <w:szCs w:val="20"/>
              </w:rPr>
              <w:t>igh</w:t>
            </w:r>
            <w:proofErr w:type="spellEnd"/>
            <w:r>
              <w:rPr>
                <w:rFonts w:ascii="Arial" w:hAnsi="Arial" w:cs="Arial"/>
                <w:color w:val="000000"/>
                <w:sz w:val="20"/>
                <w:szCs w:val="20"/>
              </w:rPr>
              <w:t xml:space="preserve">                                </w:t>
            </w:r>
            <w:r w:rsidRPr="00C15446">
              <w:rPr>
                <w:rFonts w:ascii="Arial" w:hAnsi="Arial" w:cs="Arial"/>
                <w:color w:val="000000"/>
                <w:sz w:val="20"/>
                <w:szCs w:val="20"/>
              </w:rPr>
              <w:t xml:space="preserve">Read and spell words such as: </w:t>
            </w:r>
            <w:r w:rsidR="00556F1A">
              <w:rPr>
                <w:rFonts w:ascii="Arial" w:hAnsi="Arial" w:cs="Arial"/>
                <w:color w:val="000000"/>
                <w:sz w:val="20"/>
                <w:szCs w:val="20"/>
              </w:rPr>
              <w:t>light, bright, sigh, high, thigh, night, right</w:t>
            </w:r>
          </w:p>
          <w:p w:rsidR="00D8547C" w:rsidRPr="00C15446" w:rsidRDefault="00D8547C" w:rsidP="00D8547C">
            <w:pPr>
              <w:pStyle w:val="NormalWeb"/>
              <w:rPr>
                <w:rFonts w:ascii="Arial" w:hAnsi="Arial" w:cs="Arial"/>
                <w:color w:val="000000"/>
                <w:sz w:val="20"/>
                <w:szCs w:val="20"/>
              </w:rPr>
            </w:pPr>
            <w:r>
              <w:rPr>
                <w:rFonts w:ascii="Arial" w:hAnsi="Arial" w:cs="Arial"/>
                <w:color w:val="000000"/>
                <w:sz w:val="20"/>
                <w:szCs w:val="20"/>
              </w:rPr>
              <w:t xml:space="preserve">Set 3 sound of the week: a-e                                   </w:t>
            </w:r>
            <w:r w:rsidRPr="00C15446">
              <w:rPr>
                <w:rFonts w:ascii="Arial" w:hAnsi="Arial" w:cs="Arial"/>
                <w:color w:val="000000"/>
                <w:sz w:val="20"/>
                <w:szCs w:val="20"/>
              </w:rPr>
              <w:t xml:space="preserve">Read and spell words such as: </w:t>
            </w:r>
            <w:r w:rsidR="00556F1A">
              <w:rPr>
                <w:rFonts w:ascii="Arial" w:hAnsi="Arial" w:cs="Arial"/>
                <w:color w:val="000000"/>
                <w:sz w:val="20"/>
                <w:szCs w:val="20"/>
              </w:rPr>
              <w:t>game, lake, snake, late, came, gaze, wave, made</w:t>
            </w:r>
          </w:p>
          <w:p w:rsidR="00D8547C" w:rsidRPr="00C15446" w:rsidRDefault="00D8547C" w:rsidP="00D8547C">
            <w:pPr>
              <w:pStyle w:val="NormalWeb"/>
              <w:rPr>
                <w:rFonts w:ascii="Arial" w:hAnsi="Arial" w:cs="Arial"/>
                <w:color w:val="000000"/>
                <w:sz w:val="20"/>
                <w:szCs w:val="20"/>
              </w:rPr>
            </w:pPr>
            <w:r w:rsidRPr="00C15446">
              <w:rPr>
                <w:rFonts w:ascii="Arial" w:hAnsi="Arial" w:cs="Arial"/>
                <w:color w:val="000000"/>
                <w:sz w:val="20"/>
                <w:szCs w:val="20"/>
              </w:rPr>
              <w:t xml:space="preserve">Year 1 common exception spellings of the week: </w:t>
            </w:r>
            <w:r>
              <w:rPr>
                <w:rFonts w:ascii="Arial" w:hAnsi="Arial" w:cs="Arial"/>
                <w:color w:val="000000"/>
                <w:sz w:val="20"/>
                <w:szCs w:val="20"/>
              </w:rPr>
              <w:t>your, they, be, he, me, she, we, no</w:t>
            </w:r>
          </w:p>
          <w:p w:rsidR="00D8547C" w:rsidRPr="00C15446" w:rsidRDefault="00D8547C" w:rsidP="00D8547C">
            <w:pPr>
              <w:pStyle w:val="NormalWeb"/>
              <w:rPr>
                <w:rFonts w:ascii="Arial" w:hAnsi="Arial" w:cs="Arial"/>
                <w:color w:val="000000"/>
                <w:sz w:val="20"/>
                <w:szCs w:val="20"/>
              </w:rPr>
            </w:pPr>
            <w:r w:rsidRPr="00C15446">
              <w:rPr>
                <w:rFonts w:ascii="Arial" w:hAnsi="Arial" w:cs="Arial"/>
                <w:color w:val="000000"/>
                <w:sz w:val="20"/>
                <w:szCs w:val="20"/>
              </w:rPr>
              <w:t>Year 2 common exception words of the week:</w:t>
            </w:r>
            <w:r>
              <w:rPr>
                <w:rFonts w:ascii="Arial" w:hAnsi="Arial" w:cs="Arial"/>
                <w:color w:val="000000"/>
                <w:sz w:val="20"/>
                <w:szCs w:val="20"/>
              </w:rPr>
              <w:t xml:space="preserve"> hold, told, every, great, break, steak, pretty, beautiful</w:t>
            </w:r>
          </w:p>
          <w:p w:rsidR="00D8547C" w:rsidRPr="00C15446" w:rsidRDefault="00D8547C" w:rsidP="00D8547C">
            <w:pPr>
              <w:pStyle w:val="NormalWeb"/>
              <w:rPr>
                <w:rFonts w:ascii="Arial" w:hAnsi="Arial" w:cs="Arial"/>
                <w:color w:val="000000"/>
                <w:sz w:val="20"/>
                <w:szCs w:val="20"/>
              </w:rPr>
            </w:pPr>
            <w:r>
              <w:rPr>
                <w:rFonts w:ascii="Arial" w:hAnsi="Arial" w:cs="Arial"/>
                <w:color w:val="000000"/>
                <w:sz w:val="20"/>
                <w:szCs w:val="20"/>
              </w:rPr>
              <w:t>Year 2 adding suffixes: -</w:t>
            </w:r>
            <w:proofErr w:type="spellStart"/>
            <w:r>
              <w:rPr>
                <w:rFonts w:ascii="Arial" w:hAnsi="Arial" w:cs="Arial"/>
                <w:color w:val="000000"/>
                <w:sz w:val="20"/>
                <w:szCs w:val="20"/>
              </w:rPr>
              <w:t>ment</w:t>
            </w:r>
            <w:proofErr w:type="spellEnd"/>
            <w:r>
              <w:rPr>
                <w:rFonts w:ascii="Arial" w:hAnsi="Arial" w:cs="Arial"/>
                <w:color w:val="000000"/>
                <w:sz w:val="20"/>
                <w:szCs w:val="20"/>
              </w:rPr>
              <w:t xml:space="preserve">                       excitement, amazement, </w:t>
            </w:r>
            <w:r w:rsidR="00556F1A">
              <w:rPr>
                <w:rFonts w:ascii="Arial" w:hAnsi="Arial" w:cs="Arial"/>
                <w:color w:val="000000"/>
                <w:sz w:val="20"/>
                <w:szCs w:val="20"/>
              </w:rPr>
              <w:t>entertainment, appointment, requirement, amusement</w:t>
            </w:r>
          </w:p>
          <w:p w:rsidR="00D8547C" w:rsidRPr="00C15446" w:rsidRDefault="00D8547C" w:rsidP="00D8547C">
            <w:pPr>
              <w:pStyle w:val="NormalWeb"/>
              <w:rPr>
                <w:rFonts w:ascii="Arial" w:hAnsi="Arial" w:cs="Arial"/>
                <w:color w:val="000000"/>
                <w:sz w:val="20"/>
                <w:szCs w:val="20"/>
              </w:rPr>
            </w:pPr>
            <w:r w:rsidRPr="00C15446">
              <w:rPr>
                <w:rFonts w:ascii="Arial" w:hAnsi="Arial" w:cs="Arial"/>
                <w:color w:val="000000"/>
                <w:sz w:val="20"/>
                <w:szCs w:val="20"/>
              </w:rPr>
              <w:t>Y1 extra challenge – can you write these words in a</w:t>
            </w:r>
            <w:r>
              <w:rPr>
                <w:rFonts w:ascii="Arial" w:hAnsi="Arial" w:cs="Arial"/>
                <w:color w:val="000000"/>
                <w:sz w:val="20"/>
                <w:szCs w:val="20"/>
              </w:rPr>
              <w:t xml:space="preserve"> </w:t>
            </w:r>
            <w:r w:rsidRPr="00C15446">
              <w:rPr>
                <w:rFonts w:ascii="Arial" w:hAnsi="Arial" w:cs="Arial"/>
                <w:color w:val="000000"/>
                <w:sz w:val="20"/>
                <w:szCs w:val="20"/>
              </w:rPr>
              <w:t>sentence?</w:t>
            </w:r>
          </w:p>
          <w:p w:rsidR="00D8547C" w:rsidRPr="00C15446" w:rsidRDefault="00D8547C" w:rsidP="00D8547C">
            <w:pPr>
              <w:pStyle w:val="NormalWeb"/>
              <w:rPr>
                <w:rFonts w:ascii="Arial" w:hAnsi="Arial" w:cs="Arial"/>
                <w:color w:val="000000"/>
                <w:sz w:val="20"/>
                <w:szCs w:val="20"/>
              </w:rPr>
            </w:pPr>
            <w:r w:rsidRPr="00C15446">
              <w:rPr>
                <w:rFonts w:ascii="Arial" w:hAnsi="Arial" w:cs="Arial"/>
                <w:color w:val="000000"/>
                <w:sz w:val="20"/>
                <w:szCs w:val="20"/>
              </w:rPr>
              <w:t>Y2 extra challenge – can you write these words in a</w:t>
            </w:r>
            <w:r>
              <w:rPr>
                <w:rFonts w:ascii="Arial" w:hAnsi="Arial" w:cs="Arial"/>
                <w:color w:val="000000"/>
                <w:sz w:val="20"/>
                <w:szCs w:val="20"/>
              </w:rPr>
              <w:t xml:space="preserve"> </w:t>
            </w:r>
            <w:r w:rsidRPr="00C15446">
              <w:rPr>
                <w:rFonts w:ascii="Arial" w:hAnsi="Arial" w:cs="Arial"/>
                <w:color w:val="000000"/>
                <w:sz w:val="20"/>
                <w:szCs w:val="20"/>
              </w:rPr>
              <w:t>command / question / statement or exclamation</w:t>
            </w:r>
            <w:r w:rsidR="00556F1A">
              <w:rPr>
                <w:rFonts w:ascii="Arial" w:hAnsi="Arial" w:cs="Arial"/>
                <w:color w:val="000000"/>
                <w:sz w:val="20"/>
                <w:szCs w:val="20"/>
              </w:rPr>
              <w:t xml:space="preserve"> </w:t>
            </w:r>
            <w:r w:rsidRPr="00C15446">
              <w:rPr>
                <w:rFonts w:ascii="Arial" w:hAnsi="Arial" w:cs="Arial"/>
                <w:color w:val="000000"/>
                <w:sz w:val="20"/>
                <w:szCs w:val="20"/>
              </w:rPr>
              <w:t>sentence?</w:t>
            </w:r>
          </w:p>
          <w:p w:rsidR="00D8547C" w:rsidRPr="00C15446" w:rsidRDefault="00D8547C" w:rsidP="00D8547C">
            <w:pPr>
              <w:pStyle w:val="NormalWeb"/>
              <w:rPr>
                <w:rFonts w:ascii="Arial" w:hAnsi="Arial" w:cs="Arial"/>
                <w:color w:val="000000"/>
                <w:sz w:val="20"/>
                <w:szCs w:val="20"/>
              </w:rPr>
            </w:pPr>
            <w:r w:rsidRPr="00C15446">
              <w:rPr>
                <w:rFonts w:ascii="Arial" w:hAnsi="Arial" w:cs="Arial"/>
                <w:color w:val="000000"/>
                <w:sz w:val="20"/>
                <w:szCs w:val="20"/>
              </w:rPr>
              <w:t>● Interactive games found on link below.</w:t>
            </w:r>
          </w:p>
          <w:p w:rsidR="00D8547C" w:rsidRPr="00C15446" w:rsidRDefault="00D8547C" w:rsidP="00D8547C">
            <w:pPr>
              <w:pStyle w:val="NormalWeb"/>
              <w:rPr>
                <w:rFonts w:ascii="Arial" w:hAnsi="Arial" w:cs="Arial"/>
                <w:color w:val="000000"/>
                <w:sz w:val="20"/>
                <w:szCs w:val="20"/>
              </w:rPr>
            </w:pPr>
            <w:r w:rsidRPr="00C15446">
              <w:rPr>
                <w:rFonts w:ascii="Arial" w:hAnsi="Arial" w:cs="Arial"/>
                <w:color w:val="000000"/>
                <w:sz w:val="20"/>
                <w:szCs w:val="20"/>
              </w:rPr>
              <w:t>● Phonics play</w:t>
            </w:r>
          </w:p>
          <w:p w:rsidR="00D8547C" w:rsidRPr="00C15446" w:rsidRDefault="00D8547C" w:rsidP="00D8547C">
            <w:pPr>
              <w:pStyle w:val="NormalWeb"/>
              <w:rPr>
                <w:rFonts w:ascii="Arial" w:hAnsi="Arial" w:cs="Arial"/>
                <w:color w:val="000000"/>
                <w:sz w:val="20"/>
                <w:szCs w:val="20"/>
              </w:rPr>
            </w:pPr>
            <w:r w:rsidRPr="00C15446">
              <w:rPr>
                <w:rFonts w:ascii="Arial" w:hAnsi="Arial" w:cs="Arial"/>
                <w:color w:val="000000"/>
                <w:sz w:val="20"/>
                <w:szCs w:val="20"/>
              </w:rPr>
              <w:t>● Top Marks</w:t>
            </w:r>
          </w:p>
          <w:p w:rsidR="00D8547C" w:rsidRPr="00C15446" w:rsidRDefault="00D8547C" w:rsidP="00D8547C">
            <w:pPr>
              <w:pStyle w:val="NormalWeb"/>
              <w:rPr>
                <w:rFonts w:ascii="Arial" w:hAnsi="Arial" w:cs="Arial"/>
                <w:color w:val="000000"/>
                <w:sz w:val="20"/>
                <w:szCs w:val="20"/>
              </w:rPr>
            </w:pPr>
            <w:r w:rsidRPr="00C15446">
              <w:rPr>
                <w:rFonts w:ascii="Arial" w:hAnsi="Arial" w:cs="Arial"/>
                <w:color w:val="000000"/>
                <w:sz w:val="20"/>
                <w:szCs w:val="20"/>
              </w:rPr>
              <w:t>● Spelling</w:t>
            </w:r>
          </w:p>
          <w:p w:rsidR="00767FF2" w:rsidRDefault="00D8547C" w:rsidP="00482559">
            <w:pPr>
              <w:widowControl w:val="0"/>
              <w:spacing w:line="240" w:lineRule="auto"/>
              <w:rPr>
                <w:sz w:val="20"/>
                <w:szCs w:val="20"/>
              </w:rPr>
            </w:pPr>
            <w:r w:rsidRPr="00C15446">
              <w:rPr>
                <w:color w:val="000000"/>
                <w:sz w:val="20"/>
                <w:szCs w:val="20"/>
              </w:rPr>
              <w:t>● Spelling City</w:t>
            </w:r>
          </w:p>
        </w:tc>
        <w:tc>
          <w:tcPr>
            <w:tcW w:w="4513" w:type="dxa"/>
            <w:shd w:val="clear" w:color="auto" w:fill="auto"/>
            <w:tcMar>
              <w:top w:w="100" w:type="dxa"/>
              <w:left w:w="100" w:type="dxa"/>
              <w:bottom w:w="100" w:type="dxa"/>
              <w:right w:w="100" w:type="dxa"/>
            </w:tcMar>
          </w:tcPr>
          <w:p w:rsidR="00767FF2" w:rsidRDefault="007C4CB7">
            <w:pPr>
              <w:widowControl w:val="0"/>
              <w:numPr>
                <w:ilvl w:val="0"/>
                <w:numId w:val="2"/>
              </w:numPr>
              <w:pBdr>
                <w:top w:val="nil"/>
                <w:left w:val="nil"/>
                <w:bottom w:val="nil"/>
                <w:right w:val="nil"/>
                <w:between w:val="nil"/>
              </w:pBdr>
              <w:spacing w:line="240" w:lineRule="auto"/>
              <w:rPr>
                <w:sz w:val="20"/>
                <w:szCs w:val="20"/>
              </w:rPr>
            </w:pPr>
            <w:r>
              <w:rPr>
                <w:sz w:val="20"/>
                <w:szCs w:val="20"/>
              </w:rPr>
              <w:lastRenderedPageBreak/>
              <w:t>Draw a picture of your house and label it.</w:t>
            </w:r>
          </w:p>
          <w:p w:rsidR="00767FF2" w:rsidRDefault="00767FF2">
            <w:pPr>
              <w:widowControl w:val="0"/>
              <w:pBdr>
                <w:top w:val="nil"/>
                <w:left w:val="nil"/>
                <w:bottom w:val="nil"/>
                <w:right w:val="nil"/>
                <w:between w:val="nil"/>
              </w:pBdr>
              <w:spacing w:line="240" w:lineRule="auto"/>
              <w:ind w:left="720"/>
              <w:rPr>
                <w:sz w:val="20"/>
                <w:szCs w:val="20"/>
              </w:rPr>
            </w:pPr>
          </w:p>
          <w:p w:rsidR="00767FF2" w:rsidRDefault="007C4CB7">
            <w:pPr>
              <w:widowControl w:val="0"/>
              <w:numPr>
                <w:ilvl w:val="0"/>
                <w:numId w:val="2"/>
              </w:numPr>
              <w:pBdr>
                <w:top w:val="nil"/>
                <w:left w:val="nil"/>
                <w:bottom w:val="nil"/>
                <w:right w:val="nil"/>
                <w:between w:val="nil"/>
              </w:pBdr>
              <w:spacing w:line="240" w:lineRule="auto"/>
              <w:rPr>
                <w:sz w:val="20"/>
                <w:szCs w:val="20"/>
              </w:rPr>
            </w:pPr>
            <w:r>
              <w:rPr>
                <w:sz w:val="20"/>
                <w:szCs w:val="20"/>
              </w:rPr>
              <w:t xml:space="preserve">Write sentences using adjectives to describe a room in your house. </w:t>
            </w:r>
          </w:p>
          <w:p w:rsidR="00767FF2" w:rsidRDefault="00767FF2">
            <w:pPr>
              <w:widowControl w:val="0"/>
              <w:pBdr>
                <w:top w:val="nil"/>
                <w:left w:val="nil"/>
                <w:bottom w:val="nil"/>
                <w:right w:val="nil"/>
                <w:between w:val="nil"/>
              </w:pBdr>
              <w:spacing w:line="240" w:lineRule="auto"/>
              <w:ind w:left="720"/>
              <w:rPr>
                <w:sz w:val="20"/>
                <w:szCs w:val="20"/>
              </w:rPr>
            </w:pPr>
          </w:p>
          <w:p w:rsidR="00767FF2" w:rsidRDefault="007C4CB7">
            <w:pPr>
              <w:widowControl w:val="0"/>
              <w:numPr>
                <w:ilvl w:val="0"/>
                <w:numId w:val="2"/>
              </w:numPr>
              <w:pBdr>
                <w:top w:val="nil"/>
                <w:left w:val="nil"/>
                <w:bottom w:val="nil"/>
                <w:right w:val="nil"/>
                <w:between w:val="nil"/>
              </w:pBdr>
              <w:spacing w:line="240" w:lineRule="auto"/>
              <w:rPr>
                <w:sz w:val="20"/>
                <w:szCs w:val="20"/>
              </w:rPr>
            </w:pPr>
            <w:r>
              <w:rPr>
                <w:sz w:val="20"/>
                <w:szCs w:val="20"/>
              </w:rPr>
              <w:t xml:space="preserve">Hide and seek: Write a set of </w:t>
            </w:r>
            <w:r>
              <w:rPr>
                <w:sz w:val="20"/>
                <w:szCs w:val="20"/>
              </w:rPr>
              <w:lastRenderedPageBreak/>
              <w:t xml:space="preserve">instructions on how to find something in your bedroom. Think about the positional language to help find the object. </w:t>
            </w:r>
          </w:p>
          <w:p w:rsidR="00767FF2" w:rsidRDefault="00767FF2">
            <w:pPr>
              <w:widowControl w:val="0"/>
              <w:pBdr>
                <w:top w:val="nil"/>
                <w:left w:val="nil"/>
                <w:bottom w:val="nil"/>
                <w:right w:val="nil"/>
                <w:between w:val="nil"/>
              </w:pBdr>
              <w:spacing w:line="240" w:lineRule="auto"/>
              <w:ind w:left="720"/>
              <w:rPr>
                <w:sz w:val="20"/>
                <w:szCs w:val="20"/>
              </w:rPr>
            </w:pPr>
          </w:p>
          <w:p w:rsidR="00767FF2" w:rsidRDefault="007C4CB7">
            <w:pPr>
              <w:widowControl w:val="0"/>
              <w:numPr>
                <w:ilvl w:val="0"/>
                <w:numId w:val="2"/>
              </w:numPr>
              <w:pBdr>
                <w:top w:val="nil"/>
                <w:left w:val="nil"/>
                <w:bottom w:val="nil"/>
                <w:right w:val="nil"/>
                <w:between w:val="nil"/>
              </w:pBdr>
              <w:spacing w:line="240" w:lineRule="auto"/>
              <w:rPr>
                <w:sz w:val="20"/>
                <w:szCs w:val="20"/>
              </w:rPr>
            </w:pPr>
            <w:r>
              <w:rPr>
                <w:sz w:val="20"/>
                <w:szCs w:val="20"/>
              </w:rPr>
              <w:t xml:space="preserve">Diary: Keep a diary of things that happen outside one of the windows in your house. Write down sentences using suffixes. Try to use exclamation marks. </w:t>
            </w:r>
          </w:p>
          <w:p w:rsidR="00767FF2" w:rsidRDefault="00767FF2">
            <w:pPr>
              <w:widowControl w:val="0"/>
              <w:pBdr>
                <w:top w:val="nil"/>
                <w:left w:val="nil"/>
                <w:bottom w:val="nil"/>
                <w:right w:val="nil"/>
                <w:between w:val="nil"/>
              </w:pBdr>
              <w:spacing w:line="240" w:lineRule="auto"/>
              <w:ind w:left="720"/>
              <w:rPr>
                <w:sz w:val="20"/>
                <w:szCs w:val="20"/>
              </w:rPr>
            </w:pPr>
          </w:p>
          <w:p w:rsidR="00767FF2" w:rsidRDefault="007C4CB7">
            <w:pPr>
              <w:widowControl w:val="0"/>
              <w:numPr>
                <w:ilvl w:val="0"/>
                <w:numId w:val="2"/>
              </w:numPr>
              <w:pBdr>
                <w:top w:val="nil"/>
                <w:left w:val="nil"/>
                <w:bottom w:val="nil"/>
                <w:right w:val="nil"/>
                <w:between w:val="nil"/>
              </w:pBdr>
              <w:spacing w:line="240" w:lineRule="auto"/>
              <w:rPr>
                <w:sz w:val="20"/>
                <w:szCs w:val="20"/>
              </w:rPr>
            </w:pPr>
            <w:r>
              <w:rPr>
                <w:sz w:val="20"/>
                <w:szCs w:val="20"/>
              </w:rPr>
              <w:t xml:space="preserve">Draw a map of one of the rooms in your house. What symbols could you have? Where will you place items? </w:t>
            </w:r>
          </w:p>
          <w:p w:rsidR="00767FF2" w:rsidRDefault="00767FF2">
            <w:pPr>
              <w:widowControl w:val="0"/>
              <w:pBdr>
                <w:top w:val="nil"/>
                <w:left w:val="nil"/>
                <w:bottom w:val="nil"/>
                <w:right w:val="nil"/>
                <w:between w:val="nil"/>
              </w:pBdr>
              <w:spacing w:line="240" w:lineRule="auto"/>
              <w:ind w:left="720"/>
              <w:rPr>
                <w:sz w:val="20"/>
                <w:szCs w:val="20"/>
              </w:rPr>
            </w:pPr>
          </w:p>
          <w:p w:rsidR="00767FF2" w:rsidRDefault="00767FF2">
            <w:pPr>
              <w:widowControl w:val="0"/>
              <w:pBdr>
                <w:top w:val="nil"/>
                <w:left w:val="nil"/>
                <w:bottom w:val="nil"/>
                <w:right w:val="nil"/>
                <w:between w:val="nil"/>
              </w:pBdr>
              <w:spacing w:line="240" w:lineRule="auto"/>
              <w:ind w:left="720"/>
              <w:rPr>
                <w:sz w:val="20"/>
                <w:szCs w:val="20"/>
              </w:rPr>
            </w:pPr>
          </w:p>
          <w:p w:rsidR="00767FF2" w:rsidRDefault="00767FF2">
            <w:pPr>
              <w:widowControl w:val="0"/>
              <w:pBdr>
                <w:top w:val="nil"/>
                <w:left w:val="nil"/>
                <w:bottom w:val="nil"/>
                <w:right w:val="nil"/>
                <w:between w:val="nil"/>
              </w:pBdr>
              <w:spacing w:line="240" w:lineRule="auto"/>
              <w:ind w:left="720"/>
              <w:rPr>
                <w:sz w:val="20"/>
                <w:szCs w:val="20"/>
              </w:rPr>
            </w:pPr>
          </w:p>
          <w:p w:rsidR="00767FF2" w:rsidRDefault="00767FF2">
            <w:pPr>
              <w:widowControl w:val="0"/>
              <w:pBdr>
                <w:top w:val="nil"/>
                <w:left w:val="nil"/>
                <w:bottom w:val="nil"/>
                <w:right w:val="nil"/>
                <w:between w:val="nil"/>
              </w:pBdr>
              <w:spacing w:line="240" w:lineRule="auto"/>
              <w:ind w:left="720"/>
              <w:rPr>
                <w:sz w:val="20"/>
                <w:szCs w:val="20"/>
              </w:rPr>
            </w:pPr>
          </w:p>
          <w:p w:rsidR="00767FF2" w:rsidRDefault="00767FF2">
            <w:pPr>
              <w:widowControl w:val="0"/>
              <w:pBdr>
                <w:top w:val="nil"/>
                <w:left w:val="nil"/>
                <w:bottom w:val="nil"/>
                <w:right w:val="nil"/>
                <w:between w:val="nil"/>
              </w:pBdr>
              <w:spacing w:line="240" w:lineRule="auto"/>
              <w:ind w:left="720"/>
              <w:rPr>
                <w:sz w:val="20"/>
                <w:szCs w:val="20"/>
              </w:rPr>
            </w:pPr>
          </w:p>
        </w:tc>
      </w:tr>
      <w:tr w:rsidR="00767FF2">
        <w:trPr>
          <w:trHeight w:val="420"/>
        </w:trPr>
        <w:tc>
          <w:tcPr>
            <w:tcW w:w="9026" w:type="dxa"/>
            <w:gridSpan w:val="2"/>
            <w:shd w:val="clear" w:color="auto" w:fill="999999"/>
            <w:tcMar>
              <w:top w:w="100" w:type="dxa"/>
              <w:left w:w="100" w:type="dxa"/>
              <w:bottom w:w="100" w:type="dxa"/>
              <w:right w:w="100" w:type="dxa"/>
            </w:tcMar>
          </w:tcPr>
          <w:p w:rsidR="00767FF2" w:rsidRDefault="007C4CB7">
            <w:pPr>
              <w:widowControl w:val="0"/>
              <w:pBdr>
                <w:top w:val="nil"/>
                <w:left w:val="nil"/>
                <w:bottom w:val="nil"/>
                <w:right w:val="nil"/>
                <w:between w:val="nil"/>
              </w:pBdr>
              <w:spacing w:line="240" w:lineRule="auto"/>
              <w:jc w:val="center"/>
              <w:rPr>
                <w:b/>
              </w:rPr>
            </w:pPr>
            <w:r>
              <w:rPr>
                <w:b/>
              </w:rPr>
              <w:lastRenderedPageBreak/>
              <w:t xml:space="preserve">Learning Project - to be done throughout the week: View point </w:t>
            </w:r>
          </w:p>
        </w:tc>
      </w:tr>
      <w:tr w:rsidR="00767FF2">
        <w:trPr>
          <w:trHeight w:val="420"/>
        </w:trPr>
        <w:tc>
          <w:tcPr>
            <w:tcW w:w="9026" w:type="dxa"/>
            <w:gridSpan w:val="2"/>
            <w:shd w:val="clear" w:color="auto" w:fill="auto"/>
            <w:tcMar>
              <w:top w:w="100" w:type="dxa"/>
              <w:left w:w="100" w:type="dxa"/>
              <w:bottom w:w="100" w:type="dxa"/>
              <w:right w:w="100" w:type="dxa"/>
            </w:tcMar>
          </w:tcPr>
          <w:p w:rsidR="00767FF2" w:rsidRDefault="007C4CB7">
            <w:pPr>
              <w:rPr>
                <w:b/>
                <w:sz w:val="20"/>
                <w:szCs w:val="20"/>
              </w:rPr>
            </w:pPr>
            <w:r>
              <w:rPr>
                <w:b/>
                <w:sz w:val="20"/>
                <w:szCs w:val="20"/>
              </w:rPr>
              <w:t>The project this week aims to provide opportunities for your child to learn more about different viewpoints. Learning may focus on physical viewpoints in terms of what you can see outside of the window at home, what others can see looking into your home and then progress onto personal viewpoints and of others.</w:t>
            </w:r>
          </w:p>
          <w:p w:rsidR="00767FF2" w:rsidRDefault="00767FF2">
            <w:pPr>
              <w:rPr>
                <w:b/>
                <w:sz w:val="20"/>
                <w:szCs w:val="20"/>
              </w:rPr>
            </w:pPr>
          </w:p>
          <w:p w:rsidR="00767FF2" w:rsidRDefault="007C4CB7">
            <w:pPr>
              <w:spacing w:after="720" w:line="240" w:lineRule="auto"/>
              <w:rPr>
                <w:sz w:val="20"/>
                <w:szCs w:val="20"/>
              </w:rPr>
            </w:pPr>
            <w:r>
              <w:rPr>
                <w:b/>
                <w:sz w:val="20"/>
                <w:szCs w:val="20"/>
                <w:u w:val="single"/>
              </w:rPr>
              <w:t xml:space="preserve">Using your senses: </w:t>
            </w:r>
            <w:r>
              <w:rPr>
                <w:sz w:val="20"/>
                <w:szCs w:val="20"/>
              </w:rPr>
              <w:t xml:space="preserve">Ask your child to pick a window in the house. Ask them to stand there for a few minutes and take a look at what they can see and write or draw them down. Now ask them to try this activity again but this time ask them what they can hear? Write or draw these down. Ask your child to help find a piece of material in the house and then blindfold them. What can they see? Which sense do they use now? Ask them to now cover their ears and look outside the window. What do they hear? </w:t>
            </w:r>
            <w:r>
              <w:rPr>
                <w:noProof/>
              </w:rPr>
              <w:drawing>
                <wp:anchor distT="114300" distB="114300" distL="114300" distR="114300" simplePos="0" relativeHeight="251658240" behindDoc="0" locked="0" layoutInCell="1" hidden="0" allowOverlap="1">
                  <wp:simplePos x="0" y="0"/>
                  <wp:positionH relativeFrom="column">
                    <wp:posOffset>4514850</wp:posOffset>
                  </wp:positionH>
                  <wp:positionV relativeFrom="paragraph">
                    <wp:posOffset>1295400</wp:posOffset>
                  </wp:positionV>
                  <wp:extent cx="842963" cy="842963"/>
                  <wp:effectExtent l="0" t="0" r="0" b="0"/>
                  <wp:wrapSquare wrapText="bothSides" distT="114300" distB="114300" distL="114300" distR="114300"/>
                  <wp:docPr id="2" name="image2.jpg" descr="Image result for through the mirror anthony browne"/>
                  <wp:cNvGraphicFramePr/>
                  <a:graphic xmlns:a="http://schemas.openxmlformats.org/drawingml/2006/main">
                    <a:graphicData uri="http://schemas.openxmlformats.org/drawingml/2006/picture">
                      <pic:pic xmlns:pic="http://schemas.openxmlformats.org/drawingml/2006/picture">
                        <pic:nvPicPr>
                          <pic:cNvPr id="0" name="image2.jpg" descr="Image result for through the mirror anthony browne"/>
                          <pic:cNvPicPr preferRelativeResize="0"/>
                        </pic:nvPicPr>
                        <pic:blipFill>
                          <a:blip r:embed="rId13"/>
                          <a:srcRect/>
                          <a:stretch>
                            <a:fillRect/>
                          </a:stretch>
                        </pic:blipFill>
                        <pic:spPr>
                          <a:xfrm>
                            <a:off x="0" y="0"/>
                            <a:ext cx="842963" cy="842963"/>
                          </a:xfrm>
                          <a:prstGeom prst="rect">
                            <a:avLst/>
                          </a:prstGeom>
                          <a:ln/>
                        </pic:spPr>
                      </pic:pic>
                    </a:graphicData>
                  </a:graphic>
                </wp:anchor>
              </w:drawing>
            </w:r>
          </w:p>
          <w:p w:rsidR="00767FF2" w:rsidRDefault="007C4CB7">
            <w:pPr>
              <w:spacing w:after="720" w:line="240" w:lineRule="auto"/>
              <w:rPr>
                <w:sz w:val="20"/>
                <w:szCs w:val="20"/>
              </w:rPr>
            </w:pPr>
            <w:r>
              <w:rPr>
                <w:b/>
                <w:color w:val="222222"/>
                <w:sz w:val="20"/>
                <w:szCs w:val="20"/>
                <w:u w:val="single"/>
              </w:rPr>
              <w:t xml:space="preserve">A ‘feely bag’ - </w:t>
            </w:r>
            <w:r>
              <w:rPr>
                <w:color w:val="222222"/>
                <w:sz w:val="20"/>
                <w:szCs w:val="20"/>
                <w:u w:val="single"/>
              </w:rPr>
              <w:t>f</w:t>
            </w:r>
            <w:r>
              <w:rPr>
                <w:color w:val="222222"/>
                <w:sz w:val="20"/>
                <w:szCs w:val="20"/>
              </w:rPr>
              <w:t>ind six objects, such as a hairbrush, a tube of toothpaste, a packet of biscuits, an ice cream scoop, a packet of tissues and a wooden spoon. You will</w:t>
            </w:r>
            <w:r>
              <w:rPr>
                <w:sz w:val="20"/>
                <w:szCs w:val="20"/>
              </w:rPr>
              <w:t xml:space="preserve"> also need something to act as a blindfold. Imagine what it would be like if you could never see because you were blind and you had to learn to rely on your other senses instead. Play with a partner and see who guesses most of the objects. </w:t>
            </w:r>
          </w:p>
          <w:p w:rsidR="00767FF2" w:rsidRDefault="007C4CB7">
            <w:pPr>
              <w:spacing w:after="720" w:line="240" w:lineRule="auto"/>
              <w:rPr>
                <w:sz w:val="20"/>
                <w:szCs w:val="20"/>
              </w:rPr>
            </w:pPr>
            <w:r>
              <w:rPr>
                <w:b/>
                <w:sz w:val="20"/>
                <w:szCs w:val="20"/>
                <w:u w:val="single"/>
              </w:rPr>
              <w:t>Find a mirror in the house:</w:t>
            </w:r>
            <w:r>
              <w:rPr>
                <w:sz w:val="20"/>
                <w:szCs w:val="20"/>
              </w:rPr>
              <w:t xml:space="preserve"> What can they see? Imagine if they were able to walk into the mirror. What do they think you would see? Listen to the story ‘</w:t>
            </w:r>
            <w:hyperlink r:id="rId14">
              <w:r>
                <w:rPr>
                  <w:color w:val="1155CC"/>
                  <w:sz w:val="20"/>
                  <w:szCs w:val="20"/>
                  <w:u w:val="single"/>
                </w:rPr>
                <w:t>Through the Magic Mirror’</w:t>
              </w:r>
            </w:hyperlink>
            <w:r>
              <w:rPr>
                <w:sz w:val="20"/>
                <w:szCs w:val="20"/>
              </w:rPr>
              <w:t xml:space="preserve"> by Anthony Browne.  Look at the illustrations in the book and discuss what is different. Can they create a story </w:t>
            </w:r>
            <w:r>
              <w:rPr>
                <w:sz w:val="20"/>
                <w:szCs w:val="20"/>
              </w:rPr>
              <w:lastRenderedPageBreak/>
              <w:t xml:space="preserve">similar to ‘Through the Mirror’? Draw a story map first and plan their story. Using their story map, create their story and remember to think about your illustrations. </w:t>
            </w:r>
          </w:p>
          <w:p w:rsidR="00767FF2" w:rsidRDefault="007C4CB7">
            <w:pPr>
              <w:spacing w:after="720" w:line="240" w:lineRule="auto"/>
              <w:rPr>
                <w:sz w:val="20"/>
                <w:szCs w:val="20"/>
              </w:rPr>
            </w:pPr>
            <w:r>
              <w:rPr>
                <w:b/>
                <w:sz w:val="20"/>
                <w:szCs w:val="20"/>
                <w:u w:val="single"/>
              </w:rPr>
              <w:t>Find a place in the house</w:t>
            </w:r>
            <w:r>
              <w:rPr>
                <w:sz w:val="20"/>
                <w:szCs w:val="20"/>
              </w:rPr>
              <w:t xml:space="preserve">. Look around what they can see. Sketch what they can see. What is on the left hand side of them? What is the right hand side of them? Does it change if they sit in another part of the house? Make a list of all the things and compare. </w:t>
            </w:r>
          </w:p>
          <w:p w:rsidR="00767FF2" w:rsidRDefault="007C4CB7">
            <w:pPr>
              <w:spacing w:after="720" w:line="240" w:lineRule="auto"/>
              <w:rPr>
                <w:sz w:val="20"/>
                <w:szCs w:val="20"/>
              </w:rPr>
            </w:pPr>
            <w:r>
              <w:rPr>
                <w:b/>
                <w:sz w:val="20"/>
                <w:szCs w:val="20"/>
                <w:u w:val="single"/>
              </w:rPr>
              <w:t>Read the stories:</w:t>
            </w:r>
            <w:r>
              <w:rPr>
                <w:sz w:val="20"/>
                <w:szCs w:val="20"/>
              </w:rPr>
              <w:t xml:space="preserve"> G</w:t>
            </w:r>
            <w:r w:rsidR="00423CC2">
              <w:rPr>
                <w:sz w:val="20"/>
                <w:szCs w:val="20"/>
              </w:rPr>
              <w:t xml:space="preserve">oldilocks and the Three Bears, </w:t>
            </w:r>
            <w:r>
              <w:rPr>
                <w:sz w:val="20"/>
                <w:szCs w:val="20"/>
              </w:rPr>
              <w:t xml:space="preserve">Jack and the Beanstalk and Cinderella.  The characters will be going to see Judge Jenny. Can they persuade Judge Jenny to see the story from their point of </w:t>
            </w:r>
            <w:proofErr w:type="gramStart"/>
            <w:r>
              <w:rPr>
                <w:sz w:val="20"/>
                <w:szCs w:val="20"/>
              </w:rPr>
              <w:t>view.</w:t>
            </w:r>
            <w:proofErr w:type="gramEnd"/>
            <w:r>
              <w:rPr>
                <w:sz w:val="20"/>
                <w:szCs w:val="20"/>
              </w:rPr>
              <w:t xml:space="preserve"> Watch these </w:t>
            </w:r>
            <w:hyperlink r:id="rId15">
              <w:r>
                <w:rPr>
                  <w:color w:val="1155CC"/>
                  <w:sz w:val="20"/>
                  <w:szCs w:val="20"/>
                  <w:u w:val="single"/>
                </w:rPr>
                <w:t>links</w:t>
              </w:r>
            </w:hyperlink>
            <w:r>
              <w:rPr>
                <w:sz w:val="20"/>
                <w:szCs w:val="20"/>
              </w:rPr>
              <w:t xml:space="preserve"> to help Judge Jenny to decide. Now it’s their turn… read the stories Little Red Riding Hood, Three Little Pigs and Gingerbread Man. Imagine they are going to be one of the characters from the story and an adult is going to be Judge Jenny. What would they say to Judge Jenny? How could they persuade her? </w:t>
            </w:r>
          </w:p>
          <w:p w:rsidR="00767FF2" w:rsidRDefault="007C4CB7">
            <w:pPr>
              <w:spacing w:after="720" w:line="240" w:lineRule="auto"/>
              <w:rPr>
                <w:sz w:val="20"/>
                <w:szCs w:val="20"/>
              </w:rPr>
            </w:pPr>
            <w:r>
              <w:rPr>
                <w:b/>
                <w:sz w:val="20"/>
                <w:szCs w:val="20"/>
                <w:u w:val="single"/>
              </w:rPr>
              <w:t>School Uniform</w:t>
            </w:r>
            <w:r>
              <w:rPr>
                <w:sz w:val="20"/>
                <w:szCs w:val="20"/>
              </w:rPr>
              <w:t xml:space="preserve">: Tell your child that they will be presenting to the School Council about the school uniform. Do they think it is a good idea to wear a uniform or are they against wearing a uniform? Can they write down why they think they should have a uniform and then write down why they shouldn't? Design a new uniform. What would they wear?  Would it be the same for girls and boys? What would they say to the school council? How would they campaign? Would they have badges, posters, events and banners to help their </w:t>
            </w:r>
            <w:proofErr w:type="gramStart"/>
            <w:r>
              <w:rPr>
                <w:sz w:val="20"/>
                <w:szCs w:val="20"/>
              </w:rPr>
              <w:t>debate.</w:t>
            </w:r>
            <w:proofErr w:type="gramEnd"/>
            <w:r>
              <w:rPr>
                <w:sz w:val="20"/>
                <w:szCs w:val="20"/>
              </w:rPr>
              <w:t xml:space="preserve"> </w:t>
            </w:r>
          </w:p>
          <w:p w:rsidR="00767FF2" w:rsidRDefault="007C4CB7">
            <w:pPr>
              <w:spacing w:after="720" w:line="240" w:lineRule="auto"/>
            </w:pPr>
            <w:r>
              <w:rPr>
                <w:b/>
                <w:sz w:val="20"/>
                <w:szCs w:val="20"/>
                <w:u w:val="single"/>
              </w:rPr>
              <w:t>Could you design a new school logo?</w:t>
            </w:r>
            <w:r>
              <w:rPr>
                <w:sz w:val="20"/>
                <w:szCs w:val="20"/>
              </w:rPr>
              <w:t xml:space="preserve"> Ask your child to think about their current logo now. What does it </w:t>
            </w:r>
            <w:proofErr w:type="gramStart"/>
            <w:r>
              <w:rPr>
                <w:sz w:val="20"/>
                <w:szCs w:val="20"/>
              </w:rPr>
              <w:t>represent ?</w:t>
            </w:r>
            <w:proofErr w:type="gramEnd"/>
            <w:r>
              <w:rPr>
                <w:sz w:val="20"/>
                <w:szCs w:val="20"/>
              </w:rPr>
              <w:t xml:space="preserve"> What could they add or change? Is there something that represents their school or area recently that people would recognise? Look at the shape of the logo. Would they keep it the same or change it? </w:t>
            </w:r>
          </w:p>
        </w:tc>
      </w:tr>
      <w:tr w:rsidR="00767FF2">
        <w:trPr>
          <w:trHeight w:val="420"/>
        </w:trPr>
        <w:tc>
          <w:tcPr>
            <w:tcW w:w="9026" w:type="dxa"/>
            <w:gridSpan w:val="2"/>
            <w:shd w:val="clear" w:color="auto" w:fill="999999"/>
            <w:tcMar>
              <w:top w:w="100" w:type="dxa"/>
              <w:left w:w="100" w:type="dxa"/>
              <w:bottom w:w="100" w:type="dxa"/>
              <w:right w:w="100" w:type="dxa"/>
            </w:tcMar>
          </w:tcPr>
          <w:p w:rsidR="00767FF2" w:rsidRDefault="007C4CB7">
            <w:pPr>
              <w:jc w:val="center"/>
              <w:rPr>
                <w:b/>
              </w:rPr>
            </w:pPr>
            <w:r>
              <w:rPr>
                <w:b/>
              </w:rPr>
              <w:lastRenderedPageBreak/>
              <w:t>Additional learning resources parents may wish to engage with</w:t>
            </w:r>
          </w:p>
        </w:tc>
      </w:tr>
      <w:tr w:rsidR="00767FF2">
        <w:trPr>
          <w:trHeight w:val="420"/>
        </w:trPr>
        <w:tc>
          <w:tcPr>
            <w:tcW w:w="9026" w:type="dxa"/>
            <w:gridSpan w:val="2"/>
            <w:shd w:val="clear" w:color="auto" w:fill="auto"/>
            <w:tcMar>
              <w:top w:w="100" w:type="dxa"/>
              <w:left w:w="100" w:type="dxa"/>
              <w:bottom w:w="100" w:type="dxa"/>
              <w:right w:w="100" w:type="dxa"/>
            </w:tcMar>
          </w:tcPr>
          <w:p w:rsidR="00767FF2" w:rsidRDefault="0004461B">
            <w:hyperlink r:id="rId16">
              <w:r w:rsidR="007C4CB7">
                <w:rPr>
                  <w:b/>
                  <w:color w:val="1155CC"/>
                  <w:u w:val="single"/>
                </w:rPr>
                <w:t xml:space="preserve">Classroom Secrets Learning Packs </w:t>
              </w:r>
            </w:hyperlink>
            <w:r w:rsidR="007C4CB7">
              <w:rPr>
                <w:b/>
              </w:rPr>
              <w:t xml:space="preserve">- </w:t>
            </w:r>
            <w:r w:rsidR="007C4CB7">
              <w:t xml:space="preserve">These packs are split into different year groups and include activities linked to reading, writing, maths and practical ideas you can do around the home. </w:t>
            </w:r>
          </w:p>
          <w:p w:rsidR="00767FF2" w:rsidRDefault="0004461B">
            <w:hyperlink r:id="rId17">
              <w:proofErr w:type="spellStart"/>
              <w:r w:rsidR="007C4CB7">
                <w:rPr>
                  <w:b/>
                  <w:color w:val="1155CC"/>
                  <w:u w:val="single"/>
                </w:rPr>
                <w:t>Twinkl</w:t>
              </w:r>
              <w:proofErr w:type="spellEnd"/>
            </w:hyperlink>
            <w:r w:rsidR="007C4CB7">
              <w:rPr>
                <w:b/>
              </w:rPr>
              <w:t xml:space="preserve"> - </w:t>
            </w:r>
            <w:r w:rsidR="007C4CB7">
              <w:t xml:space="preserve">to access these resources click on the link and sign up using your own email address and creating your own password. Use the offer code UKTWINKLHELPS. </w:t>
            </w:r>
          </w:p>
          <w:p w:rsidR="00767FF2" w:rsidRDefault="0004461B">
            <w:hyperlink r:id="rId18">
              <w:proofErr w:type="spellStart"/>
              <w:r w:rsidR="007C4CB7">
                <w:rPr>
                  <w:b/>
                  <w:color w:val="1155CC"/>
                  <w:u w:val="single"/>
                </w:rPr>
                <w:t>Headteacherchat</w:t>
              </w:r>
              <w:proofErr w:type="spellEnd"/>
            </w:hyperlink>
            <w:r w:rsidR="007C4CB7">
              <w:t xml:space="preserve"> - This is a blog that has links to various learning platforms. Lots of these are free to access. </w:t>
            </w:r>
          </w:p>
        </w:tc>
      </w:tr>
      <w:tr w:rsidR="00767FF2">
        <w:trPr>
          <w:trHeight w:val="420"/>
        </w:trPr>
        <w:tc>
          <w:tcPr>
            <w:tcW w:w="9026" w:type="dxa"/>
            <w:gridSpan w:val="2"/>
            <w:shd w:val="clear" w:color="auto" w:fill="434343"/>
            <w:tcMar>
              <w:top w:w="100" w:type="dxa"/>
              <w:left w:w="100" w:type="dxa"/>
              <w:bottom w:w="100" w:type="dxa"/>
              <w:right w:w="100" w:type="dxa"/>
            </w:tcMar>
          </w:tcPr>
          <w:p w:rsidR="00767FF2" w:rsidRDefault="007C4CB7">
            <w:pPr>
              <w:jc w:val="center"/>
              <w:rPr>
                <w:rFonts w:ascii="Roboto" w:eastAsia="Roboto" w:hAnsi="Roboto" w:cs="Roboto"/>
                <w:b/>
                <w:color w:val="FFFFFF"/>
                <w:sz w:val="28"/>
                <w:szCs w:val="28"/>
              </w:rPr>
            </w:pPr>
            <w:r>
              <w:rPr>
                <w:rFonts w:ascii="Roboto" w:eastAsia="Roboto" w:hAnsi="Roboto" w:cs="Roboto"/>
                <w:b/>
                <w:color w:val="FFFFFF"/>
                <w:sz w:val="28"/>
                <w:szCs w:val="28"/>
              </w:rPr>
              <w:t>#</w:t>
            </w:r>
            <w:proofErr w:type="spellStart"/>
            <w:r>
              <w:rPr>
                <w:rFonts w:ascii="Roboto" w:eastAsia="Roboto" w:hAnsi="Roboto" w:cs="Roboto"/>
                <w:b/>
                <w:color w:val="FFFFFF"/>
                <w:sz w:val="28"/>
                <w:szCs w:val="28"/>
              </w:rPr>
              <w:t>TheLearningProjects</w:t>
            </w:r>
            <w:proofErr w:type="spellEnd"/>
          </w:p>
        </w:tc>
      </w:tr>
    </w:tbl>
    <w:p w:rsidR="00767FF2" w:rsidRDefault="00767FF2"/>
    <w:sectPr w:rsidR="00767FF2">
      <w:pgSz w:w="11906" w:h="16838"/>
      <w:pgMar w:top="283" w:right="1440" w:bottom="283"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463943"/>
    <w:multiLevelType w:val="multilevel"/>
    <w:tmpl w:val="E43C5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9176D1"/>
    <w:multiLevelType w:val="multilevel"/>
    <w:tmpl w:val="DDA0C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ED1EC9"/>
    <w:multiLevelType w:val="multilevel"/>
    <w:tmpl w:val="670CC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846BB5"/>
    <w:multiLevelType w:val="multilevel"/>
    <w:tmpl w:val="AE84A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FF2"/>
    <w:rsid w:val="0004461B"/>
    <w:rsid w:val="00423CC2"/>
    <w:rsid w:val="00482559"/>
    <w:rsid w:val="00556F1A"/>
    <w:rsid w:val="00767FF2"/>
    <w:rsid w:val="007C4CB7"/>
    <w:rsid w:val="00D8547C"/>
    <w:rsid w:val="00EE6FF2"/>
    <w:rsid w:val="00F067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51F62C-0028-44F0-ACD5-4226B37BE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D8547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85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mbots.com" TargetMode="External"/><Relationship Id="rId13" Type="http://schemas.openxmlformats.org/officeDocument/2006/relationships/image" Target="media/image4.jpg"/><Relationship Id="rId18" Type="http://schemas.openxmlformats.org/officeDocument/2006/relationships/hyperlink" Target="https://www.headteacherchat.com/post/corona-virus-free-resources-for-teachers-and-schools"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bbc.co.uk/teach/school-radio/english-ks1-jack-and-the-beanstalk-episode-1/zjfwkmn" TargetMode="External"/><Relationship Id="rId17" Type="http://schemas.openxmlformats.org/officeDocument/2006/relationships/hyperlink" Target="https://www.twinkl.co.uk/offer/UKTWINKLHELPS?utm_source=promo&amp;utm_medium=email&amp;utm_campaign=England_coronavirus_schools_email&amp;utm_content=offer_link" TargetMode="External"/><Relationship Id="rId2" Type="http://schemas.openxmlformats.org/officeDocument/2006/relationships/styles" Target="styles.xml"/><Relationship Id="rId16" Type="http://schemas.openxmlformats.org/officeDocument/2006/relationships/hyperlink" Target="https://classroomsecrets.co.uk/free-home-learning-pack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pps.mathlearningcenter.org/geoboard/" TargetMode="External"/><Relationship Id="rId5" Type="http://schemas.openxmlformats.org/officeDocument/2006/relationships/image" Target="media/image1.jpeg"/><Relationship Id="rId15" Type="http://schemas.openxmlformats.org/officeDocument/2006/relationships/hyperlink" Target="https://www.bbc.co.uk/bitesize/topics/zngg87h/" TargetMode="External"/><Relationship Id="rId10" Type="http://schemas.openxmlformats.org/officeDocument/2006/relationships/hyperlink" Target="http://www.sheppardsoftware.com/mathgames/earlymath/BalloonPopSkip.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opmarks.co.uk/maths-games/mental-maths-train" TargetMode="External"/><Relationship Id="rId14" Type="http://schemas.openxmlformats.org/officeDocument/2006/relationships/hyperlink" Target="https://www.youtube.com/watch?v=Hwo36IjsB4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Royston</dc:creator>
  <cp:lastModifiedBy>Lee McClure</cp:lastModifiedBy>
  <cp:revision>4</cp:revision>
  <dcterms:created xsi:type="dcterms:W3CDTF">2020-04-14T18:33:00Z</dcterms:created>
  <dcterms:modified xsi:type="dcterms:W3CDTF">2020-04-19T18:15:00Z</dcterms:modified>
</cp:coreProperties>
</file>