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4764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4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ED38C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Y4 KPI Targets</w:t>
      </w: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Draft and write by organising paragraphs around a theme.</w:t>
      </w: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Draft and write in narratives, creating settings, characters and plot within consideration for the audience and the purpose.</w:t>
      </w:r>
    </w:p>
    <w:p w:rsidR="00ED38CC" w:rsidRP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Proof read for spelling and punctuation errors, including the use of apostrophe for possession, speech punctuation and the use of a comma for fronted adverbials.</w:t>
      </w: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</w:t>
      </w:r>
      <w:proofErr w:type="gramStart"/>
      <w:r>
        <w:rPr>
          <w:rFonts w:ascii="Comic Sans MS" w:hAnsi="Comic Sans MS"/>
          <w:sz w:val="24"/>
          <w:szCs w:val="24"/>
        </w:rPr>
        <w:t>standard</w:t>
      </w:r>
      <w:proofErr w:type="gramEnd"/>
      <w:r>
        <w:rPr>
          <w:rFonts w:ascii="Comic Sans MS" w:hAnsi="Comic Sans MS"/>
          <w:sz w:val="24"/>
          <w:szCs w:val="24"/>
        </w:rPr>
        <w:t xml:space="preserve"> English forms for verb </w:t>
      </w:r>
      <w:proofErr w:type="spellStart"/>
      <w:r>
        <w:rPr>
          <w:rFonts w:ascii="Comic Sans MS" w:hAnsi="Comic Sans MS"/>
          <w:sz w:val="24"/>
          <w:szCs w:val="24"/>
        </w:rPr>
        <w:t>infelctions</w:t>
      </w:r>
      <w:proofErr w:type="spellEnd"/>
      <w:r>
        <w:rPr>
          <w:rFonts w:ascii="Comic Sans MS" w:hAnsi="Comic Sans MS"/>
          <w:sz w:val="24"/>
          <w:szCs w:val="24"/>
        </w:rPr>
        <w:t xml:space="preserve"> instead of local spoken forms e.g. we were instead of we was, or I did instead of I done.</w:t>
      </w:r>
    </w:p>
    <w:p w:rsidR="00ED38CC" w:rsidRP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fronted adverbials</w:t>
      </w: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 the correct choice of pronoun and noun within and across sentences to aid cohesion and avoid repetition.</w:t>
      </w:r>
    </w:p>
    <w:p w:rsidR="00ED38CC" w:rsidRP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Default="00ED38CC" w:rsidP="00ED38CC">
      <w:pPr>
        <w:pStyle w:val="ListParagraph"/>
        <w:rPr>
          <w:rFonts w:ascii="Comic Sans MS" w:hAnsi="Comic Sans MS"/>
          <w:sz w:val="24"/>
          <w:szCs w:val="24"/>
        </w:rPr>
      </w:pPr>
    </w:p>
    <w:p w:rsidR="00ED38CC" w:rsidRPr="00ED38CC" w:rsidRDefault="00ED38CC" w:rsidP="00ED38C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inverted commas and other punctuation to indicate direct speech. </w:t>
      </w:r>
    </w:p>
    <w:sectPr w:rsidR="00ED38CC" w:rsidRPr="00ED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76B"/>
    <w:multiLevelType w:val="hybridMultilevel"/>
    <w:tmpl w:val="548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2B7B98"/>
    <w:rsid w:val="0047640A"/>
    <w:rsid w:val="008D1816"/>
    <w:rsid w:val="0094417E"/>
    <w:rsid w:val="00E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2020-01-28T15:46:00Z</cp:lastPrinted>
  <dcterms:created xsi:type="dcterms:W3CDTF">2016-01-25T10:52:00Z</dcterms:created>
  <dcterms:modified xsi:type="dcterms:W3CDTF">2020-01-28T15:46:00Z</dcterms:modified>
</cp:coreProperties>
</file>