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4EA0" w:rsidRDefault="00C033A3">
      <w:pPr>
        <w:jc w:val="center"/>
      </w:pPr>
      <w:r>
        <w:rPr>
          <w:noProof/>
        </w:rPr>
        <w:drawing>
          <wp:inline distT="0" distB="0" distL="0" distR="0">
            <wp:extent cx="1773846" cy="1364783"/>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MART-web.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81697" cy="1370824"/>
                    </a:xfrm>
                    <a:prstGeom prst="rect">
                      <a:avLst/>
                    </a:prstGeom>
                  </pic:spPr>
                </pic:pic>
              </a:graphicData>
            </a:graphic>
          </wp:inline>
        </w:drawing>
      </w:r>
      <w:r>
        <w:rPr>
          <w:noProof/>
        </w:rPr>
        <w:drawing>
          <wp:inline distT="0" distB="0" distL="0" distR="0">
            <wp:extent cx="1912195" cy="1352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ainbow 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29623" cy="1364877"/>
                    </a:xfrm>
                    <a:prstGeom prst="rect">
                      <a:avLst/>
                    </a:prstGeom>
                  </pic:spPr>
                </pic:pic>
              </a:graphicData>
            </a:graphic>
          </wp:inline>
        </w:drawing>
      </w:r>
      <w:r>
        <w:rPr>
          <w:noProof/>
        </w:rPr>
        <w:drawing>
          <wp:inline distT="0" distB="0" distL="0" distR="0">
            <wp:extent cx="2505874" cy="138112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ildline.png"/>
                    <pic:cNvPicPr/>
                  </pic:nvPicPr>
                  <pic:blipFill>
                    <a:blip r:embed="rId7">
                      <a:extLst>
                        <a:ext uri="{28A0092B-C50C-407E-A947-70E740481C1C}">
                          <a14:useLocalDpi xmlns:a14="http://schemas.microsoft.com/office/drawing/2010/main" val="0"/>
                        </a:ext>
                      </a:extLst>
                    </a:blip>
                    <a:stretch>
                      <a:fillRect/>
                    </a:stretch>
                  </pic:blipFill>
                  <pic:spPr>
                    <a:xfrm>
                      <a:off x="0" y="0"/>
                      <a:ext cx="2514400" cy="1385824"/>
                    </a:xfrm>
                    <a:prstGeom prst="rect">
                      <a:avLst/>
                    </a:prstGeom>
                  </pic:spPr>
                </pic:pic>
              </a:graphicData>
            </a:graphic>
          </wp:inline>
        </w:drawing>
      </w:r>
      <w:bookmarkStart w:id="0" w:name="_GoBack"/>
      <w:bookmarkEnd w:id="0"/>
    </w:p>
    <w:tbl>
      <w:tblPr>
        <w:tblStyle w:val="a"/>
        <w:tblW w:w="1509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46"/>
        <w:gridCol w:w="7546"/>
      </w:tblGrid>
      <w:tr w:rsidR="00B14EA0">
        <w:trPr>
          <w:trHeight w:val="420"/>
          <w:jc w:val="center"/>
        </w:trPr>
        <w:tc>
          <w:tcPr>
            <w:tcW w:w="15092" w:type="dxa"/>
            <w:gridSpan w:val="2"/>
            <w:shd w:val="clear" w:color="auto" w:fill="666666"/>
            <w:tcMar>
              <w:top w:w="100" w:type="dxa"/>
              <w:left w:w="100" w:type="dxa"/>
              <w:bottom w:w="100" w:type="dxa"/>
              <w:right w:w="100" w:type="dxa"/>
            </w:tcMar>
          </w:tcPr>
          <w:p w:rsidR="00B14EA0" w:rsidRDefault="00024DEC">
            <w:pPr>
              <w:widowControl w:val="0"/>
              <w:pBdr>
                <w:top w:val="nil"/>
                <w:left w:val="nil"/>
                <w:bottom w:val="nil"/>
                <w:right w:val="nil"/>
                <w:between w:val="nil"/>
              </w:pBdr>
              <w:spacing w:line="240" w:lineRule="auto"/>
              <w:jc w:val="center"/>
              <w:rPr>
                <w:b/>
                <w:color w:val="FFFFFF"/>
              </w:rPr>
            </w:pPr>
            <w:r>
              <w:rPr>
                <w:b/>
                <w:color w:val="FFFFFF"/>
              </w:rPr>
              <w:t>W/C 29</w:t>
            </w:r>
            <w:r w:rsidR="00186B27">
              <w:rPr>
                <w:b/>
                <w:color w:val="FFFFFF"/>
              </w:rPr>
              <w:t>.06.2020: Learning Project - Around the World</w:t>
            </w:r>
          </w:p>
        </w:tc>
      </w:tr>
      <w:tr w:rsidR="00B14EA0">
        <w:trPr>
          <w:trHeight w:val="420"/>
          <w:jc w:val="center"/>
        </w:trPr>
        <w:tc>
          <w:tcPr>
            <w:tcW w:w="15092" w:type="dxa"/>
            <w:gridSpan w:val="2"/>
            <w:shd w:val="clear" w:color="auto" w:fill="FFFFFF"/>
            <w:tcMar>
              <w:top w:w="100" w:type="dxa"/>
              <w:left w:w="100" w:type="dxa"/>
              <w:bottom w:w="100" w:type="dxa"/>
              <w:right w:w="100" w:type="dxa"/>
            </w:tcMar>
          </w:tcPr>
          <w:p w:rsidR="00B14EA0" w:rsidRDefault="00186B27">
            <w:pPr>
              <w:widowControl w:val="0"/>
              <w:spacing w:line="240" w:lineRule="auto"/>
              <w:jc w:val="center"/>
            </w:pPr>
            <w:r>
              <w:rPr>
                <w:b/>
              </w:rPr>
              <w:t xml:space="preserve">Age Range: </w:t>
            </w:r>
            <w:r>
              <w:t>EYFS</w:t>
            </w:r>
          </w:p>
          <w:p w:rsidR="00F92D43" w:rsidRDefault="00F92D43">
            <w:pPr>
              <w:widowControl w:val="0"/>
              <w:spacing w:line="240" w:lineRule="auto"/>
              <w:jc w:val="center"/>
              <w:rPr>
                <w:b/>
              </w:rPr>
            </w:pPr>
            <w:r>
              <w:t>FS2 The Curious Cubs</w:t>
            </w:r>
          </w:p>
        </w:tc>
      </w:tr>
      <w:tr w:rsidR="00B14EA0">
        <w:trPr>
          <w:jc w:val="center"/>
        </w:trPr>
        <w:tc>
          <w:tcPr>
            <w:tcW w:w="7546" w:type="dxa"/>
            <w:shd w:val="clear" w:color="auto" w:fill="999999"/>
            <w:tcMar>
              <w:top w:w="100" w:type="dxa"/>
              <w:left w:w="100" w:type="dxa"/>
              <w:bottom w:w="100" w:type="dxa"/>
              <w:right w:w="100" w:type="dxa"/>
            </w:tcMar>
          </w:tcPr>
          <w:p w:rsidR="00B14EA0" w:rsidRDefault="00186B27">
            <w:pPr>
              <w:widowControl w:val="0"/>
              <w:pBdr>
                <w:top w:val="nil"/>
                <w:left w:val="nil"/>
                <w:bottom w:val="nil"/>
                <w:right w:val="nil"/>
                <w:between w:val="nil"/>
              </w:pBdr>
              <w:spacing w:line="240" w:lineRule="auto"/>
              <w:jc w:val="center"/>
              <w:rPr>
                <w:b/>
                <w:sz w:val="20"/>
                <w:szCs w:val="20"/>
              </w:rPr>
            </w:pPr>
            <w:r>
              <w:rPr>
                <w:b/>
                <w:sz w:val="20"/>
                <w:szCs w:val="20"/>
              </w:rPr>
              <w:t>Weekly Reading Tasks</w:t>
            </w:r>
          </w:p>
        </w:tc>
        <w:tc>
          <w:tcPr>
            <w:tcW w:w="7546" w:type="dxa"/>
            <w:shd w:val="clear" w:color="auto" w:fill="999999"/>
            <w:tcMar>
              <w:top w:w="100" w:type="dxa"/>
              <w:left w:w="100" w:type="dxa"/>
              <w:bottom w:w="100" w:type="dxa"/>
              <w:right w:w="100" w:type="dxa"/>
            </w:tcMar>
          </w:tcPr>
          <w:p w:rsidR="00B14EA0" w:rsidRDefault="00186B27">
            <w:pPr>
              <w:widowControl w:val="0"/>
              <w:pBdr>
                <w:top w:val="nil"/>
                <w:left w:val="nil"/>
                <w:bottom w:val="nil"/>
                <w:right w:val="nil"/>
                <w:between w:val="nil"/>
              </w:pBdr>
              <w:spacing w:line="240" w:lineRule="auto"/>
              <w:jc w:val="center"/>
              <w:rPr>
                <w:b/>
                <w:sz w:val="20"/>
                <w:szCs w:val="20"/>
              </w:rPr>
            </w:pPr>
            <w:r>
              <w:rPr>
                <w:b/>
                <w:sz w:val="20"/>
                <w:szCs w:val="20"/>
              </w:rPr>
              <w:t>Weekly Phonics Tasks</w:t>
            </w:r>
          </w:p>
        </w:tc>
      </w:tr>
      <w:tr w:rsidR="00B14EA0">
        <w:trPr>
          <w:jc w:val="center"/>
        </w:trPr>
        <w:tc>
          <w:tcPr>
            <w:tcW w:w="7546" w:type="dxa"/>
            <w:shd w:val="clear" w:color="auto" w:fill="auto"/>
            <w:tcMar>
              <w:top w:w="100" w:type="dxa"/>
              <w:left w:w="100" w:type="dxa"/>
              <w:bottom w:w="100" w:type="dxa"/>
              <w:right w:w="100" w:type="dxa"/>
            </w:tcMar>
          </w:tcPr>
          <w:p w:rsidR="00B14EA0" w:rsidRDefault="00186B27">
            <w:pPr>
              <w:widowControl w:val="0"/>
              <w:spacing w:line="240" w:lineRule="auto"/>
              <w:rPr>
                <w:sz w:val="20"/>
                <w:szCs w:val="20"/>
              </w:rPr>
            </w:pPr>
            <w:r>
              <w:rPr>
                <w:b/>
                <w:color w:val="FF0000"/>
                <w:sz w:val="20"/>
                <w:szCs w:val="20"/>
              </w:rPr>
              <w:t xml:space="preserve">Monday- </w:t>
            </w:r>
            <w:r>
              <w:rPr>
                <w:sz w:val="20"/>
                <w:szCs w:val="20"/>
              </w:rPr>
              <w:t xml:space="preserve">Listen to stories from around the world - including: </w:t>
            </w:r>
            <w:hyperlink r:id="rId8">
              <w:proofErr w:type="spellStart"/>
              <w:r>
                <w:rPr>
                  <w:color w:val="1155CC"/>
                  <w:sz w:val="20"/>
                  <w:szCs w:val="20"/>
                  <w:u w:val="single"/>
                </w:rPr>
                <w:t>Handa's</w:t>
              </w:r>
              <w:proofErr w:type="spellEnd"/>
              <w:r>
                <w:rPr>
                  <w:color w:val="1155CC"/>
                  <w:sz w:val="20"/>
                  <w:szCs w:val="20"/>
                  <w:u w:val="single"/>
                </w:rPr>
                <w:t xml:space="preserve"> Surprise</w:t>
              </w:r>
            </w:hyperlink>
            <w:r>
              <w:t xml:space="preserve">, </w:t>
            </w:r>
            <w:hyperlink r:id="rId9">
              <w:r>
                <w:rPr>
                  <w:color w:val="1155CC"/>
                  <w:sz w:val="20"/>
                  <w:szCs w:val="20"/>
                  <w:u w:val="single"/>
                </w:rPr>
                <w:t>The Tiger’s Child</w:t>
              </w:r>
            </w:hyperlink>
            <w:r>
              <w:t xml:space="preserve"> and </w:t>
            </w:r>
            <w:hyperlink r:id="rId10">
              <w:r>
                <w:rPr>
                  <w:color w:val="1155CC"/>
                  <w:sz w:val="20"/>
                  <w:szCs w:val="20"/>
                  <w:u w:val="single"/>
                </w:rPr>
                <w:t>If The World Were a Village</w:t>
              </w:r>
            </w:hyperlink>
            <w:r>
              <w:rPr>
                <w:sz w:val="20"/>
                <w:szCs w:val="20"/>
              </w:rPr>
              <w:t xml:space="preserve">. </w:t>
            </w:r>
          </w:p>
        </w:tc>
        <w:tc>
          <w:tcPr>
            <w:tcW w:w="7546" w:type="dxa"/>
            <w:shd w:val="clear" w:color="auto" w:fill="auto"/>
            <w:tcMar>
              <w:top w:w="100" w:type="dxa"/>
              <w:left w:w="100" w:type="dxa"/>
              <w:bottom w:w="100" w:type="dxa"/>
              <w:right w:w="100" w:type="dxa"/>
            </w:tcMar>
          </w:tcPr>
          <w:p w:rsidR="00F92D43" w:rsidRDefault="00F92D43" w:rsidP="00F92D43">
            <w:pPr>
              <w:widowControl w:val="0"/>
              <w:spacing w:line="240" w:lineRule="auto"/>
              <w:rPr>
                <w:b/>
                <w:color w:val="FF0000"/>
                <w:sz w:val="20"/>
                <w:szCs w:val="20"/>
              </w:rPr>
            </w:pPr>
            <w:r>
              <w:rPr>
                <w:b/>
                <w:color w:val="FF0000"/>
                <w:sz w:val="20"/>
                <w:szCs w:val="20"/>
              </w:rPr>
              <w:t>Monday Introduce the sound of the week</w:t>
            </w:r>
          </w:p>
          <w:p w:rsidR="00F92D43" w:rsidRDefault="00F92D43" w:rsidP="00F92D43">
            <w:pPr>
              <w:widowControl w:val="0"/>
              <w:spacing w:line="240" w:lineRule="auto"/>
              <w:rPr>
                <w:sz w:val="20"/>
                <w:szCs w:val="20"/>
              </w:rPr>
            </w:pPr>
            <w:r>
              <w:rPr>
                <w:sz w:val="20"/>
                <w:szCs w:val="20"/>
              </w:rPr>
              <w:t>Mrs Slack/Mrs Gale/Mrs Evans</w:t>
            </w:r>
          </w:p>
          <w:p w:rsidR="00F92D43" w:rsidRDefault="00683201" w:rsidP="00F92D43">
            <w:pPr>
              <w:widowControl w:val="0"/>
              <w:spacing w:line="240" w:lineRule="auto"/>
              <w:rPr>
                <w:sz w:val="20"/>
                <w:szCs w:val="20"/>
              </w:rPr>
            </w:pPr>
            <w:r>
              <w:rPr>
                <w:sz w:val="20"/>
                <w:szCs w:val="20"/>
              </w:rPr>
              <w:t>Revise/Re-cap Set 2 Sounds, (see Speed Sounds Set 2 mat attached)</w:t>
            </w:r>
            <w:r w:rsidR="00BA5A80">
              <w:rPr>
                <w:sz w:val="20"/>
                <w:szCs w:val="20"/>
              </w:rPr>
              <w:t>. Rea</w:t>
            </w:r>
            <w:r w:rsidR="00186B27">
              <w:rPr>
                <w:sz w:val="20"/>
                <w:szCs w:val="20"/>
              </w:rPr>
              <w:t>d Moon F</w:t>
            </w:r>
            <w:r w:rsidR="00BA5A80">
              <w:rPr>
                <w:sz w:val="20"/>
                <w:szCs w:val="20"/>
              </w:rPr>
              <w:t>arm Park on phonicsplaycomics.co.uk</w:t>
            </w:r>
          </w:p>
          <w:p w:rsidR="00F92D43" w:rsidRDefault="00F92D43" w:rsidP="00F92D43">
            <w:pPr>
              <w:widowControl w:val="0"/>
              <w:spacing w:line="240" w:lineRule="auto"/>
              <w:rPr>
                <w:sz w:val="20"/>
                <w:szCs w:val="20"/>
              </w:rPr>
            </w:pPr>
          </w:p>
          <w:p w:rsidR="00F92D43" w:rsidRDefault="00F92D43" w:rsidP="00F92D43">
            <w:pPr>
              <w:widowControl w:val="0"/>
              <w:spacing w:line="240" w:lineRule="auto"/>
              <w:rPr>
                <w:sz w:val="20"/>
                <w:szCs w:val="20"/>
              </w:rPr>
            </w:pPr>
            <w:r>
              <w:rPr>
                <w:sz w:val="20"/>
                <w:szCs w:val="20"/>
              </w:rPr>
              <w:t>Mrs Cliffe/Mrs Honey and Mrs Parr</w:t>
            </w:r>
          </w:p>
          <w:p w:rsidR="00BA5A80" w:rsidRDefault="00BA5A80" w:rsidP="00F92D43">
            <w:pPr>
              <w:widowControl w:val="0"/>
              <w:spacing w:line="240" w:lineRule="auto"/>
              <w:rPr>
                <w:sz w:val="20"/>
                <w:szCs w:val="20"/>
              </w:rPr>
            </w:pPr>
            <w:r>
              <w:rPr>
                <w:sz w:val="20"/>
                <w:szCs w:val="20"/>
              </w:rPr>
              <w:t xml:space="preserve">Re-cap: </w:t>
            </w:r>
            <w:proofErr w:type="spellStart"/>
            <w:r>
              <w:rPr>
                <w:sz w:val="20"/>
                <w:szCs w:val="20"/>
              </w:rPr>
              <w:t>ch</w:t>
            </w:r>
            <w:proofErr w:type="spellEnd"/>
            <w:r>
              <w:rPr>
                <w:sz w:val="20"/>
                <w:szCs w:val="20"/>
              </w:rPr>
              <w:t xml:space="preserve"> </w:t>
            </w:r>
            <w:proofErr w:type="spellStart"/>
            <w:r>
              <w:rPr>
                <w:sz w:val="20"/>
                <w:szCs w:val="20"/>
              </w:rPr>
              <w:t>sh</w:t>
            </w:r>
            <w:proofErr w:type="spellEnd"/>
            <w:r>
              <w:rPr>
                <w:sz w:val="20"/>
                <w:szCs w:val="20"/>
              </w:rPr>
              <w:t xml:space="preserve"> </w:t>
            </w:r>
            <w:proofErr w:type="spellStart"/>
            <w:r>
              <w:rPr>
                <w:sz w:val="20"/>
                <w:szCs w:val="20"/>
              </w:rPr>
              <w:t>th</w:t>
            </w:r>
            <w:proofErr w:type="spellEnd"/>
            <w:r>
              <w:rPr>
                <w:sz w:val="20"/>
                <w:szCs w:val="20"/>
              </w:rPr>
              <w:t xml:space="preserve"> ng </w:t>
            </w:r>
            <w:proofErr w:type="spellStart"/>
            <w:r>
              <w:rPr>
                <w:sz w:val="20"/>
                <w:szCs w:val="20"/>
              </w:rPr>
              <w:t>nk</w:t>
            </w:r>
            <w:proofErr w:type="spellEnd"/>
            <w:r>
              <w:rPr>
                <w:sz w:val="20"/>
                <w:szCs w:val="20"/>
              </w:rPr>
              <w:t xml:space="preserve"> ay</w:t>
            </w:r>
          </w:p>
          <w:p w:rsidR="00F92D43" w:rsidRDefault="00683201" w:rsidP="00F92D43">
            <w:pPr>
              <w:widowControl w:val="0"/>
              <w:spacing w:line="240" w:lineRule="auto"/>
              <w:rPr>
                <w:sz w:val="20"/>
                <w:szCs w:val="20"/>
              </w:rPr>
            </w:pPr>
            <w:r>
              <w:rPr>
                <w:sz w:val="20"/>
                <w:szCs w:val="20"/>
              </w:rPr>
              <w:t xml:space="preserve">Sound of the week: </w:t>
            </w:r>
            <w:proofErr w:type="spellStart"/>
            <w:proofErr w:type="gramStart"/>
            <w:r>
              <w:rPr>
                <w:sz w:val="20"/>
                <w:szCs w:val="20"/>
              </w:rPr>
              <w:t>ee</w:t>
            </w:r>
            <w:proofErr w:type="spellEnd"/>
            <w:r>
              <w:rPr>
                <w:sz w:val="20"/>
                <w:szCs w:val="20"/>
              </w:rPr>
              <w:t xml:space="preserve">  (</w:t>
            </w:r>
            <w:proofErr w:type="gramEnd"/>
            <w:r>
              <w:rPr>
                <w:sz w:val="20"/>
                <w:szCs w:val="20"/>
              </w:rPr>
              <w:t>What can you see</w:t>
            </w:r>
            <w:r w:rsidR="00F92D43">
              <w:rPr>
                <w:sz w:val="20"/>
                <w:szCs w:val="20"/>
              </w:rPr>
              <w:t>?)</w:t>
            </w:r>
          </w:p>
          <w:p w:rsidR="00B14EA0" w:rsidRDefault="00F92D43" w:rsidP="00683201">
            <w:pPr>
              <w:widowControl w:val="0"/>
              <w:spacing w:line="240" w:lineRule="auto"/>
              <w:rPr>
                <w:sz w:val="20"/>
                <w:szCs w:val="20"/>
              </w:rPr>
            </w:pPr>
            <w:r>
              <w:rPr>
                <w:sz w:val="20"/>
                <w:szCs w:val="20"/>
              </w:rPr>
              <w:t>R</w:t>
            </w:r>
            <w:r w:rsidR="00683201">
              <w:rPr>
                <w:sz w:val="20"/>
                <w:szCs w:val="20"/>
              </w:rPr>
              <w:t>ead and spell words such as, see</w:t>
            </w:r>
            <w:r>
              <w:rPr>
                <w:sz w:val="20"/>
                <w:szCs w:val="20"/>
              </w:rPr>
              <w:t>,</w:t>
            </w:r>
            <w:r w:rsidR="00683201">
              <w:rPr>
                <w:sz w:val="20"/>
                <w:szCs w:val="20"/>
              </w:rPr>
              <w:t xml:space="preserve"> sheep, feet, been, cheek, jeep </w:t>
            </w:r>
          </w:p>
        </w:tc>
      </w:tr>
      <w:tr w:rsidR="00B14EA0">
        <w:trPr>
          <w:jc w:val="center"/>
        </w:trPr>
        <w:tc>
          <w:tcPr>
            <w:tcW w:w="7546" w:type="dxa"/>
            <w:shd w:val="clear" w:color="auto" w:fill="auto"/>
            <w:tcMar>
              <w:top w:w="100" w:type="dxa"/>
              <w:left w:w="100" w:type="dxa"/>
              <w:bottom w:w="100" w:type="dxa"/>
              <w:right w:w="100" w:type="dxa"/>
            </w:tcMar>
          </w:tcPr>
          <w:p w:rsidR="00B14EA0" w:rsidRDefault="00186B27">
            <w:pPr>
              <w:widowControl w:val="0"/>
              <w:spacing w:line="240" w:lineRule="auto"/>
              <w:rPr>
                <w:sz w:val="20"/>
                <w:szCs w:val="20"/>
              </w:rPr>
            </w:pPr>
            <w:r>
              <w:rPr>
                <w:b/>
                <w:color w:val="FF9900"/>
                <w:sz w:val="20"/>
                <w:szCs w:val="20"/>
              </w:rPr>
              <w:t xml:space="preserve">Tuesday- </w:t>
            </w:r>
            <w:r>
              <w:rPr>
                <w:sz w:val="20"/>
                <w:szCs w:val="20"/>
              </w:rPr>
              <w:t xml:space="preserve">Choose one of the above stories to share again. Ask your child to retell the story in their own words once they are familiar. </w:t>
            </w:r>
          </w:p>
        </w:tc>
        <w:tc>
          <w:tcPr>
            <w:tcW w:w="7546" w:type="dxa"/>
            <w:shd w:val="clear" w:color="auto" w:fill="auto"/>
            <w:tcMar>
              <w:top w:w="100" w:type="dxa"/>
              <w:left w:w="100" w:type="dxa"/>
              <w:bottom w:w="100" w:type="dxa"/>
              <w:right w:w="100" w:type="dxa"/>
            </w:tcMar>
          </w:tcPr>
          <w:p w:rsidR="00B14EA0" w:rsidRDefault="00186B27">
            <w:pPr>
              <w:widowControl w:val="0"/>
              <w:spacing w:line="240" w:lineRule="auto"/>
              <w:rPr>
                <w:sz w:val="20"/>
                <w:szCs w:val="20"/>
              </w:rPr>
            </w:pPr>
            <w:r>
              <w:rPr>
                <w:b/>
                <w:color w:val="FF9900"/>
                <w:sz w:val="20"/>
                <w:szCs w:val="20"/>
              </w:rPr>
              <w:t xml:space="preserve">Tuesday- </w:t>
            </w:r>
            <w:r>
              <w:rPr>
                <w:sz w:val="20"/>
                <w:szCs w:val="20"/>
              </w:rPr>
              <w:t xml:space="preserve">Play Odd and Bob </w:t>
            </w:r>
            <w:hyperlink r:id="rId11">
              <w:r>
                <w:rPr>
                  <w:color w:val="0000FF"/>
                  <w:sz w:val="20"/>
                  <w:szCs w:val="20"/>
                  <w:u w:val="single"/>
                </w:rPr>
                <w:t>here</w:t>
              </w:r>
            </w:hyperlink>
            <w:r>
              <w:rPr>
                <w:sz w:val="20"/>
                <w:szCs w:val="20"/>
              </w:rPr>
              <w:t>. Children sort real words and nonsense words by sounding out.</w:t>
            </w:r>
            <w:r>
              <w:rPr>
                <w:b/>
                <w:color w:val="FF9900"/>
                <w:sz w:val="20"/>
                <w:szCs w:val="20"/>
              </w:rPr>
              <w:t xml:space="preserve">  </w:t>
            </w:r>
          </w:p>
        </w:tc>
      </w:tr>
      <w:tr w:rsidR="00B14EA0">
        <w:trPr>
          <w:jc w:val="center"/>
        </w:trPr>
        <w:tc>
          <w:tcPr>
            <w:tcW w:w="7546" w:type="dxa"/>
            <w:shd w:val="clear" w:color="auto" w:fill="auto"/>
            <w:tcMar>
              <w:top w:w="100" w:type="dxa"/>
              <w:left w:w="100" w:type="dxa"/>
              <w:bottom w:w="100" w:type="dxa"/>
              <w:right w:w="100" w:type="dxa"/>
            </w:tcMar>
          </w:tcPr>
          <w:p w:rsidR="00B14EA0" w:rsidRDefault="00186B27">
            <w:pPr>
              <w:widowControl w:val="0"/>
              <w:spacing w:line="240" w:lineRule="auto"/>
              <w:rPr>
                <w:sz w:val="20"/>
                <w:szCs w:val="20"/>
              </w:rPr>
            </w:pPr>
            <w:r>
              <w:rPr>
                <w:b/>
                <w:color w:val="38761D"/>
                <w:sz w:val="20"/>
                <w:szCs w:val="20"/>
              </w:rPr>
              <w:t xml:space="preserve">Wednesday- </w:t>
            </w:r>
            <w:r>
              <w:rPr>
                <w:sz w:val="20"/>
                <w:szCs w:val="20"/>
              </w:rPr>
              <w:t xml:space="preserve">Follow the story </w:t>
            </w:r>
            <w:hyperlink r:id="rId12">
              <w:r>
                <w:rPr>
                  <w:color w:val="0000FF"/>
                  <w:sz w:val="20"/>
                  <w:szCs w:val="20"/>
                  <w:u w:val="single"/>
                </w:rPr>
                <w:t>All Are Welcome Here</w:t>
              </w:r>
            </w:hyperlink>
            <w:r>
              <w:rPr>
                <w:sz w:val="20"/>
                <w:szCs w:val="20"/>
              </w:rPr>
              <w:t xml:space="preserve"> with your child. Discuss how your child’ school makes everybody feel welcome. </w:t>
            </w:r>
          </w:p>
        </w:tc>
        <w:tc>
          <w:tcPr>
            <w:tcW w:w="7546" w:type="dxa"/>
            <w:shd w:val="clear" w:color="auto" w:fill="auto"/>
            <w:tcMar>
              <w:top w:w="100" w:type="dxa"/>
              <w:left w:w="100" w:type="dxa"/>
              <w:bottom w:w="100" w:type="dxa"/>
              <w:right w:w="100" w:type="dxa"/>
            </w:tcMar>
          </w:tcPr>
          <w:p w:rsidR="00B14EA0" w:rsidRDefault="00186B27">
            <w:pPr>
              <w:widowControl w:val="0"/>
              <w:spacing w:line="240" w:lineRule="auto"/>
              <w:rPr>
                <w:sz w:val="20"/>
                <w:szCs w:val="20"/>
              </w:rPr>
            </w:pPr>
            <w:r>
              <w:rPr>
                <w:b/>
                <w:color w:val="38761D"/>
                <w:sz w:val="20"/>
                <w:szCs w:val="20"/>
              </w:rPr>
              <w:t xml:space="preserve">Wednesday- </w:t>
            </w:r>
            <w:r>
              <w:rPr>
                <w:sz w:val="20"/>
                <w:szCs w:val="20"/>
              </w:rPr>
              <w:t xml:space="preserve">There are live phonics lessons on </w:t>
            </w:r>
            <w:proofErr w:type="spellStart"/>
            <w:r>
              <w:rPr>
                <w:sz w:val="20"/>
                <w:szCs w:val="20"/>
              </w:rPr>
              <w:t>Youtube</w:t>
            </w:r>
            <w:proofErr w:type="spellEnd"/>
            <w:r>
              <w:rPr>
                <w:sz w:val="20"/>
                <w:szCs w:val="20"/>
              </w:rPr>
              <w:t xml:space="preserve"> daily. </w:t>
            </w:r>
            <w:hyperlink r:id="rId13">
              <w:r>
                <w:rPr>
                  <w:color w:val="1155CC"/>
                  <w:sz w:val="20"/>
                  <w:szCs w:val="20"/>
                  <w:u w:val="single"/>
                </w:rPr>
                <w:t>Click here</w:t>
              </w:r>
            </w:hyperlink>
            <w:r>
              <w:rPr>
                <w:sz w:val="20"/>
                <w:szCs w:val="20"/>
              </w:rPr>
              <w:t xml:space="preserve"> to watch. </w:t>
            </w:r>
          </w:p>
        </w:tc>
      </w:tr>
      <w:tr w:rsidR="00B14EA0">
        <w:trPr>
          <w:jc w:val="center"/>
        </w:trPr>
        <w:tc>
          <w:tcPr>
            <w:tcW w:w="7546" w:type="dxa"/>
            <w:shd w:val="clear" w:color="auto" w:fill="auto"/>
            <w:tcMar>
              <w:top w:w="100" w:type="dxa"/>
              <w:left w:w="100" w:type="dxa"/>
              <w:bottom w:w="100" w:type="dxa"/>
              <w:right w:w="100" w:type="dxa"/>
            </w:tcMar>
          </w:tcPr>
          <w:p w:rsidR="00B14EA0" w:rsidRDefault="00186B27">
            <w:pPr>
              <w:widowControl w:val="0"/>
              <w:spacing w:line="240" w:lineRule="auto"/>
              <w:rPr>
                <w:sz w:val="20"/>
                <w:szCs w:val="20"/>
              </w:rPr>
            </w:pPr>
            <w:r>
              <w:rPr>
                <w:b/>
                <w:color w:val="0000FF"/>
                <w:sz w:val="20"/>
                <w:szCs w:val="20"/>
              </w:rPr>
              <w:t xml:space="preserve">Thursday- </w:t>
            </w:r>
            <w:r>
              <w:rPr>
                <w:sz w:val="20"/>
                <w:szCs w:val="20"/>
              </w:rPr>
              <w:t xml:space="preserve">Play memory games, ‘I went to the market, I bought… The next person repeats the above sentence remembering the items bought already and adding a new one to the list each time. Use fruits like in </w:t>
            </w:r>
            <w:proofErr w:type="spellStart"/>
            <w:r>
              <w:rPr>
                <w:sz w:val="20"/>
                <w:szCs w:val="20"/>
              </w:rPr>
              <w:t>Handa’s</w:t>
            </w:r>
            <w:proofErr w:type="spellEnd"/>
            <w:r>
              <w:rPr>
                <w:sz w:val="20"/>
                <w:szCs w:val="20"/>
              </w:rPr>
              <w:t xml:space="preserve"> Surprise. </w:t>
            </w:r>
          </w:p>
        </w:tc>
        <w:tc>
          <w:tcPr>
            <w:tcW w:w="7546" w:type="dxa"/>
            <w:shd w:val="clear" w:color="auto" w:fill="auto"/>
            <w:tcMar>
              <w:top w:w="100" w:type="dxa"/>
              <w:left w:w="100" w:type="dxa"/>
              <w:bottom w:w="100" w:type="dxa"/>
              <w:right w:w="100" w:type="dxa"/>
            </w:tcMar>
          </w:tcPr>
          <w:p w:rsidR="00B14EA0" w:rsidRDefault="00186B27">
            <w:pPr>
              <w:widowControl w:val="0"/>
              <w:spacing w:line="240" w:lineRule="auto"/>
              <w:rPr>
                <w:sz w:val="20"/>
                <w:szCs w:val="20"/>
              </w:rPr>
            </w:pPr>
            <w:r>
              <w:rPr>
                <w:b/>
                <w:color w:val="0000FF"/>
                <w:sz w:val="20"/>
                <w:szCs w:val="20"/>
              </w:rPr>
              <w:t xml:space="preserve">Thursday- </w:t>
            </w:r>
            <w:r>
              <w:rPr>
                <w:sz w:val="20"/>
                <w:szCs w:val="20"/>
              </w:rPr>
              <w:t>Splat the Letter- Write out the letters for the sounds your child has been practising on pieces of paper and spread out on the floor. Take it in turns to shout out a sound and both players have to try and splat the sound with their hand.</w:t>
            </w:r>
          </w:p>
        </w:tc>
      </w:tr>
      <w:tr w:rsidR="00B14EA0">
        <w:trPr>
          <w:jc w:val="center"/>
        </w:trPr>
        <w:tc>
          <w:tcPr>
            <w:tcW w:w="7546" w:type="dxa"/>
            <w:shd w:val="clear" w:color="auto" w:fill="auto"/>
            <w:tcMar>
              <w:top w:w="100" w:type="dxa"/>
              <w:left w:w="100" w:type="dxa"/>
              <w:bottom w:w="100" w:type="dxa"/>
              <w:right w:w="100" w:type="dxa"/>
            </w:tcMar>
          </w:tcPr>
          <w:p w:rsidR="00B14EA0" w:rsidRDefault="00186B27">
            <w:pPr>
              <w:widowControl w:val="0"/>
              <w:pBdr>
                <w:top w:val="nil"/>
                <w:left w:val="nil"/>
                <w:bottom w:val="nil"/>
                <w:right w:val="nil"/>
                <w:between w:val="nil"/>
              </w:pBdr>
              <w:spacing w:line="240" w:lineRule="auto"/>
              <w:rPr>
                <w:sz w:val="20"/>
                <w:szCs w:val="20"/>
              </w:rPr>
            </w:pPr>
            <w:r>
              <w:rPr>
                <w:b/>
                <w:color w:val="9900FF"/>
                <w:sz w:val="20"/>
                <w:szCs w:val="20"/>
              </w:rPr>
              <w:t xml:space="preserve">Friday- </w:t>
            </w:r>
            <w:r>
              <w:rPr>
                <w:sz w:val="20"/>
                <w:szCs w:val="20"/>
              </w:rPr>
              <w:t xml:space="preserve">Your child can practice reading the tricky words: </w:t>
            </w:r>
            <w:r>
              <w:rPr>
                <w:b/>
                <w:sz w:val="20"/>
                <w:szCs w:val="20"/>
              </w:rPr>
              <w:t xml:space="preserve">into, he, she, me, we, be, you, are, they, my all, her. </w:t>
            </w:r>
            <w:r>
              <w:rPr>
                <w:sz w:val="20"/>
                <w:szCs w:val="20"/>
              </w:rPr>
              <w:t xml:space="preserve">Look at newspapers, magazines or leaflets together and circle these words with a felt tip pen or highlighter.  </w:t>
            </w:r>
          </w:p>
        </w:tc>
        <w:tc>
          <w:tcPr>
            <w:tcW w:w="7546" w:type="dxa"/>
            <w:shd w:val="clear" w:color="auto" w:fill="auto"/>
            <w:tcMar>
              <w:top w:w="100" w:type="dxa"/>
              <w:left w:w="100" w:type="dxa"/>
              <w:bottom w:w="100" w:type="dxa"/>
              <w:right w:w="100" w:type="dxa"/>
            </w:tcMar>
          </w:tcPr>
          <w:p w:rsidR="00B14EA0" w:rsidRDefault="00186B27" w:rsidP="00BA5A80">
            <w:pPr>
              <w:widowControl w:val="0"/>
              <w:spacing w:line="240" w:lineRule="auto"/>
              <w:rPr>
                <w:sz w:val="20"/>
                <w:szCs w:val="20"/>
              </w:rPr>
            </w:pPr>
            <w:r>
              <w:rPr>
                <w:b/>
                <w:color w:val="9900FF"/>
                <w:sz w:val="20"/>
                <w:szCs w:val="20"/>
              </w:rPr>
              <w:t xml:space="preserve">Friday- </w:t>
            </w:r>
            <w:r w:rsidR="00BA5A80" w:rsidRPr="00C67B08">
              <w:rPr>
                <w:sz w:val="20"/>
                <w:szCs w:val="20"/>
              </w:rPr>
              <w:t>Visit phonicsplay.co.uk and play Reading Robot. You can enter words containing sounds that your child needs to practise.</w:t>
            </w:r>
          </w:p>
        </w:tc>
      </w:tr>
      <w:tr w:rsidR="00B14EA0">
        <w:trPr>
          <w:jc w:val="center"/>
        </w:trPr>
        <w:tc>
          <w:tcPr>
            <w:tcW w:w="7546" w:type="dxa"/>
            <w:shd w:val="clear" w:color="auto" w:fill="999999"/>
            <w:tcMar>
              <w:top w:w="100" w:type="dxa"/>
              <w:left w:w="100" w:type="dxa"/>
              <w:bottom w:w="100" w:type="dxa"/>
              <w:right w:w="100" w:type="dxa"/>
            </w:tcMar>
          </w:tcPr>
          <w:p w:rsidR="00B14EA0" w:rsidRDefault="00186B27">
            <w:pPr>
              <w:widowControl w:val="0"/>
              <w:pBdr>
                <w:top w:val="nil"/>
                <w:left w:val="nil"/>
                <w:bottom w:val="nil"/>
                <w:right w:val="nil"/>
                <w:between w:val="nil"/>
              </w:pBdr>
              <w:spacing w:line="240" w:lineRule="auto"/>
              <w:jc w:val="center"/>
              <w:rPr>
                <w:b/>
                <w:sz w:val="20"/>
                <w:szCs w:val="20"/>
              </w:rPr>
            </w:pPr>
            <w:r>
              <w:rPr>
                <w:b/>
                <w:sz w:val="20"/>
                <w:szCs w:val="20"/>
              </w:rPr>
              <w:t xml:space="preserve">Weekly Writing Tasks </w:t>
            </w:r>
          </w:p>
        </w:tc>
        <w:tc>
          <w:tcPr>
            <w:tcW w:w="7546" w:type="dxa"/>
            <w:shd w:val="clear" w:color="auto" w:fill="999999"/>
            <w:tcMar>
              <w:top w:w="100" w:type="dxa"/>
              <w:left w:w="100" w:type="dxa"/>
              <w:bottom w:w="100" w:type="dxa"/>
              <w:right w:w="100" w:type="dxa"/>
            </w:tcMar>
          </w:tcPr>
          <w:p w:rsidR="00B14EA0" w:rsidRDefault="00C67B08">
            <w:pPr>
              <w:widowControl w:val="0"/>
              <w:pBdr>
                <w:top w:val="nil"/>
                <w:left w:val="nil"/>
                <w:bottom w:val="nil"/>
                <w:right w:val="nil"/>
                <w:between w:val="nil"/>
              </w:pBdr>
              <w:spacing w:line="240" w:lineRule="auto"/>
              <w:jc w:val="center"/>
              <w:rPr>
                <w:b/>
                <w:sz w:val="20"/>
                <w:szCs w:val="20"/>
              </w:rPr>
            </w:pPr>
            <w:r>
              <w:rPr>
                <w:b/>
                <w:sz w:val="20"/>
                <w:szCs w:val="20"/>
              </w:rPr>
              <w:t>Weekly Maths Tasks- Numerical Patterns – Odds and Evens</w:t>
            </w:r>
          </w:p>
        </w:tc>
      </w:tr>
      <w:tr w:rsidR="00B14EA0">
        <w:trPr>
          <w:jc w:val="center"/>
        </w:trPr>
        <w:tc>
          <w:tcPr>
            <w:tcW w:w="7546" w:type="dxa"/>
            <w:shd w:val="clear" w:color="auto" w:fill="auto"/>
            <w:tcMar>
              <w:top w:w="100" w:type="dxa"/>
              <w:left w:w="100" w:type="dxa"/>
              <w:bottom w:w="100" w:type="dxa"/>
              <w:right w:w="100" w:type="dxa"/>
            </w:tcMar>
          </w:tcPr>
          <w:p w:rsidR="00B14EA0" w:rsidRDefault="00186B27">
            <w:pPr>
              <w:widowControl w:val="0"/>
              <w:spacing w:line="240" w:lineRule="auto"/>
              <w:rPr>
                <w:sz w:val="20"/>
                <w:szCs w:val="20"/>
              </w:rPr>
            </w:pPr>
            <w:r>
              <w:rPr>
                <w:b/>
                <w:color w:val="FF0000"/>
                <w:sz w:val="20"/>
                <w:szCs w:val="20"/>
              </w:rPr>
              <w:t xml:space="preserve">Monday- </w:t>
            </w:r>
            <w:r>
              <w:rPr>
                <w:sz w:val="20"/>
                <w:szCs w:val="20"/>
              </w:rPr>
              <w:t xml:space="preserve">Encourage your child to look at the food in your kitchen and find out what countries some of it comes from. Search on a map for those countries. Help your child to trace the letter with which the name of those countries start. </w:t>
            </w:r>
          </w:p>
        </w:tc>
        <w:tc>
          <w:tcPr>
            <w:tcW w:w="7546" w:type="dxa"/>
            <w:shd w:val="clear" w:color="auto" w:fill="auto"/>
            <w:tcMar>
              <w:top w:w="100" w:type="dxa"/>
              <w:left w:w="100" w:type="dxa"/>
              <w:bottom w:w="100" w:type="dxa"/>
              <w:right w:w="100" w:type="dxa"/>
            </w:tcMar>
          </w:tcPr>
          <w:p w:rsidR="00B14EA0" w:rsidRDefault="00186B27" w:rsidP="00C67B08">
            <w:pPr>
              <w:widowControl w:val="0"/>
              <w:spacing w:line="240" w:lineRule="auto"/>
              <w:rPr>
                <w:sz w:val="20"/>
                <w:szCs w:val="20"/>
              </w:rPr>
            </w:pPr>
            <w:r>
              <w:rPr>
                <w:b/>
                <w:color w:val="FF0000"/>
                <w:sz w:val="20"/>
                <w:szCs w:val="20"/>
              </w:rPr>
              <w:t xml:space="preserve">Monday- </w:t>
            </w:r>
            <w:r>
              <w:rPr>
                <w:sz w:val="20"/>
                <w:szCs w:val="20"/>
              </w:rPr>
              <w:t xml:space="preserve">Watch </w:t>
            </w:r>
            <w:proofErr w:type="spellStart"/>
            <w:r w:rsidR="00C67B08">
              <w:rPr>
                <w:sz w:val="20"/>
                <w:szCs w:val="20"/>
              </w:rPr>
              <w:t>Numberblocks</w:t>
            </w:r>
            <w:proofErr w:type="spellEnd"/>
            <w:r w:rsidR="00C67B08">
              <w:rPr>
                <w:sz w:val="20"/>
                <w:szCs w:val="20"/>
              </w:rPr>
              <w:t xml:space="preserve"> (Series 2 Episode 11, odds and evens) and discuss.</w:t>
            </w:r>
          </w:p>
        </w:tc>
      </w:tr>
      <w:tr w:rsidR="00B14EA0">
        <w:trPr>
          <w:jc w:val="center"/>
        </w:trPr>
        <w:tc>
          <w:tcPr>
            <w:tcW w:w="7546" w:type="dxa"/>
            <w:shd w:val="clear" w:color="auto" w:fill="auto"/>
            <w:tcMar>
              <w:top w:w="100" w:type="dxa"/>
              <w:left w:w="100" w:type="dxa"/>
              <w:bottom w:w="100" w:type="dxa"/>
              <w:right w:w="100" w:type="dxa"/>
            </w:tcMar>
          </w:tcPr>
          <w:p w:rsidR="00B14EA0" w:rsidRDefault="00186B27">
            <w:pPr>
              <w:widowControl w:val="0"/>
              <w:spacing w:line="240" w:lineRule="auto"/>
              <w:rPr>
                <w:sz w:val="20"/>
                <w:szCs w:val="20"/>
              </w:rPr>
            </w:pPr>
            <w:r>
              <w:rPr>
                <w:b/>
                <w:color w:val="FF9900"/>
                <w:sz w:val="20"/>
                <w:szCs w:val="20"/>
              </w:rPr>
              <w:lastRenderedPageBreak/>
              <w:t xml:space="preserve">Tuesday- </w:t>
            </w:r>
            <w:r>
              <w:rPr>
                <w:sz w:val="20"/>
                <w:szCs w:val="20"/>
              </w:rPr>
              <w:t xml:space="preserve">After listening to the story </w:t>
            </w:r>
            <w:proofErr w:type="spellStart"/>
            <w:r>
              <w:rPr>
                <w:sz w:val="20"/>
                <w:szCs w:val="20"/>
              </w:rPr>
              <w:t>Handa’s</w:t>
            </w:r>
            <w:proofErr w:type="spellEnd"/>
            <w:r>
              <w:rPr>
                <w:sz w:val="20"/>
                <w:szCs w:val="20"/>
              </w:rPr>
              <w:t xml:space="preserve"> Surprise, ask your child to name and draw different fruits that they know. Label them using describing words. </w:t>
            </w:r>
          </w:p>
        </w:tc>
        <w:tc>
          <w:tcPr>
            <w:tcW w:w="7546" w:type="dxa"/>
            <w:shd w:val="clear" w:color="auto" w:fill="auto"/>
            <w:tcMar>
              <w:top w:w="100" w:type="dxa"/>
              <w:left w:w="100" w:type="dxa"/>
              <w:bottom w:w="100" w:type="dxa"/>
              <w:right w:w="100" w:type="dxa"/>
            </w:tcMar>
          </w:tcPr>
          <w:p w:rsidR="00B14EA0" w:rsidRDefault="00186B27" w:rsidP="00F456F2">
            <w:pPr>
              <w:widowControl w:val="0"/>
              <w:spacing w:line="240" w:lineRule="auto"/>
              <w:rPr>
                <w:sz w:val="20"/>
                <w:szCs w:val="20"/>
              </w:rPr>
            </w:pPr>
            <w:r>
              <w:rPr>
                <w:b/>
                <w:color w:val="FF9900"/>
                <w:sz w:val="20"/>
                <w:szCs w:val="20"/>
              </w:rPr>
              <w:t>Tuesday-</w:t>
            </w:r>
            <w:r w:rsidR="00F456F2">
              <w:rPr>
                <w:sz w:val="20"/>
                <w:szCs w:val="20"/>
              </w:rPr>
              <w:t xml:space="preserve"> Go to BBC Bitesize and search for ‘What are odd and even numbers?’ Watch the video that explains how to tell the difference between odd and even numbers, then play the ‘Sort the bananas’</w:t>
            </w:r>
          </w:p>
        </w:tc>
      </w:tr>
      <w:tr w:rsidR="00B14EA0">
        <w:trPr>
          <w:jc w:val="center"/>
        </w:trPr>
        <w:tc>
          <w:tcPr>
            <w:tcW w:w="7546" w:type="dxa"/>
            <w:shd w:val="clear" w:color="auto" w:fill="auto"/>
            <w:tcMar>
              <w:top w:w="100" w:type="dxa"/>
              <w:left w:w="100" w:type="dxa"/>
              <w:bottom w:w="100" w:type="dxa"/>
              <w:right w:w="100" w:type="dxa"/>
            </w:tcMar>
          </w:tcPr>
          <w:p w:rsidR="00B14EA0" w:rsidRDefault="00186B27">
            <w:pPr>
              <w:widowControl w:val="0"/>
              <w:spacing w:line="240" w:lineRule="auto"/>
              <w:rPr>
                <w:sz w:val="20"/>
                <w:szCs w:val="20"/>
              </w:rPr>
            </w:pPr>
            <w:r>
              <w:rPr>
                <w:b/>
                <w:color w:val="38761D"/>
                <w:sz w:val="20"/>
                <w:szCs w:val="20"/>
              </w:rPr>
              <w:t xml:space="preserve">Wednesday- </w:t>
            </w:r>
            <w:r>
              <w:rPr>
                <w:sz w:val="20"/>
                <w:szCs w:val="20"/>
              </w:rPr>
              <w:t xml:space="preserve">Ask your child to play in role as </w:t>
            </w:r>
            <w:proofErr w:type="spellStart"/>
            <w:r>
              <w:rPr>
                <w:sz w:val="20"/>
                <w:szCs w:val="20"/>
              </w:rPr>
              <w:t>Handa</w:t>
            </w:r>
            <w:proofErr w:type="spellEnd"/>
            <w:r>
              <w:rPr>
                <w:sz w:val="20"/>
                <w:szCs w:val="20"/>
              </w:rPr>
              <w:t xml:space="preserve"> from </w:t>
            </w:r>
            <w:proofErr w:type="spellStart"/>
            <w:r>
              <w:rPr>
                <w:sz w:val="20"/>
                <w:szCs w:val="20"/>
              </w:rPr>
              <w:t>Handa’s</w:t>
            </w:r>
            <w:proofErr w:type="spellEnd"/>
            <w:r>
              <w:rPr>
                <w:sz w:val="20"/>
                <w:szCs w:val="20"/>
              </w:rPr>
              <w:t xml:space="preserve"> Surprise. Ask them questions and they must answer as </w:t>
            </w:r>
            <w:proofErr w:type="spellStart"/>
            <w:r>
              <w:rPr>
                <w:sz w:val="20"/>
                <w:szCs w:val="20"/>
              </w:rPr>
              <w:t>Handa</w:t>
            </w:r>
            <w:proofErr w:type="spellEnd"/>
            <w:r>
              <w:rPr>
                <w:sz w:val="20"/>
                <w:szCs w:val="20"/>
              </w:rPr>
              <w:t xml:space="preserve"> e.g. ‘</w:t>
            </w:r>
            <w:proofErr w:type="spellStart"/>
            <w:r>
              <w:rPr>
                <w:sz w:val="20"/>
                <w:szCs w:val="20"/>
              </w:rPr>
              <w:t>Handa</w:t>
            </w:r>
            <w:proofErr w:type="spellEnd"/>
            <w:r>
              <w:rPr>
                <w:sz w:val="20"/>
                <w:szCs w:val="20"/>
              </w:rPr>
              <w:t>, what is your favourite fruit?’ They might answer by saying ‘My favourite fruit is tangerines. I was very excited to find lots of them’</w:t>
            </w:r>
            <w:r>
              <w:rPr>
                <w:b/>
                <w:color w:val="38761D"/>
                <w:sz w:val="20"/>
                <w:szCs w:val="20"/>
              </w:rPr>
              <w:t xml:space="preserve">. </w:t>
            </w:r>
          </w:p>
        </w:tc>
        <w:tc>
          <w:tcPr>
            <w:tcW w:w="7546" w:type="dxa"/>
            <w:shd w:val="clear" w:color="auto" w:fill="auto"/>
            <w:tcMar>
              <w:top w:w="100" w:type="dxa"/>
              <w:left w:w="100" w:type="dxa"/>
              <w:bottom w:w="100" w:type="dxa"/>
              <w:right w:w="100" w:type="dxa"/>
            </w:tcMar>
          </w:tcPr>
          <w:p w:rsidR="00B14EA0" w:rsidRDefault="00186B27" w:rsidP="00F456F2">
            <w:pPr>
              <w:widowControl w:val="0"/>
              <w:spacing w:line="240" w:lineRule="auto"/>
              <w:rPr>
                <w:sz w:val="20"/>
                <w:szCs w:val="20"/>
              </w:rPr>
            </w:pPr>
            <w:r>
              <w:rPr>
                <w:b/>
                <w:color w:val="38761D"/>
                <w:sz w:val="20"/>
                <w:szCs w:val="20"/>
              </w:rPr>
              <w:t xml:space="preserve">Wednesday- </w:t>
            </w:r>
            <w:r w:rsidR="00F456F2">
              <w:rPr>
                <w:sz w:val="20"/>
                <w:szCs w:val="20"/>
              </w:rPr>
              <w:t>Explore odd and even by grouping quantities into pairs. Even quantities and be grouped into pairs and odd quantities will have one left on their own when they are grouped into pairs. Prompt them to recognise that some numbers can be halved or grouped into pairs and some numbers will have one left over.</w:t>
            </w:r>
          </w:p>
        </w:tc>
      </w:tr>
      <w:tr w:rsidR="00B14EA0">
        <w:trPr>
          <w:jc w:val="center"/>
        </w:trPr>
        <w:tc>
          <w:tcPr>
            <w:tcW w:w="7546" w:type="dxa"/>
            <w:shd w:val="clear" w:color="auto" w:fill="auto"/>
            <w:tcMar>
              <w:top w:w="100" w:type="dxa"/>
              <w:left w:w="100" w:type="dxa"/>
              <w:bottom w:w="100" w:type="dxa"/>
              <w:right w:w="100" w:type="dxa"/>
            </w:tcMar>
          </w:tcPr>
          <w:p w:rsidR="00B14EA0" w:rsidRDefault="00186B27">
            <w:pPr>
              <w:widowControl w:val="0"/>
              <w:spacing w:line="240" w:lineRule="auto"/>
              <w:rPr>
                <w:b/>
                <w:color w:val="6AA84F"/>
                <w:sz w:val="20"/>
                <w:szCs w:val="20"/>
              </w:rPr>
            </w:pPr>
            <w:r>
              <w:rPr>
                <w:b/>
                <w:color w:val="0000FF"/>
                <w:sz w:val="20"/>
                <w:szCs w:val="20"/>
              </w:rPr>
              <w:t xml:space="preserve">Thursday- </w:t>
            </w:r>
            <w:r>
              <w:rPr>
                <w:b/>
                <w:color w:val="6AA84F"/>
                <w:sz w:val="20"/>
                <w:szCs w:val="20"/>
              </w:rPr>
              <w:t xml:space="preserve">Your child can draw a picture of a suitcase and all the things they might take on holiday. </w:t>
            </w:r>
            <w:r>
              <w:rPr>
                <w:b/>
                <w:color w:val="FF00FF"/>
                <w:sz w:val="20"/>
                <w:szCs w:val="20"/>
              </w:rPr>
              <w:t>CHALLENGE:</w:t>
            </w:r>
            <w:r>
              <w:rPr>
                <w:b/>
                <w:color w:val="6AA84F"/>
                <w:sz w:val="20"/>
                <w:szCs w:val="20"/>
              </w:rPr>
              <w:t xml:space="preserve"> Ask your child to label the items.</w:t>
            </w:r>
          </w:p>
        </w:tc>
        <w:tc>
          <w:tcPr>
            <w:tcW w:w="7546" w:type="dxa"/>
            <w:shd w:val="clear" w:color="auto" w:fill="auto"/>
            <w:tcMar>
              <w:top w:w="100" w:type="dxa"/>
              <w:left w:w="100" w:type="dxa"/>
              <w:bottom w:w="100" w:type="dxa"/>
              <w:right w:w="100" w:type="dxa"/>
            </w:tcMar>
          </w:tcPr>
          <w:p w:rsidR="00B14EA0" w:rsidRDefault="00186B27">
            <w:pPr>
              <w:widowControl w:val="0"/>
              <w:spacing w:line="240" w:lineRule="auto"/>
              <w:rPr>
                <w:sz w:val="20"/>
                <w:szCs w:val="20"/>
              </w:rPr>
            </w:pPr>
            <w:r>
              <w:rPr>
                <w:b/>
                <w:color w:val="0000FF"/>
                <w:sz w:val="20"/>
                <w:szCs w:val="20"/>
              </w:rPr>
              <w:t>Thursday (theme</w:t>
            </w:r>
            <w:proofErr w:type="gramStart"/>
            <w:r>
              <w:rPr>
                <w:b/>
                <w:color w:val="0000FF"/>
                <w:sz w:val="20"/>
                <w:szCs w:val="20"/>
              </w:rPr>
              <w:t>)-</w:t>
            </w:r>
            <w:proofErr w:type="gramEnd"/>
            <w:r>
              <w:rPr>
                <w:b/>
                <w:color w:val="0000FF"/>
                <w:sz w:val="20"/>
                <w:szCs w:val="20"/>
              </w:rPr>
              <w:t xml:space="preserve"> </w:t>
            </w:r>
            <w:r>
              <w:rPr>
                <w:sz w:val="20"/>
                <w:szCs w:val="20"/>
              </w:rPr>
              <w:t>Look at these pictures of</w:t>
            </w:r>
            <w:hyperlink r:id="rId14">
              <w:r>
                <w:rPr>
                  <w:color w:val="1155CC"/>
                  <w:sz w:val="20"/>
                  <w:szCs w:val="20"/>
                </w:rPr>
                <w:t xml:space="preserve"> flags from around the world</w:t>
              </w:r>
            </w:hyperlink>
            <w:r>
              <w:rPr>
                <w:sz w:val="20"/>
                <w:szCs w:val="20"/>
              </w:rPr>
              <w:t xml:space="preserve"> with your child. Can they spot any shapes in the flags and can they name them? </w:t>
            </w:r>
          </w:p>
        </w:tc>
      </w:tr>
      <w:tr w:rsidR="00B14EA0">
        <w:trPr>
          <w:jc w:val="center"/>
        </w:trPr>
        <w:tc>
          <w:tcPr>
            <w:tcW w:w="7546" w:type="dxa"/>
            <w:shd w:val="clear" w:color="auto" w:fill="auto"/>
            <w:tcMar>
              <w:top w:w="100" w:type="dxa"/>
              <w:left w:w="100" w:type="dxa"/>
              <w:bottom w:w="100" w:type="dxa"/>
              <w:right w:w="100" w:type="dxa"/>
            </w:tcMar>
          </w:tcPr>
          <w:p w:rsidR="00B14EA0" w:rsidRDefault="00186B27">
            <w:pPr>
              <w:widowControl w:val="0"/>
              <w:spacing w:line="240" w:lineRule="auto"/>
              <w:rPr>
                <w:sz w:val="20"/>
                <w:szCs w:val="20"/>
              </w:rPr>
            </w:pPr>
            <w:r>
              <w:rPr>
                <w:b/>
                <w:color w:val="9900FF"/>
                <w:sz w:val="20"/>
                <w:szCs w:val="20"/>
              </w:rPr>
              <w:t xml:space="preserve">Friday- </w:t>
            </w:r>
            <w:r>
              <w:rPr>
                <w:sz w:val="20"/>
                <w:szCs w:val="20"/>
              </w:rPr>
              <w:t xml:space="preserve">Ask your child to pretend they are on holiday. Get them to make a postcard to send to someone at home. Ask your child to draw a picture of what they are doing on holiday. Can they make a list of what they are doing? </w:t>
            </w:r>
          </w:p>
        </w:tc>
        <w:tc>
          <w:tcPr>
            <w:tcW w:w="7546" w:type="dxa"/>
            <w:shd w:val="clear" w:color="auto" w:fill="auto"/>
            <w:tcMar>
              <w:top w:w="100" w:type="dxa"/>
              <w:left w:w="100" w:type="dxa"/>
              <w:bottom w:w="100" w:type="dxa"/>
              <w:right w:w="100" w:type="dxa"/>
            </w:tcMar>
          </w:tcPr>
          <w:p w:rsidR="00B14EA0" w:rsidRDefault="00024DEC" w:rsidP="00024DEC">
            <w:pPr>
              <w:widowControl w:val="0"/>
              <w:spacing w:line="240" w:lineRule="auto"/>
              <w:rPr>
                <w:sz w:val="20"/>
                <w:szCs w:val="20"/>
              </w:rPr>
            </w:pPr>
            <w:r>
              <w:rPr>
                <w:b/>
                <w:color w:val="9900FF"/>
                <w:sz w:val="20"/>
                <w:szCs w:val="20"/>
              </w:rPr>
              <w:t xml:space="preserve">Friday (theme) – </w:t>
            </w:r>
            <w:r w:rsidRPr="00024DEC">
              <w:rPr>
                <w:sz w:val="20"/>
                <w:szCs w:val="20"/>
              </w:rPr>
              <w:t xml:space="preserve">Explore the attached activity from </w:t>
            </w:r>
            <w:proofErr w:type="spellStart"/>
            <w:r w:rsidRPr="00024DEC">
              <w:rPr>
                <w:sz w:val="20"/>
                <w:szCs w:val="20"/>
              </w:rPr>
              <w:t>Nrich</w:t>
            </w:r>
            <w:proofErr w:type="spellEnd"/>
            <w:r w:rsidRPr="00024DEC">
              <w:rPr>
                <w:sz w:val="20"/>
                <w:szCs w:val="20"/>
              </w:rPr>
              <w:t xml:space="preserve">,  </w:t>
            </w:r>
            <w:r w:rsidRPr="00024DEC">
              <w:rPr>
                <w:b/>
                <w:sz w:val="20"/>
                <w:szCs w:val="20"/>
              </w:rPr>
              <w:t>Owls Packing List</w:t>
            </w:r>
          </w:p>
        </w:tc>
      </w:tr>
    </w:tbl>
    <w:p w:rsidR="00B14EA0" w:rsidRDefault="00B14EA0"/>
    <w:tbl>
      <w:tblPr>
        <w:tblStyle w:val="a0"/>
        <w:tblW w:w="1509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92"/>
      </w:tblGrid>
      <w:tr w:rsidR="00B14EA0">
        <w:trPr>
          <w:jc w:val="center"/>
        </w:trPr>
        <w:tc>
          <w:tcPr>
            <w:tcW w:w="15092" w:type="dxa"/>
            <w:shd w:val="clear" w:color="auto" w:fill="666666"/>
            <w:tcMar>
              <w:top w:w="100" w:type="dxa"/>
              <w:left w:w="100" w:type="dxa"/>
              <w:bottom w:w="100" w:type="dxa"/>
              <w:right w:w="100" w:type="dxa"/>
            </w:tcMar>
          </w:tcPr>
          <w:p w:rsidR="00B14EA0" w:rsidRDefault="00186B27">
            <w:pPr>
              <w:widowControl w:val="0"/>
              <w:spacing w:line="240" w:lineRule="auto"/>
              <w:jc w:val="center"/>
              <w:rPr>
                <w:color w:val="FFFFFF"/>
              </w:rPr>
            </w:pPr>
            <w:r>
              <w:rPr>
                <w:b/>
                <w:color w:val="FFFFFF"/>
              </w:rPr>
              <w:t>Learning Project - to be done throughout the week</w:t>
            </w:r>
          </w:p>
        </w:tc>
      </w:tr>
      <w:tr w:rsidR="00B14EA0">
        <w:trPr>
          <w:jc w:val="center"/>
        </w:trPr>
        <w:tc>
          <w:tcPr>
            <w:tcW w:w="15092" w:type="dxa"/>
            <w:shd w:val="clear" w:color="auto" w:fill="auto"/>
            <w:tcMar>
              <w:top w:w="100" w:type="dxa"/>
              <w:left w:w="100" w:type="dxa"/>
              <w:bottom w:w="100" w:type="dxa"/>
              <w:right w:w="100" w:type="dxa"/>
            </w:tcMar>
          </w:tcPr>
          <w:p w:rsidR="00B14EA0" w:rsidRDefault="00186B27">
            <w:pPr>
              <w:widowControl w:val="0"/>
              <w:spacing w:line="240" w:lineRule="auto"/>
              <w:rPr>
                <w:b/>
                <w:sz w:val="20"/>
                <w:szCs w:val="20"/>
              </w:rPr>
            </w:pPr>
            <w:r>
              <w:rPr>
                <w:b/>
                <w:sz w:val="20"/>
                <w:szCs w:val="20"/>
              </w:rPr>
              <w:t xml:space="preserve">The project this week aims to provide opportunities for your child to learn more about countries and cities around the world. Learning may focus on different cultures and traditions, famous landmarks, food and clothing. </w:t>
            </w:r>
          </w:p>
          <w:p w:rsidR="00B14EA0" w:rsidRDefault="00B14EA0">
            <w:pPr>
              <w:widowControl w:val="0"/>
              <w:spacing w:line="240" w:lineRule="auto"/>
              <w:rPr>
                <w:b/>
                <w:sz w:val="20"/>
                <w:szCs w:val="20"/>
              </w:rPr>
            </w:pPr>
          </w:p>
          <w:p w:rsidR="00B14EA0" w:rsidRDefault="00186B27">
            <w:pPr>
              <w:widowControl w:val="0"/>
              <w:spacing w:line="240" w:lineRule="auto"/>
              <w:rPr>
                <w:b/>
                <w:sz w:val="20"/>
                <w:szCs w:val="20"/>
                <w:u w:val="single"/>
              </w:rPr>
            </w:pPr>
            <w:r>
              <w:rPr>
                <w:b/>
                <w:sz w:val="20"/>
                <w:szCs w:val="20"/>
                <w:u w:val="single"/>
              </w:rPr>
              <w:t>Flags</w:t>
            </w:r>
            <w:r>
              <w:rPr>
                <w:noProof/>
              </w:rPr>
              <w:drawing>
                <wp:anchor distT="114300" distB="114300" distL="114300" distR="114300" simplePos="0" relativeHeight="251658240" behindDoc="0" locked="0" layoutInCell="1" hidden="0" allowOverlap="1">
                  <wp:simplePos x="0" y="0"/>
                  <wp:positionH relativeFrom="column">
                    <wp:posOffset>8639175</wp:posOffset>
                  </wp:positionH>
                  <wp:positionV relativeFrom="paragraph">
                    <wp:posOffset>117475</wp:posOffset>
                  </wp:positionV>
                  <wp:extent cx="734650" cy="885825"/>
                  <wp:effectExtent l="0" t="0" r="0" b="0"/>
                  <wp:wrapSquare wrapText="bothSides" distT="114300" distB="114300" distL="114300" distR="11430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l="30449" t="23039" r="56239" b="45084"/>
                          <a:stretch>
                            <a:fillRect/>
                          </a:stretch>
                        </pic:blipFill>
                        <pic:spPr>
                          <a:xfrm>
                            <a:off x="0" y="0"/>
                            <a:ext cx="734650" cy="885825"/>
                          </a:xfrm>
                          <a:prstGeom prst="rect">
                            <a:avLst/>
                          </a:prstGeom>
                          <a:ln/>
                        </pic:spPr>
                      </pic:pic>
                    </a:graphicData>
                  </a:graphic>
                </wp:anchor>
              </w:drawing>
            </w:r>
          </w:p>
          <w:p w:rsidR="00B14EA0" w:rsidRDefault="00186B27">
            <w:pPr>
              <w:widowControl w:val="0"/>
              <w:numPr>
                <w:ilvl w:val="0"/>
                <w:numId w:val="1"/>
              </w:numPr>
              <w:spacing w:line="240" w:lineRule="auto"/>
              <w:rPr>
                <w:sz w:val="20"/>
                <w:szCs w:val="20"/>
              </w:rPr>
            </w:pPr>
            <w:r>
              <w:rPr>
                <w:sz w:val="20"/>
                <w:szCs w:val="20"/>
              </w:rPr>
              <w:t xml:space="preserve">Look at </w:t>
            </w:r>
            <w:hyperlink r:id="rId16">
              <w:r>
                <w:rPr>
                  <w:sz w:val="20"/>
                  <w:szCs w:val="20"/>
                  <w:u w:val="single"/>
                </w:rPr>
                <w:t>flags from around the world</w:t>
              </w:r>
            </w:hyperlink>
            <w:r>
              <w:rPr>
                <w:sz w:val="20"/>
                <w:szCs w:val="20"/>
              </w:rPr>
              <w:t>. Discuss which are your child’s favourites and why? Ask your child to design and make their own flag using 2d shapes.</w:t>
            </w:r>
            <w:r>
              <w:rPr>
                <w:b/>
                <w:color w:val="6AA84F"/>
                <w:sz w:val="20"/>
                <w:szCs w:val="20"/>
              </w:rPr>
              <w:t xml:space="preserve"> </w:t>
            </w:r>
            <w:r>
              <w:rPr>
                <w:sz w:val="20"/>
                <w:szCs w:val="20"/>
              </w:rPr>
              <w:t xml:space="preserve"> </w:t>
            </w:r>
          </w:p>
          <w:p w:rsidR="00B14EA0" w:rsidRDefault="00B14EA0">
            <w:pPr>
              <w:widowControl w:val="0"/>
              <w:spacing w:line="240" w:lineRule="auto"/>
              <w:rPr>
                <w:b/>
                <w:sz w:val="20"/>
                <w:szCs w:val="20"/>
                <w:u w:val="single"/>
              </w:rPr>
            </w:pPr>
          </w:p>
          <w:p w:rsidR="00B14EA0" w:rsidRDefault="00186B27">
            <w:pPr>
              <w:widowControl w:val="0"/>
              <w:spacing w:line="240" w:lineRule="auto"/>
              <w:rPr>
                <w:b/>
                <w:sz w:val="20"/>
                <w:szCs w:val="20"/>
                <w:u w:val="single"/>
              </w:rPr>
            </w:pPr>
            <w:r>
              <w:rPr>
                <w:b/>
                <w:sz w:val="20"/>
                <w:szCs w:val="20"/>
                <w:u w:val="single"/>
              </w:rPr>
              <w:t>Food Tasting</w:t>
            </w:r>
          </w:p>
          <w:p w:rsidR="00B14EA0" w:rsidRDefault="00186B27">
            <w:pPr>
              <w:widowControl w:val="0"/>
              <w:numPr>
                <w:ilvl w:val="0"/>
                <w:numId w:val="8"/>
              </w:numPr>
              <w:spacing w:line="240" w:lineRule="auto"/>
              <w:rPr>
                <w:sz w:val="20"/>
                <w:szCs w:val="20"/>
              </w:rPr>
            </w:pPr>
            <w:r>
              <w:rPr>
                <w:sz w:val="20"/>
                <w:szCs w:val="20"/>
              </w:rPr>
              <w:t xml:space="preserve">Find some different foods/fruits from around the world and taste each one. These might include: pizza (Italy), curry (India) and taco (Mexican) or the fruits from the story </w:t>
            </w:r>
            <w:proofErr w:type="spellStart"/>
            <w:r>
              <w:rPr>
                <w:sz w:val="20"/>
                <w:szCs w:val="20"/>
              </w:rPr>
              <w:t>Handa's</w:t>
            </w:r>
            <w:proofErr w:type="spellEnd"/>
            <w:r>
              <w:rPr>
                <w:sz w:val="20"/>
                <w:szCs w:val="20"/>
              </w:rPr>
              <w:t xml:space="preserve"> Surprise. Your child can create a chart putting a tick next to each food they like and a cross next to the foods they dislike over the course of the week. </w:t>
            </w:r>
            <w:r>
              <w:rPr>
                <w:noProof/>
              </w:rPr>
              <w:drawing>
                <wp:anchor distT="114300" distB="114300" distL="114300" distR="114300" simplePos="0" relativeHeight="251659264" behindDoc="0" locked="0" layoutInCell="1" hidden="0" allowOverlap="1">
                  <wp:simplePos x="0" y="0"/>
                  <wp:positionH relativeFrom="column">
                    <wp:posOffset>8648700</wp:posOffset>
                  </wp:positionH>
                  <wp:positionV relativeFrom="paragraph">
                    <wp:posOffset>342900</wp:posOffset>
                  </wp:positionV>
                  <wp:extent cx="733425" cy="628650"/>
                  <wp:effectExtent l="0" t="0" r="0" b="0"/>
                  <wp:wrapSquare wrapText="bothSides" distT="114300" distB="114300" distL="114300" distR="114300"/>
                  <wp:docPr id="2" name="image1.jpg" descr="African Surprise Stick Puppets (teacher made)"/>
                  <wp:cNvGraphicFramePr/>
                  <a:graphic xmlns:a="http://schemas.openxmlformats.org/drawingml/2006/main">
                    <a:graphicData uri="http://schemas.openxmlformats.org/drawingml/2006/picture">
                      <pic:pic xmlns:pic="http://schemas.openxmlformats.org/drawingml/2006/picture">
                        <pic:nvPicPr>
                          <pic:cNvPr id="0" name="image1.jpg" descr="African Surprise Stick Puppets (teacher made)"/>
                          <pic:cNvPicPr preferRelativeResize="0"/>
                        </pic:nvPicPr>
                        <pic:blipFill>
                          <a:blip r:embed="rId17"/>
                          <a:srcRect l="54855" t="7888" r="4429" b="20784"/>
                          <a:stretch>
                            <a:fillRect/>
                          </a:stretch>
                        </pic:blipFill>
                        <pic:spPr>
                          <a:xfrm>
                            <a:off x="0" y="0"/>
                            <a:ext cx="733425" cy="628650"/>
                          </a:xfrm>
                          <a:prstGeom prst="rect">
                            <a:avLst/>
                          </a:prstGeom>
                          <a:ln/>
                        </pic:spPr>
                      </pic:pic>
                    </a:graphicData>
                  </a:graphic>
                </wp:anchor>
              </w:drawing>
            </w:r>
          </w:p>
          <w:p w:rsidR="00B14EA0" w:rsidRDefault="00B14EA0">
            <w:pPr>
              <w:widowControl w:val="0"/>
              <w:spacing w:line="240" w:lineRule="auto"/>
              <w:rPr>
                <w:sz w:val="20"/>
                <w:szCs w:val="20"/>
              </w:rPr>
            </w:pPr>
          </w:p>
          <w:p w:rsidR="00B14EA0" w:rsidRDefault="00186B27">
            <w:pPr>
              <w:widowControl w:val="0"/>
              <w:spacing w:line="240" w:lineRule="auto"/>
              <w:rPr>
                <w:b/>
                <w:sz w:val="20"/>
                <w:szCs w:val="20"/>
                <w:u w:val="single"/>
              </w:rPr>
            </w:pPr>
            <w:r>
              <w:rPr>
                <w:b/>
                <w:sz w:val="20"/>
                <w:szCs w:val="20"/>
                <w:u w:val="single"/>
              </w:rPr>
              <w:t>Pleasing Puppets</w:t>
            </w:r>
          </w:p>
          <w:p w:rsidR="00B14EA0" w:rsidRDefault="00186B27">
            <w:pPr>
              <w:widowControl w:val="0"/>
              <w:numPr>
                <w:ilvl w:val="0"/>
                <w:numId w:val="8"/>
              </w:numPr>
              <w:spacing w:line="240" w:lineRule="auto"/>
              <w:rPr>
                <w:sz w:val="20"/>
                <w:szCs w:val="20"/>
              </w:rPr>
            </w:pPr>
            <w:r>
              <w:rPr>
                <w:sz w:val="20"/>
                <w:szCs w:val="20"/>
              </w:rPr>
              <w:t xml:space="preserve">Make your own </w:t>
            </w:r>
            <w:proofErr w:type="spellStart"/>
            <w:r>
              <w:rPr>
                <w:sz w:val="20"/>
                <w:szCs w:val="20"/>
              </w:rPr>
              <w:t>Handa’s</w:t>
            </w:r>
            <w:proofErr w:type="spellEnd"/>
            <w:r>
              <w:rPr>
                <w:sz w:val="20"/>
                <w:szCs w:val="20"/>
              </w:rPr>
              <w:t xml:space="preserve"> Surprise character puppet. Click </w:t>
            </w:r>
            <w:hyperlink r:id="rId18">
              <w:r>
                <w:rPr>
                  <w:color w:val="1155CC"/>
                  <w:sz w:val="20"/>
                  <w:szCs w:val="20"/>
                  <w:u w:val="single"/>
                </w:rPr>
                <w:t>here</w:t>
              </w:r>
            </w:hyperlink>
            <w:r>
              <w:rPr>
                <w:sz w:val="20"/>
                <w:szCs w:val="20"/>
              </w:rPr>
              <w:t xml:space="preserve"> for more ideas. </w:t>
            </w:r>
          </w:p>
          <w:p w:rsidR="00B14EA0" w:rsidRDefault="00B14EA0">
            <w:pPr>
              <w:widowControl w:val="0"/>
              <w:spacing w:line="240" w:lineRule="auto"/>
              <w:rPr>
                <w:sz w:val="20"/>
                <w:szCs w:val="20"/>
              </w:rPr>
            </w:pPr>
          </w:p>
          <w:p w:rsidR="00B14EA0" w:rsidRDefault="00186B27">
            <w:pPr>
              <w:widowControl w:val="0"/>
              <w:spacing w:line="240" w:lineRule="auto"/>
              <w:rPr>
                <w:b/>
                <w:sz w:val="20"/>
                <w:szCs w:val="20"/>
                <w:u w:val="single"/>
              </w:rPr>
            </w:pPr>
            <w:r>
              <w:rPr>
                <w:b/>
                <w:sz w:val="20"/>
                <w:szCs w:val="20"/>
                <w:u w:val="single"/>
              </w:rPr>
              <w:t>Toys from Around the World</w:t>
            </w:r>
          </w:p>
          <w:p w:rsidR="00B14EA0" w:rsidRDefault="00186B27">
            <w:pPr>
              <w:widowControl w:val="0"/>
              <w:numPr>
                <w:ilvl w:val="0"/>
                <w:numId w:val="6"/>
              </w:numPr>
              <w:spacing w:line="240" w:lineRule="auto"/>
              <w:rPr>
                <w:b/>
                <w:color w:val="6AA84F"/>
                <w:sz w:val="20"/>
                <w:szCs w:val="20"/>
              </w:rPr>
            </w:pPr>
            <w:r>
              <w:rPr>
                <w:b/>
                <w:color w:val="6AA84F"/>
                <w:sz w:val="20"/>
                <w:szCs w:val="20"/>
              </w:rPr>
              <w:t xml:space="preserve">Look at this </w:t>
            </w:r>
            <w:hyperlink r:id="rId19">
              <w:r>
                <w:rPr>
                  <w:b/>
                  <w:color w:val="0000FF"/>
                  <w:sz w:val="20"/>
                  <w:szCs w:val="20"/>
                  <w:u w:val="single"/>
                </w:rPr>
                <w:t>photograph</w:t>
              </w:r>
            </w:hyperlink>
            <w:r>
              <w:rPr>
                <w:b/>
                <w:color w:val="0000FF"/>
                <w:sz w:val="20"/>
                <w:szCs w:val="20"/>
                <w:u w:val="single"/>
              </w:rPr>
              <w:t>y</w:t>
            </w:r>
            <w:r>
              <w:rPr>
                <w:b/>
                <w:color w:val="6AA84F"/>
                <w:sz w:val="20"/>
                <w:szCs w:val="20"/>
              </w:rPr>
              <w:t xml:space="preserve"> project of children with their toys from around the world. Discuss how life is the same and how life is different in other countries. Can your child draw their favourite toy and write a sentence explaining why this is their favourite? </w:t>
            </w:r>
          </w:p>
          <w:p w:rsidR="00B14EA0" w:rsidRDefault="00186B27">
            <w:pPr>
              <w:widowControl w:val="0"/>
              <w:spacing w:line="240" w:lineRule="auto"/>
              <w:ind w:left="720"/>
              <w:rPr>
                <w:sz w:val="20"/>
                <w:szCs w:val="20"/>
              </w:rPr>
            </w:pPr>
            <w:r>
              <w:rPr>
                <w:sz w:val="20"/>
                <w:szCs w:val="20"/>
              </w:rPr>
              <w:t xml:space="preserve"> </w:t>
            </w:r>
          </w:p>
          <w:p w:rsidR="00B14EA0" w:rsidRDefault="00186B27">
            <w:pPr>
              <w:widowControl w:val="0"/>
              <w:spacing w:line="240" w:lineRule="auto"/>
              <w:rPr>
                <w:b/>
                <w:sz w:val="20"/>
                <w:szCs w:val="20"/>
                <w:u w:val="single"/>
              </w:rPr>
            </w:pPr>
            <w:r>
              <w:rPr>
                <w:b/>
                <w:sz w:val="20"/>
                <w:szCs w:val="20"/>
                <w:u w:val="single"/>
              </w:rPr>
              <w:t xml:space="preserve">Where in the World? </w:t>
            </w:r>
          </w:p>
          <w:p w:rsidR="00B14EA0" w:rsidRDefault="00186B27">
            <w:pPr>
              <w:widowControl w:val="0"/>
              <w:numPr>
                <w:ilvl w:val="0"/>
                <w:numId w:val="9"/>
              </w:numPr>
              <w:spacing w:line="240" w:lineRule="auto"/>
              <w:rPr>
                <w:sz w:val="20"/>
                <w:szCs w:val="20"/>
              </w:rPr>
            </w:pPr>
            <w:r>
              <w:rPr>
                <w:sz w:val="20"/>
                <w:szCs w:val="20"/>
              </w:rPr>
              <w:t xml:space="preserve">Discuss with your child where your family comes from in the world. If you have them available, show your child photographs of where you, or their grandparents, grew up. This might be similar to where they live now or completely different. Encourage your child to think about the differences between the places. Share your family photographs on Twitter at </w:t>
            </w:r>
            <w:hyperlink r:id="rId20">
              <w:r>
                <w:rPr>
                  <w:b/>
                  <w:color w:val="1155CC"/>
                  <w:sz w:val="20"/>
                  <w:szCs w:val="20"/>
                </w:rPr>
                <w:t>#</w:t>
              </w:r>
              <w:proofErr w:type="spellStart"/>
              <w:r>
                <w:rPr>
                  <w:b/>
                  <w:color w:val="1155CC"/>
                  <w:sz w:val="20"/>
                  <w:szCs w:val="20"/>
                </w:rPr>
                <w:t>TheLearningProjects</w:t>
              </w:r>
              <w:proofErr w:type="spellEnd"/>
            </w:hyperlink>
            <w:r>
              <w:rPr>
                <w:b/>
                <w:sz w:val="20"/>
                <w:szCs w:val="20"/>
              </w:rPr>
              <w:t xml:space="preserve"> </w:t>
            </w:r>
            <w:r>
              <w:rPr>
                <w:sz w:val="20"/>
                <w:szCs w:val="20"/>
              </w:rPr>
              <w:t xml:space="preserve">so children can compare their own family origins with others. </w:t>
            </w:r>
          </w:p>
        </w:tc>
      </w:tr>
      <w:tr w:rsidR="00B14EA0">
        <w:trPr>
          <w:jc w:val="center"/>
        </w:trPr>
        <w:tc>
          <w:tcPr>
            <w:tcW w:w="15092" w:type="dxa"/>
            <w:shd w:val="clear" w:color="auto" w:fill="999999"/>
            <w:tcMar>
              <w:top w:w="100" w:type="dxa"/>
              <w:left w:w="100" w:type="dxa"/>
              <w:bottom w:w="100" w:type="dxa"/>
              <w:right w:w="100" w:type="dxa"/>
            </w:tcMar>
          </w:tcPr>
          <w:p w:rsidR="00B14EA0" w:rsidRDefault="00186B27">
            <w:pPr>
              <w:jc w:val="center"/>
              <w:rPr>
                <w:b/>
              </w:rPr>
            </w:pPr>
            <w:r>
              <w:rPr>
                <w:b/>
              </w:rPr>
              <w:t>Coronavirus and Wellbeing- Coping with Change</w:t>
            </w:r>
          </w:p>
        </w:tc>
      </w:tr>
      <w:tr w:rsidR="00B14EA0">
        <w:trPr>
          <w:jc w:val="center"/>
        </w:trPr>
        <w:tc>
          <w:tcPr>
            <w:tcW w:w="15092" w:type="dxa"/>
            <w:shd w:val="clear" w:color="auto" w:fill="FFFFFF"/>
            <w:tcMar>
              <w:top w:w="100" w:type="dxa"/>
              <w:left w:w="100" w:type="dxa"/>
              <w:bottom w:w="100" w:type="dxa"/>
              <w:right w:w="100" w:type="dxa"/>
            </w:tcMar>
          </w:tcPr>
          <w:p w:rsidR="00B14EA0" w:rsidRDefault="00186B27">
            <w:pPr>
              <w:spacing w:line="240" w:lineRule="auto"/>
              <w:rPr>
                <w:b/>
              </w:rPr>
            </w:pPr>
            <w:r>
              <w:rPr>
                <w:b/>
                <w:sz w:val="20"/>
                <w:szCs w:val="20"/>
              </w:rPr>
              <w:lastRenderedPageBreak/>
              <w:t>The change that Covid-19 has caused to our lives has been difficult and has provided countless challenges. For many children, the uncertainty and disruption to everyday life has caused worry and anxiety. These tasks are designed to help children process the current situation, begin to make sense of it and plan for returning to a different normal.</w:t>
            </w:r>
            <w:r>
              <w:rPr>
                <w:b/>
              </w:rPr>
              <w:t xml:space="preserve"> </w:t>
            </w:r>
          </w:p>
          <w:p w:rsidR="00B14EA0" w:rsidRDefault="00B14EA0">
            <w:pPr>
              <w:spacing w:line="240" w:lineRule="auto"/>
              <w:rPr>
                <w:b/>
              </w:rPr>
            </w:pPr>
          </w:p>
          <w:p w:rsidR="00B14EA0" w:rsidRDefault="00186B27">
            <w:pPr>
              <w:spacing w:line="240" w:lineRule="auto"/>
              <w:rPr>
                <w:b/>
                <w:sz w:val="20"/>
                <w:szCs w:val="20"/>
                <w:u w:val="single"/>
              </w:rPr>
            </w:pPr>
            <w:r>
              <w:rPr>
                <w:b/>
                <w:sz w:val="20"/>
                <w:szCs w:val="20"/>
                <w:u w:val="single"/>
              </w:rPr>
              <w:t>Think</w:t>
            </w:r>
          </w:p>
          <w:p w:rsidR="00B14EA0" w:rsidRDefault="00186B27">
            <w:pPr>
              <w:numPr>
                <w:ilvl w:val="0"/>
                <w:numId w:val="2"/>
              </w:numPr>
              <w:spacing w:line="240" w:lineRule="auto"/>
              <w:rPr>
                <w:sz w:val="20"/>
                <w:szCs w:val="20"/>
              </w:rPr>
            </w:pPr>
            <w:r>
              <w:rPr>
                <w:sz w:val="20"/>
                <w:szCs w:val="20"/>
              </w:rPr>
              <w:t>We are experiencing an unusual time and your child probably has lots of questions about the changes to their life. The book ‘</w:t>
            </w:r>
            <w:hyperlink r:id="rId21">
              <w:r>
                <w:rPr>
                  <w:color w:val="1155CC"/>
                  <w:sz w:val="20"/>
                  <w:szCs w:val="20"/>
                </w:rPr>
                <w:t>Staying Home</w:t>
              </w:r>
            </w:hyperlink>
            <w:proofErr w:type="gramStart"/>
            <w:r>
              <w:rPr>
                <w:sz w:val="20"/>
                <w:szCs w:val="20"/>
              </w:rPr>
              <w:t>’  is</w:t>
            </w:r>
            <w:proofErr w:type="gramEnd"/>
            <w:r>
              <w:rPr>
                <w:sz w:val="20"/>
                <w:szCs w:val="20"/>
              </w:rPr>
              <w:t xml:space="preserve"> a great starting point in answering many of the questions your child might have. ‘</w:t>
            </w:r>
            <w:hyperlink r:id="rId22">
              <w:r>
                <w:rPr>
                  <w:color w:val="1155CC"/>
                  <w:sz w:val="20"/>
                  <w:szCs w:val="20"/>
                </w:rPr>
                <w:t>Good Days in Unusual Times’</w:t>
              </w:r>
            </w:hyperlink>
            <w:r>
              <w:rPr>
                <w:sz w:val="20"/>
                <w:szCs w:val="20"/>
              </w:rPr>
              <w:t xml:space="preserve"> offers child-friendly tips for coping with change.  </w:t>
            </w:r>
          </w:p>
          <w:p w:rsidR="00B14EA0" w:rsidRDefault="00186B27">
            <w:pPr>
              <w:spacing w:line="240" w:lineRule="auto"/>
              <w:rPr>
                <w:b/>
                <w:sz w:val="20"/>
                <w:szCs w:val="20"/>
                <w:u w:val="single"/>
              </w:rPr>
            </w:pPr>
            <w:r>
              <w:rPr>
                <w:b/>
                <w:sz w:val="20"/>
                <w:szCs w:val="20"/>
                <w:u w:val="single"/>
              </w:rPr>
              <w:t>Talk</w:t>
            </w:r>
          </w:p>
          <w:p w:rsidR="00B14EA0" w:rsidRDefault="00186B27">
            <w:pPr>
              <w:numPr>
                <w:ilvl w:val="0"/>
                <w:numId w:val="3"/>
              </w:numPr>
              <w:spacing w:line="240" w:lineRule="auto"/>
              <w:rPr>
                <w:sz w:val="20"/>
                <w:szCs w:val="20"/>
              </w:rPr>
            </w:pPr>
            <w:r>
              <w:rPr>
                <w:sz w:val="20"/>
                <w:szCs w:val="20"/>
              </w:rPr>
              <w:t xml:space="preserve">Talk to your child about a skill they would like to develop or an activity they would like to complete during this extra time at home. Together, create a plan of when and how this could be achieved. This could be illustrated on a weekly timetable or added to your family calendar. </w:t>
            </w:r>
          </w:p>
          <w:p w:rsidR="00B14EA0" w:rsidRDefault="00186B27">
            <w:pPr>
              <w:spacing w:line="240" w:lineRule="auto"/>
              <w:rPr>
                <w:b/>
                <w:sz w:val="20"/>
                <w:szCs w:val="20"/>
                <w:u w:val="single"/>
              </w:rPr>
            </w:pPr>
            <w:r>
              <w:rPr>
                <w:b/>
                <w:sz w:val="20"/>
                <w:szCs w:val="20"/>
                <w:u w:val="single"/>
              </w:rPr>
              <w:t xml:space="preserve">Do </w:t>
            </w:r>
          </w:p>
          <w:p w:rsidR="00B14EA0" w:rsidRDefault="00186B27">
            <w:pPr>
              <w:numPr>
                <w:ilvl w:val="0"/>
                <w:numId w:val="4"/>
              </w:numPr>
              <w:spacing w:line="240" w:lineRule="auto"/>
              <w:rPr>
                <w:sz w:val="20"/>
                <w:szCs w:val="20"/>
              </w:rPr>
            </w:pPr>
            <w:r>
              <w:rPr>
                <w:sz w:val="20"/>
                <w:szCs w:val="20"/>
              </w:rPr>
              <w:t xml:space="preserve">Go on a Rainbow Walk together. Ask your child to identify things that are red, orange, yellow, green, blue, purple, pink, brown and black. </w:t>
            </w:r>
          </w:p>
          <w:p w:rsidR="00B14EA0" w:rsidRDefault="00186B27">
            <w:pPr>
              <w:spacing w:line="240" w:lineRule="auto"/>
              <w:rPr>
                <w:b/>
                <w:sz w:val="20"/>
                <w:szCs w:val="20"/>
                <w:u w:val="single"/>
              </w:rPr>
            </w:pPr>
            <w:r>
              <w:rPr>
                <w:b/>
                <w:sz w:val="20"/>
                <w:szCs w:val="20"/>
                <w:u w:val="single"/>
              </w:rPr>
              <w:t xml:space="preserve">Visit </w:t>
            </w:r>
          </w:p>
          <w:p w:rsidR="00B14EA0" w:rsidRDefault="00C033A3">
            <w:pPr>
              <w:numPr>
                <w:ilvl w:val="0"/>
                <w:numId w:val="7"/>
              </w:numPr>
              <w:spacing w:line="240" w:lineRule="auto"/>
              <w:rPr>
                <w:sz w:val="20"/>
                <w:szCs w:val="20"/>
              </w:rPr>
            </w:pPr>
            <w:hyperlink r:id="rId23">
              <w:r w:rsidR="00186B27">
                <w:rPr>
                  <w:color w:val="1155CC"/>
                  <w:sz w:val="20"/>
                  <w:szCs w:val="20"/>
                  <w:u w:val="single"/>
                </w:rPr>
                <w:t>This document</w:t>
              </w:r>
            </w:hyperlink>
            <w:r w:rsidR="00186B27">
              <w:rPr>
                <w:sz w:val="20"/>
                <w:szCs w:val="20"/>
              </w:rPr>
              <w:t xml:space="preserve"> from Emerging Minds offers evidence based advice for anyone supporting children and young people with their worries.</w:t>
            </w:r>
          </w:p>
        </w:tc>
      </w:tr>
      <w:tr w:rsidR="00B14EA0">
        <w:trPr>
          <w:jc w:val="center"/>
        </w:trPr>
        <w:tc>
          <w:tcPr>
            <w:tcW w:w="15092" w:type="dxa"/>
            <w:shd w:val="clear" w:color="auto" w:fill="999999"/>
            <w:tcMar>
              <w:top w:w="100" w:type="dxa"/>
              <w:left w:w="100" w:type="dxa"/>
              <w:bottom w:w="100" w:type="dxa"/>
              <w:right w:w="100" w:type="dxa"/>
            </w:tcMar>
          </w:tcPr>
          <w:p w:rsidR="00B14EA0" w:rsidRDefault="00186B27">
            <w:pPr>
              <w:jc w:val="center"/>
            </w:pPr>
            <w:r>
              <w:rPr>
                <w:b/>
              </w:rPr>
              <w:t>STEM Learning Opportunities #</w:t>
            </w:r>
            <w:proofErr w:type="spellStart"/>
            <w:r>
              <w:rPr>
                <w:b/>
              </w:rPr>
              <w:t>sciencefromhome</w:t>
            </w:r>
            <w:proofErr w:type="spellEnd"/>
          </w:p>
        </w:tc>
      </w:tr>
      <w:tr w:rsidR="00B14EA0">
        <w:trPr>
          <w:jc w:val="center"/>
        </w:trPr>
        <w:tc>
          <w:tcPr>
            <w:tcW w:w="15092" w:type="dxa"/>
            <w:shd w:val="clear" w:color="auto" w:fill="auto"/>
            <w:tcMar>
              <w:top w:w="100" w:type="dxa"/>
              <w:left w:w="100" w:type="dxa"/>
              <w:bottom w:w="100" w:type="dxa"/>
              <w:right w:w="100" w:type="dxa"/>
            </w:tcMar>
          </w:tcPr>
          <w:p w:rsidR="00B14EA0" w:rsidRDefault="00186B27">
            <w:pPr>
              <w:spacing w:line="240" w:lineRule="auto"/>
              <w:rPr>
                <w:b/>
                <w:sz w:val="20"/>
                <w:szCs w:val="20"/>
                <w:u w:val="single"/>
              </w:rPr>
            </w:pPr>
            <w:r>
              <w:rPr>
                <w:b/>
                <w:sz w:val="20"/>
                <w:szCs w:val="20"/>
                <w:u w:val="single"/>
              </w:rPr>
              <w:t>Engineering Around the World – Bridges</w:t>
            </w:r>
          </w:p>
          <w:p w:rsidR="00B14EA0" w:rsidRDefault="00186B27">
            <w:pPr>
              <w:numPr>
                <w:ilvl w:val="0"/>
                <w:numId w:val="5"/>
              </w:numPr>
              <w:spacing w:line="240" w:lineRule="auto"/>
              <w:rPr>
                <w:sz w:val="20"/>
                <w:szCs w:val="20"/>
              </w:rPr>
            </w:pPr>
            <w:r>
              <w:rPr>
                <w:sz w:val="20"/>
                <w:szCs w:val="20"/>
              </w:rPr>
              <w:t>A bridge helps people move over obstacles like a river, a valley or a busy road.  The world’s longest bridge is in China and is 164.8km long. It would take more than two days to walk the length of this bridge. Do you have any bridges near your home?  What do they look like?</w:t>
            </w:r>
          </w:p>
          <w:p w:rsidR="00B14EA0" w:rsidRDefault="00186B27">
            <w:pPr>
              <w:numPr>
                <w:ilvl w:val="0"/>
                <w:numId w:val="5"/>
              </w:numPr>
              <w:spacing w:line="240" w:lineRule="auto"/>
              <w:rPr>
                <w:sz w:val="20"/>
                <w:szCs w:val="20"/>
              </w:rPr>
            </w:pPr>
            <w:r>
              <w:rPr>
                <w:sz w:val="20"/>
                <w:szCs w:val="20"/>
              </w:rPr>
              <w:t>Try building a bridge out of paper, Lego or any other building materials you might have at home.  Your bridge needs to be big enough for a toy car or small toy to travel over.</w:t>
            </w:r>
          </w:p>
        </w:tc>
      </w:tr>
      <w:tr w:rsidR="00B14EA0">
        <w:trPr>
          <w:jc w:val="center"/>
        </w:trPr>
        <w:tc>
          <w:tcPr>
            <w:tcW w:w="15092" w:type="dxa"/>
            <w:shd w:val="clear" w:color="auto" w:fill="999999"/>
            <w:tcMar>
              <w:top w:w="100" w:type="dxa"/>
              <w:left w:w="100" w:type="dxa"/>
              <w:bottom w:w="100" w:type="dxa"/>
              <w:right w:w="100" w:type="dxa"/>
            </w:tcMar>
          </w:tcPr>
          <w:p w:rsidR="00B14EA0" w:rsidRDefault="00186B27">
            <w:pPr>
              <w:jc w:val="center"/>
            </w:pPr>
            <w:r>
              <w:rPr>
                <w:b/>
              </w:rPr>
              <w:t>Additional learning resources parents may wish to engage with</w:t>
            </w:r>
          </w:p>
        </w:tc>
      </w:tr>
      <w:tr w:rsidR="00B14EA0">
        <w:trPr>
          <w:jc w:val="center"/>
        </w:trPr>
        <w:tc>
          <w:tcPr>
            <w:tcW w:w="15092" w:type="dxa"/>
            <w:shd w:val="clear" w:color="auto" w:fill="auto"/>
            <w:tcMar>
              <w:top w:w="100" w:type="dxa"/>
              <w:left w:w="100" w:type="dxa"/>
              <w:bottom w:w="100" w:type="dxa"/>
              <w:right w:w="100" w:type="dxa"/>
            </w:tcMar>
          </w:tcPr>
          <w:p w:rsidR="00B14EA0" w:rsidRDefault="00C033A3">
            <w:pPr>
              <w:widowControl w:val="0"/>
              <w:spacing w:line="240" w:lineRule="auto"/>
              <w:rPr>
                <w:sz w:val="20"/>
                <w:szCs w:val="20"/>
              </w:rPr>
            </w:pPr>
            <w:hyperlink r:id="rId24">
              <w:r w:rsidR="00186B27">
                <w:rPr>
                  <w:b/>
                  <w:color w:val="1155CC"/>
                  <w:sz w:val="20"/>
                  <w:szCs w:val="20"/>
                  <w:u w:val="single"/>
                </w:rPr>
                <w:t>White Rose Maths</w:t>
              </w:r>
            </w:hyperlink>
            <w:r w:rsidR="00186B27">
              <w:rPr>
                <w:sz w:val="20"/>
                <w:szCs w:val="20"/>
              </w:rPr>
              <w:t xml:space="preserve"> online maths lessons. Watch a lesson video and complete the worksheet (can be downloaded and completed digitally).</w:t>
            </w:r>
          </w:p>
          <w:p w:rsidR="00B14EA0" w:rsidRDefault="00C033A3">
            <w:pPr>
              <w:widowControl w:val="0"/>
              <w:spacing w:line="240" w:lineRule="auto"/>
              <w:rPr>
                <w:sz w:val="20"/>
                <w:szCs w:val="20"/>
              </w:rPr>
            </w:pPr>
            <w:hyperlink r:id="rId25">
              <w:proofErr w:type="spellStart"/>
              <w:r w:rsidR="00186B27">
                <w:rPr>
                  <w:b/>
                  <w:color w:val="1155CC"/>
                  <w:sz w:val="20"/>
                  <w:szCs w:val="20"/>
                  <w:u w:val="single"/>
                </w:rPr>
                <w:t>Numbots</w:t>
              </w:r>
              <w:proofErr w:type="spellEnd"/>
            </w:hyperlink>
            <w:r w:rsidR="00186B27">
              <w:rPr>
                <w:b/>
                <w:sz w:val="20"/>
                <w:szCs w:val="20"/>
              </w:rPr>
              <w:t>.</w:t>
            </w:r>
            <w:r w:rsidR="00186B27">
              <w:rPr>
                <w:sz w:val="20"/>
                <w:szCs w:val="20"/>
              </w:rPr>
              <w:t xml:space="preserve"> Your child can access this programme with their school login. </w:t>
            </w:r>
          </w:p>
          <w:p w:rsidR="00B14EA0" w:rsidRDefault="00C033A3">
            <w:pPr>
              <w:widowControl w:val="0"/>
              <w:spacing w:line="240" w:lineRule="auto"/>
              <w:rPr>
                <w:sz w:val="20"/>
                <w:szCs w:val="20"/>
              </w:rPr>
            </w:pPr>
            <w:hyperlink r:id="rId26">
              <w:r w:rsidR="00186B27">
                <w:rPr>
                  <w:b/>
                  <w:color w:val="1155CC"/>
                  <w:sz w:val="20"/>
                  <w:szCs w:val="20"/>
                  <w:u w:val="single"/>
                </w:rPr>
                <w:t>IXL</w:t>
              </w:r>
            </w:hyperlink>
            <w:r w:rsidR="00186B27">
              <w:rPr>
                <w:sz w:val="20"/>
                <w:szCs w:val="20"/>
              </w:rPr>
              <w:t xml:space="preserve"> Click on Maths, Reception. There are interactive games to play and guides for parents. </w:t>
            </w:r>
          </w:p>
          <w:p w:rsidR="00B14EA0" w:rsidRDefault="00C033A3">
            <w:pPr>
              <w:widowControl w:val="0"/>
              <w:spacing w:line="240" w:lineRule="auto"/>
            </w:pPr>
            <w:hyperlink r:id="rId27">
              <w:r w:rsidR="00186B27">
                <w:rPr>
                  <w:b/>
                  <w:color w:val="1155CC"/>
                  <w:sz w:val="20"/>
                  <w:szCs w:val="20"/>
                  <w:u w:val="single"/>
                </w:rPr>
                <w:t>Talk for Writing Home-school Booklets</w:t>
              </w:r>
            </w:hyperlink>
            <w:r w:rsidR="00186B27">
              <w:t xml:space="preserve"> </w:t>
            </w:r>
            <w:r w:rsidR="00186B27">
              <w:rPr>
                <w:sz w:val="20"/>
                <w:szCs w:val="20"/>
              </w:rPr>
              <w:t xml:space="preserve">are an excellent resource to support your child’s speaking and listening, reading and writing skills. </w:t>
            </w:r>
          </w:p>
        </w:tc>
      </w:tr>
      <w:tr w:rsidR="00B14EA0">
        <w:trPr>
          <w:trHeight w:val="1650"/>
          <w:jc w:val="center"/>
        </w:trPr>
        <w:tc>
          <w:tcPr>
            <w:tcW w:w="15092" w:type="dxa"/>
            <w:shd w:val="clear" w:color="auto" w:fill="auto"/>
            <w:tcMar>
              <w:top w:w="100" w:type="dxa"/>
              <w:left w:w="100" w:type="dxa"/>
              <w:bottom w:w="100" w:type="dxa"/>
              <w:right w:w="100" w:type="dxa"/>
            </w:tcMar>
          </w:tcPr>
          <w:p w:rsidR="00B14EA0" w:rsidRDefault="00186B27">
            <w:pPr>
              <w:spacing w:line="240" w:lineRule="auto"/>
              <w:rPr>
                <w:sz w:val="20"/>
                <w:szCs w:val="20"/>
              </w:rPr>
            </w:pPr>
            <w:r>
              <w:rPr>
                <w:sz w:val="20"/>
                <w:szCs w:val="20"/>
              </w:rPr>
              <w:t xml:space="preserve">The Learning Projects are based on the </w:t>
            </w:r>
            <w:r>
              <w:rPr>
                <w:b/>
                <w:sz w:val="20"/>
                <w:szCs w:val="20"/>
              </w:rPr>
              <w:t>National Curriculum expectations</w:t>
            </w:r>
            <w:r>
              <w:rPr>
                <w:sz w:val="20"/>
                <w:szCs w:val="20"/>
              </w:rPr>
              <w:t xml:space="preserve"> for the key stage which your child is in. It may be that your child finds the tasks set within the Learning Project for their year group too simple. If this is the case, then we suggest that your child accesses the Learning Projects which are set for the key stage above. Equally, if the projects are too challenging, then we advise that your child accesses the projects for the key stage below. </w:t>
            </w:r>
          </w:p>
          <w:p w:rsidR="00B14EA0" w:rsidRDefault="00186B27">
            <w:pPr>
              <w:spacing w:line="240" w:lineRule="auto"/>
              <w:rPr>
                <w:sz w:val="20"/>
                <w:szCs w:val="20"/>
              </w:rPr>
            </w:pPr>
            <w:r>
              <w:rPr>
                <w:color w:val="FF0000"/>
                <w:sz w:val="20"/>
                <w:szCs w:val="20"/>
              </w:rPr>
              <w:t>If your child requires more of a challenge, or you believe that there are some gaps in their learning then</w:t>
            </w:r>
            <w:r>
              <w:rPr>
                <w:sz w:val="20"/>
                <w:szCs w:val="20"/>
              </w:rPr>
              <w:t xml:space="preserve"> </w:t>
            </w:r>
            <w:hyperlink r:id="rId28">
              <w:r>
                <w:rPr>
                  <w:color w:val="1155CC"/>
                  <w:sz w:val="20"/>
                  <w:szCs w:val="20"/>
                  <w:u w:val="single"/>
                </w:rPr>
                <w:t>Century Tech</w:t>
              </w:r>
            </w:hyperlink>
            <w:r>
              <w:rPr>
                <w:sz w:val="20"/>
                <w:szCs w:val="20"/>
              </w:rPr>
              <w:t xml:space="preserve"> </w:t>
            </w:r>
            <w:r>
              <w:rPr>
                <w:color w:val="FF0000"/>
                <w:sz w:val="20"/>
                <w:szCs w:val="20"/>
              </w:rPr>
              <w:t xml:space="preserve">is a fantastic resource that is currently free for home learning. The app is designed to address gaps and misconceptions, provide challenge and enables children to retain new knowledge. It uses artificial </w:t>
            </w:r>
            <w:proofErr w:type="gramStart"/>
            <w:r>
              <w:rPr>
                <w:color w:val="FF0000"/>
                <w:sz w:val="20"/>
                <w:szCs w:val="20"/>
              </w:rPr>
              <w:t>intelligence  to</w:t>
            </w:r>
            <w:proofErr w:type="gramEnd"/>
            <w:r>
              <w:rPr>
                <w:color w:val="FF0000"/>
                <w:sz w:val="20"/>
                <w:szCs w:val="20"/>
              </w:rPr>
              <w:t xml:space="preserve"> tailor the learning to your child’s needs. Sign up</w:t>
            </w:r>
            <w:r>
              <w:rPr>
                <w:sz w:val="20"/>
                <w:szCs w:val="20"/>
              </w:rPr>
              <w:t xml:space="preserve"> </w:t>
            </w:r>
            <w:hyperlink r:id="rId29">
              <w:r>
                <w:rPr>
                  <w:color w:val="1155CC"/>
                  <w:sz w:val="20"/>
                  <w:szCs w:val="20"/>
                  <w:u w:val="single"/>
                </w:rPr>
                <w:t>here</w:t>
              </w:r>
            </w:hyperlink>
            <w:r>
              <w:rPr>
                <w:sz w:val="20"/>
                <w:szCs w:val="20"/>
              </w:rPr>
              <w:t xml:space="preserve">. </w:t>
            </w:r>
          </w:p>
        </w:tc>
      </w:tr>
      <w:tr w:rsidR="00B14EA0">
        <w:trPr>
          <w:jc w:val="center"/>
        </w:trPr>
        <w:tc>
          <w:tcPr>
            <w:tcW w:w="15092" w:type="dxa"/>
            <w:shd w:val="clear" w:color="auto" w:fill="666666"/>
            <w:tcMar>
              <w:top w:w="100" w:type="dxa"/>
              <w:left w:w="100" w:type="dxa"/>
              <w:bottom w:w="100" w:type="dxa"/>
              <w:right w:w="100" w:type="dxa"/>
            </w:tcMar>
          </w:tcPr>
          <w:p w:rsidR="00B14EA0" w:rsidRDefault="00186B27">
            <w:pPr>
              <w:spacing w:line="240" w:lineRule="auto"/>
              <w:jc w:val="center"/>
              <w:rPr>
                <w:rFonts w:ascii="Roboto" w:eastAsia="Roboto" w:hAnsi="Roboto" w:cs="Roboto"/>
                <w:b/>
                <w:color w:val="FFFFFF"/>
                <w:sz w:val="36"/>
                <w:szCs w:val="36"/>
              </w:rPr>
            </w:pPr>
            <w:r>
              <w:rPr>
                <w:rFonts w:ascii="Roboto" w:eastAsia="Roboto" w:hAnsi="Roboto" w:cs="Roboto"/>
                <w:b/>
                <w:color w:val="FFFFFF"/>
                <w:sz w:val="36"/>
                <w:szCs w:val="36"/>
              </w:rPr>
              <w:t>#</w:t>
            </w:r>
            <w:proofErr w:type="spellStart"/>
            <w:r>
              <w:rPr>
                <w:rFonts w:ascii="Roboto" w:eastAsia="Roboto" w:hAnsi="Roboto" w:cs="Roboto"/>
                <w:b/>
                <w:color w:val="FFFFFF"/>
                <w:sz w:val="36"/>
                <w:szCs w:val="36"/>
              </w:rPr>
              <w:t>TheLearningProjects</w:t>
            </w:r>
            <w:proofErr w:type="spellEnd"/>
            <w:r>
              <w:rPr>
                <w:rFonts w:ascii="Roboto" w:eastAsia="Roboto" w:hAnsi="Roboto" w:cs="Roboto"/>
                <w:b/>
                <w:color w:val="FFFFFF"/>
                <w:sz w:val="36"/>
                <w:szCs w:val="36"/>
              </w:rPr>
              <w:t xml:space="preserve"> </w:t>
            </w:r>
          </w:p>
          <w:p w:rsidR="00B14EA0" w:rsidRDefault="00B14EA0" w:rsidP="00C033A3">
            <w:pPr>
              <w:spacing w:line="240" w:lineRule="auto"/>
              <w:jc w:val="center"/>
              <w:rPr>
                <w:rFonts w:ascii="Roboto" w:eastAsia="Roboto" w:hAnsi="Roboto" w:cs="Roboto"/>
                <w:b/>
                <w:color w:val="FFFFFF"/>
                <w:sz w:val="8"/>
                <w:szCs w:val="8"/>
              </w:rPr>
            </w:pPr>
          </w:p>
        </w:tc>
      </w:tr>
    </w:tbl>
    <w:p w:rsidR="00B14EA0" w:rsidRDefault="00B14EA0">
      <w:pPr>
        <w:jc w:val="center"/>
        <w:rPr>
          <w:rFonts w:ascii="Architects Daughter" w:eastAsia="Architects Daughter" w:hAnsi="Architects Daughter" w:cs="Architects Daughter"/>
          <w:sz w:val="24"/>
          <w:szCs w:val="24"/>
        </w:rPr>
      </w:pPr>
    </w:p>
    <w:p w:rsidR="00683201" w:rsidRDefault="00683201">
      <w:pPr>
        <w:jc w:val="center"/>
      </w:pPr>
      <w:r>
        <w:rPr>
          <w:noProof/>
        </w:rPr>
        <w:lastRenderedPageBreak/>
        <w:drawing>
          <wp:inline distT="0" distB="0" distL="0" distR="0">
            <wp:extent cx="8229600" cy="5466378"/>
            <wp:effectExtent l="0" t="0" r="0" b="1270"/>
            <wp:docPr id="7" name="Picture 7" descr="Image result for RWI set 2 sou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WI set 2 sound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306338" cy="5517350"/>
                    </a:xfrm>
                    <a:prstGeom prst="rect">
                      <a:avLst/>
                    </a:prstGeom>
                    <a:noFill/>
                    <a:ln>
                      <a:noFill/>
                    </a:ln>
                  </pic:spPr>
                </pic:pic>
              </a:graphicData>
            </a:graphic>
          </wp:inline>
        </w:drawing>
      </w:r>
    </w:p>
    <w:sectPr w:rsidR="00683201">
      <w:pgSz w:w="16838" w:h="11906"/>
      <w:pgMar w:top="453" w:right="873" w:bottom="453" w:left="87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auto"/>
    <w:pitch w:val="default"/>
  </w:font>
  <w:font w:name="Architects Daughter">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76AF4"/>
    <w:multiLevelType w:val="multilevel"/>
    <w:tmpl w:val="E59E5B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7E1472"/>
    <w:multiLevelType w:val="multilevel"/>
    <w:tmpl w:val="3FE0F5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3E3513C"/>
    <w:multiLevelType w:val="multilevel"/>
    <w:tmpl w:val="8654E3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6F5179E"/>
    <w:multiLevelType w:val="multilevel"/>
    <w:tmpl w:val="5C6ABE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54906DF"/>
    <w:multiLevelType w:val="multilevel"/>
    <w:tmpl w:val="8F9011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CE67ADC"/>
    <w:multiLevelType w:val="multilevel"/>
    <w:tmpl w:val="2C3EAA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4C7481C"/>
    <w:multiLevelType w:val="multilevel"/>
    <w:tmpl w:val="5D20E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77E6112"/>
    <w:multiLevelType w:val="multilevel"/>
    <w:tmpl w:val="99A283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C7C6DE8"/>
    <w:multiLevelType w:val="multilevel"/>
    <w:tmpl w:val="64EE87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6"/>
  </w:num>
  <w:num w:numId="3">
    <w:abstractNumId w:val="8"/>
  </w:num>
  <w:num w:numId="4">
    <w:abstractNumId w:val="2"/>
  </w:num>
  <w:num w:numId="5">
    <w:abstractNumId w:val="3"/>
  </w:num>
  <w:num w:numId="6">
    <w:abstractNumId w:val="5"/>
  </w:num>
  <w:num w:numId="7">
    <w:abstractNumId w:val="0"/>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EA0"/>
    <w:rsid w:val="00024DEC"/>
    <w:rsid w:val="00186B27"/>
    <w:rsid w:val="00683201"/>
    <w:rsid w:val="00B14EA0"/>
    <w:rsid w:val="00BA5A80"/>
    <w:rsid w:val="00C033A3"/>
    <w:rsid w:val="00C67B08"/>
    <w:rsid w:val="00F456F2"/>
    <w:rsid w:val="00F92D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10947A-D42D-4A61-BE48-35BDC1F31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8320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feyoutube.net/w/pDV5" TargetMode="External"/><Relationship Id="rId13" Type="http://schemas.openxmlformats.org/officeDocument/2006/relationships/hyperlink" Target="https://safeyoutube.net/w/JLW5" TargetMode="External"/><Relationship Id="rId18" Type="http://schemas.openxmlformats.org/officeDocument/2006/relationships/hyperlink" Target="https://littleangeltheatre.com/wp-content/uploads/2012/11/Education-Pack-2014_Handas-Surprise.pdf" TargetMode="External"/><Relationship Id="rId26" Type="http://schemas.openxmlformats.org/officeDocument/2006/relationships/hyperlink" Target="https://uk.ixl.com/math/reception" TargetMode="External"/><Relationship Id="rId3" Type="http://schemas.openxmlformats.org/officeDocument/2006/relationships/settings" Target="settings.xml"/><Relationship Id="rId21" Type="http://schemas.openxmlformats.org/officeDocument/2006/relationships/hyperlink" Target="https://www.andersenpress.co.uk/wp-content/uploads/2020/04/STAYING_HOME_medium-res.pdf" TargetMode="External"/><Relationship Id="rId7" Type="http://schemas.openxmlformats.org/officeDocument/2006/relationships/image" Target="media/image3.png"/><Relationship Id="rId12" Type="http://schemas.openxmlformats.org/officeDocument/2006/relationships/hyperlink" Target="https://safeyoutube.net/w/UKV5" TargetMode="External"/><Relationship Id="rId17" Type="http://schemas.openxmlformats.org/officeDocument/2006/relationships/image" Target="media/image5.jpg"/><Relationship Id="rId25" Type="http://schemas.openxmlformats.org/officeDocument/2006/relationships/hyperlink" Target="https://numbots.com" TargetMode="External"/><Relationship Id="rId2" Type="http://schemas.openxmlformats.org/officeDocument/2006/relationships/styles" Target="styles.xml"/><Relationship Id="rId16" Type="http://schemas.openxmlformats.org/officeDocument/2006/relationships/hyperlink" Target="https://www.worldometers.info/geography/flags-of-the-world/" TargetMode="External"/><Relationship Id="rId20" Type="http://schemas.openxmlformats.org/officeDocument/2006/relationships/hyperlink" Target="https://twitter.com/hashtag/thelearningproject" TargetMode="External"/><Relationship Id="rId29" Type="http://schemas.openxmlformats.org/officeDocument/2006/relationships/hyperlink" Target="https://courses.century.tech/registrati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phonicsbloom.com/uk/game/odd-and-bob?phase=2" TargetMode="External"/><Relationship Id="rId24" Type="http://schemas.openxmlformats.org/officeDocument/2006/relationships/hyperlink" Target="https://whiterosemaths.com/homelearning/" TargetMode="External"/><Relationship Id="rId32"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4.png"/><Relationship Id="rId23" Type="http://schemas.openxmlformats.org/officeDocument/2006/relationships/hyperlink" Target="https://emergingminds.org.uk/wp-content/uploads/2020/03/COVID19_advice-for-parents-and-carers_20.3_.pdf" TargetMode="External"/><Relationship Id="rId28" Type="http://schemas.openxmlformats.org/officeDocument/2006/relationships/hyperlink" Target="https://www.century.tech/about-us/" TargetMode="External"/><Relationship Id="rId10" Type="http://schemas.openxmlformats.org/officeDocument/2006/relationships/hyperlink" Target="https://safeyoutube.net/w/4HW5" TargetMode="External"/><Relationship Id="rId19" Type="http://schemas.openxmlformats.org/officeDocument/2006/relationships/hyperlink" Target="https://www.gabrielegalimberti.com/toy-storie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afeyoutube.net/w/UGW5" TargetMode="External"/><Relationship Id="rId14" Type="http://schemas.openxmlformats.org/officeDocument/2006/relationships/hyperlink" Target="https://www.worldometers.info/geography/flags-of-the-world/" TargetMode="External"/><Relationship Id="rId22" Type="http://schemas.openxmlformats.org/officeDocument/2006/relationships/hyperlink" Target="https://www.annafreud.org/media/11593/good-days-in-unusual-times-book.pdf" TargetMode="External"/><Relationship Id="rId27" Type="http://schemas.openxmlformats.org/officeDocument/2006/relationships/hyperlink" Target="https://www.talk4writing.co.uk/wp-content/uploads/2020/04/Reception-Unit.pdf" TargetMode="External"/><Relationship Id="rId30"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1508</Words>
  <Characters>8598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Becky Parr</dc:creator>
  <cp:lastModifiedBy>Lee McClure</cp:lastModifiedBy>
  <cp:revision>2</cp:revision>
  <dcterms:created xsi:type="dcterms:W3CDTF">2020-06-26T07:19:00Z</dcterms:created>
  <dcterms:modified xsi:type="dcterms:W3CDTF">2020-06-26T07:19:00Z</dcterms:modified>
</cp:coreProperties>
</file>