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객체지향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프로그램의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다섯</w:t>
      </w:r>
      <w:r w:rsidR="00ED0370">
        <w:rPr>
          <w:rFonts w:ascii="Tahoma" w:eastAsia="굴림" w:hAnsi="Tahoma" w:cs="Tahoma" w:hint="eastAsi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개의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기반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개념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1. Objects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2. Classes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3. Encapsulation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4. Inheritance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5. Polymorphism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객체지향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어떠한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목적을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이루기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위해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협업하도록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구성되어지는</w:t>
      </w:r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객체들의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집합이다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."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객체란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무엇인가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? What Are Objects?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br/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프로시저를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구조적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프로그램을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작성하는데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사용</w:t>
      </w:r>
      <w:r w:rsidR="00ED0370">
        <w:rPr>
          <w:rFonts w:ascii="Tahoma" w:eastAsia="굴림" w:hAnsi="Tahoma" w:cs="Tahoma" w:hint="eastAsi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하다고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단정하면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객체란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객체지향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프로그램을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작성하는데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사용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되는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것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입니다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객체지향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프로그램은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어떠한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목적을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이루기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위해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협업하도록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구성되어지는</w:t>
      </w:r>
      <w:proofErr w:type="gramEnd"/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객체들의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집합입니다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.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모든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:</w:t>
      </w:r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>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데이터를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.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 -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데이터는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상태를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기술하는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정보를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저장합니다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행위의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집합을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.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 -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행위들은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메시지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받았을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/>
          <w:color w:val="000000"/>
          <w:kern w:val="0"/>
          <w:sz w:val="22"/>
        </w:rPr>
        <w:t>어떻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해야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알고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개체를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구분하는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아이덴티티를</w:t>
      </w:r>
      <w:proofErr w:type="spellEnd"/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.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 -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어떠한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구분하는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가능케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구조적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프로그램에서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레코드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,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구조체처럼</w:t>
      </w:r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데이터를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담고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이처럼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생각하면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섹션에서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보았던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급여관리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프로그램에서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보았던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하나의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직원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레코드처럼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보입니다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데이터는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상태를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표현하기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위해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예를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들어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데이터를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직원이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정규직원인지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파트타임인지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감지할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직원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작업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행위를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절차적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직원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레코드와는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작업들은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아마도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데이터를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읽거나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변경하는데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겁니다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자신의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등에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데이터를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메고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프로그램처럼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동작합니다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여러분이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알고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싶거나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하기를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원한다면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객체에게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작업을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수행하도록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요청하면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이것을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객체지향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세계의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"</w:t>
      </w:r>
      <w:r w:rsidR="00ED0370">
        <w:rPr>
          <w:rFonts w:ascii="Tahoma" w:eastAsia="굴림" w:hAnsi="Tahoma" w:cs="Tahoma"/>
          <w:color w:val="000000"/>
          <w:kern w:val="0"/>
          <w:sz w:val="22"/>
        </w:rPr>
        <w:t>메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"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보낸다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라고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응답은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두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번째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특성입니다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 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직원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내장된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행위로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급여에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대해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어떻게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말해야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우편물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주소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라벨을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어떻게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인쇄해야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알고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세번째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특성은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유일한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아이덴티티를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이것이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모든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관계형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데이터베이스에서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ID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값이나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Primary Key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가져야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함을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의미하는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아닙니다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구조적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언어의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'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'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매우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닮았다고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i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j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같은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값을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가질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있지만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여전히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클래스란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/>
          <w:b/>
          <w:bCs/>
          <w:color w:val="000000"/>
          <w:kern w:val="0"/>
          <w:sz w:val="22"/>
        </w:rPr>
        <w:t>무</w:t>
      </w:r>
      <w:r w:rsidR="00ED0370">
        <w:rPr>
          <w:rFonts w:ascii="Tahoma" w:eastAsia="굴림" w:hAnsi="Tahoma" w:cs="Tahoma" w:hint="eastAsia"/>
          <w:b/>
          <w:bCs/>
          <w:color w:val="000000"/>
          <w:kern w:val="0"/>
          <w:sz w:val="22"/>
        </w:rPr>
        <w:t>엇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인가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? What Are Classes?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br/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집합으로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이루어진다면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대체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뭘까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? 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학생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"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집합인가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?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아닙니다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클래스는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객체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생성의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청사진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blueprint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입니다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.</w:t>
      </w:r>
      <w:r w:rsidRPr="00C3076B">
        <w:rPr>
          <w:rFonts w:ascii="Tahoma" w:eastAsia="굴림" w:hAnsi="Tahoma" w:cs="Tahoma"/>
          <w:color w:val="000000"/>
          <w:kern w:val="0"/>
          <w:sz w:val="22"/>
          <w:shd w:val="clear" w:color="auto" w:fill="FFE430"/>
        </w:rPr>
        <w:t>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여러분은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실제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대한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코드를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절대로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작성할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없으며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만드는데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패턴을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작성할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뿐입니다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구별하는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미묘하지만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객체지향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디자인을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이해하기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위한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기본입니다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br/>
        <w:t>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클래스와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관계를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이해하는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좋은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방법은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구조적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프로그래밍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언어의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'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타입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Type'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'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Variable'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떠올리면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타입을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이야기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어떤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작업을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있는지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저장할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범위가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어떻게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되는지로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기술합니다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예를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들어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복소수를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저장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없습니다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같은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방법으로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소수의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곱하기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연산은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가능하지만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맞춤법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검사는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오로지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문자열에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대해서만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가능합니다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변수는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값을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저장한다는데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주목하라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:</w:t>
      </w:r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타입이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아닙니다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타입은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추상이라고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실제로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값을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저장하려면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생성해야만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타입으로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지정된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청사진으로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생성되면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타입에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결정된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규칙에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의해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저장되고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행동합니다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각각의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i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,j,k</w:t>
      </w:r>
      <w:proofErr w:type="spellEnd"/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타입의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'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인스턴스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>'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라고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객체와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비슷한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관계를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소유하게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속성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attributes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행위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behaviors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정의합니다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생성의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청사진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blueprint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작성할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남이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작성한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사용하기도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자신의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장치에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맞는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새로운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정의하기도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새로운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생성하는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부분으로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나누어져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  <w:highlight w:val="cyan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br/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1.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객체의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상태를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저장하는데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사용될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속성을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정의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합니다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2.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이해할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있는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="00ED0370" w:rsidRPr="00A17375">
        <w:rPr>
          <w:rFonts w:ascii="Tahoma" w:eastAsia="굴림" w:hAnsi="Tahoma" w:cs="Tahoma" w:hint="eastAsia"/>
          <w:color w:val="000000"/>
          <w:kern w:val="0"/>
          <w:sz w:val="22"/>
          <w:highlight w:val="cyan"/>
          <w:shd w:val="clear" w:color="auto" w:fill="FFE430"/>
        </w:rPr>
        <w:t>메시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지와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="00ED0370"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메</w:t>
      </w:r>
      <w:r w:rsidR="00ED0370" w:rsidRPr="00A17375">
        <w:rPr>
          <w:rFonts w:ascii="Tahoma" w:eastAsia="굴림" w:hAnsi="Tahoma" w:cs="Tahoma" w:hint="eastAsia"/>
          <w:color w:val="000000"/>
          <w:kern w:val="0"/>
          <w:sz w:val="22"/>
          <w:highlight w:val="cyan"/>
          <w:shd w:val="clear" w:color="auto" w:fill="FFE430"/>
        </w:rPr>
        <w:t>시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지에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응답하는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과정을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정의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각각의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="00ED0370"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메</w:t>
      </w:r>
      <w:r w:rsidR="00ED0370" w:rsidRPr="00A17375">
        <w:rPr>
          <w:rFonts w:ascii="Tahoma" w:eastAsia="굴림" w:hAnsi="Tahoma" w:cs="Tahoma" w:hint="eastAsia"/>
          <w:color w:val="000000"/>
          <w:kern w:val="0"/>
          <w:sz w:val="22"/>
          <w:highlight w:val="cyan"/>
          <w:shd w:val="clear" w:color="auto" w:fill="FFE430"/>
        </w:rPr>
        <w:t>시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지에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대해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메소드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method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라고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불리</w:t>
      </w:r>
      <w:r w:rsidR="00ED0370" w:rsidRPr="00A17375">
        <w:rPr>
          <w:rFonts w:ascii="Tahoma" w:eastAsia="굴림" w:hAnsi="Tahoma" w:cs="Tahoma" w:hint="eastAsi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우는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프로시저를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만들고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이것을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구현합니다</w:t>
      </w:r>
      <w:r w:rsidRPr="00C3076B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캡슐화란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무엇인가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? What is Encapsulation?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br/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,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클래스와는</w:t>
      </w:r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다르게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캡슐화는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언어의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요소가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아닙니다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캡슐화는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설계된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만드는데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기법입니다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설계된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캡슐화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기법을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요구합니다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좋아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캡슐화라는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기꺼이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주목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하지만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마치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우주인이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만한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물건처럼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들리는데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도대체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뭐야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."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캡슐화는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포장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packaging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작업입니다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부분으로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나눌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: </w:t>
      </w:r>
      <w:r w:rsidRPr="00C3076B">
        <w:rPr>
          <w:rFonts w:ascii="Tahoma" w:eastAsia="굴림" w:hAnsi="Tahoma" w:cs="Tahoma"/>
          <w:b/>
          <w:bCs/>
          <w:kern w:val="0"/>
          <w:sz w:val="22"/>
        </w:rPr>
        <w:t>인터페이스</w:t>
      </w:r>
      <w:r w:rsidRPr="00C3076B">
        <w:rPr>
          <w:rFonts w:ascii="Tahoma" w:eastAsia="굴림" w:hAnsi="Tahoma" w:cs="Tahoma"/>
          <w:b/>
          <w:bCs/>
          <w:kern w:val="0"/>
          <w:sz w:val="22"/>
        </w:rPr>
        <w:t xml:space="preserve"> interface </w:t>
      </w:r>
      <w:r w:rsidRPr="00C3076B">
        <w:rPr>
          <w:rFonts w:ascii="Tahoma" w:eastAsia="굴림" w:hAnsi="Tahoma" w:cs="Tahoma"/>
          <w:b/>
          <w:bCs/>
          <w:kern w:val="0"/>
          <w:sz w:val="22"/>
        </w:rPr>
        <w:t>와</w:t>
      </w:r>
      <w:r w:rsidRPr="00C3076B">
        <w:rPr>
          <w:rFonts w:ascii="Tahoma" w:eastAsia="굴림" w:hAnsi="Tahoma" w:cs="Tahoma"/>
          <w:b/>
          <w:bCs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kern w:val="0"/>
          <w:sz w:val="22"/>
        </w:rPr>
        <w:t>구현</w:t>
      </w:r>
      <w:r w:rsidRPr="00C3076B">
        <w:rPr>
          <w:rFonts w:ascii="Tahoma" w:eastAsia="굴림" w:hAnsi="Tahoma" w:cs="Tahoma"/>
          <w:b/>
          <w:bCs/>
          <w:kern w:val="0"/>
          <w:sz w:val="22"/>
        </w:rPr>
        <w:t xml:space="preserve"> implementation.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bookmarkStart w:id="0" w:name="_GoBack"/>
      <w:bookmarkEnd w:id="0"/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잠깐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당신은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속성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attributes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메소드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methods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부분으로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구성되어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있다고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말했잖아요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인터페이스와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구현은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속성과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메소드를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부르는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새로운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용어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인가요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?"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라고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반응할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여러분의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객체는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속성과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proofErr w:type="spellStart"/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메소드로</w:t>
      </w:r>
      <w:proofErr w:type="spellEnd"/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만들어져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있습니다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.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일부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속성과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proofErr w:type="spellStart"/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메소드는</w:t>
      </w:r>
      <w:proofErr w:type="spellEnd"/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객체의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외부에서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접근할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있고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이것을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 </w:t>
      </w:r>
      <w:r w:rsidRPr="00A17375">
        <w:rPr>
          <w:rFonts w:ascii="Tahoma" w:eastAsia="굴림" w:hAnsi="Tahoma" w:cs="Tahoma"/>
          <w:b/>
          <w:bCs/>
          <w:color w:val="000000"/>
          <w:kern w:val="0"/>
          <w:sz w:val="22"/>
          <w:highlight w:val="cyan"/>
          <w:shd w:val="clear" w:color="auto" w:fill="FFE430"/>
        </w:rPr>
        <w:t>인터페이스</w:t>
      </w:r>
      <w:r w:rsidRPr="00A17375">
        <w:rPr>
          <w:rFonts w:ascii="Tahoma" w:eastAsia="굴림" w:hAnsi="Tahoma" w:cs="Tahoma"/>
          <w:b/>
          <w:bCs/>
          <w:color w:val="000000"/>
          <w:kern w:val="0"/>
          <w:sz w:val="22"/>
          <w:highlight w:val="cyan"/>
          <w:shd w:val="clear" w:color="auto" w:fill="FFE430"/>
        </w:rPr>
        <w:t xml:space="preserve"> interface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라고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합니다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.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다른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속성</w:t>
      </w:r>
      <w:proofErr w:type="gramStart"/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,</w:t>
      </w:r>
      <w:proofErr w:type="spellStart"/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메소드는</w:t>
      </w:r>
      <w:proofErr w:type="spellEnd"/>
      <w:proofErr w:type="gramEnd"/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객체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자신만의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사적인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용도로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예약되어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있고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이것을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 </w:t>
      </w:r>
      <w:r w:rsidRPr="00A17375">
        <w:rPr>
          <w:rFonts w:ascii="Tahoma" w:eastAsia="굴림" w:hAnsi="Tahoma" w:cs="Tahoma"/>
          <w:b/>
          <w:bCs/>
          <w:color w:val="000000"/>
          <w:kern w:val="0"/>
          <w:sz w:val="22"/>
          <w:highlight w:val="cyan"/>
          <w:shd w:val="clear" w:color="auto" w:fill="FFE430"/>
        </w:rPr>
        <w:t>구현</w:t>
      </w:r>
      <w:r w:rsidRPr="00A17375">
        <w:rPr>
          <w:rFonts w:ascii="Tahoma" w:eastAsia="굴림" w:hAnsi="Tahoma" w:cs="Tahoma"/>
          <w:b/>
          <w:bCs/>
          <w:color w:val="000000"/>
          <w:kern w:val="0"/>
          <w:sz w:val="22"/>
          <w:highlight w:val="cyan"/>
          <w:shd w:val="clear" w:color="auto" w:fill="FFE430"/>
        </w:rPr>
        <w:t xml:space="preserve"> implement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이라고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합니다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.</w:t>
      </w:r>
      <w:r w:rsidRPr="00C3076B">
        <w:rPr>
          <w:rFonts w:ascii="Tahoma" w:eastAsia="굴림" w:hAnsi="Tahoma" w:cs="Tahoma"/>
          <w:color w:val="000000"/>
          <w:kern w:val="0"/>
          <w:sz w:val="22"/>
          <w:shd w:val="clear" w:color="auto" w:fill="FFE430"/>
        </w:rPr>
        <w:t> 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구현으로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부터</w:t>
      </w:r>
      <w:proofErr w:type="spellEnd"/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인터페이스를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분리하는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설계할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중요한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결정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구현으로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부터</w:t>
      </w:r>
      <w:proofErr w:type="spellEnd"/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인터페이스를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나누는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가치를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살펴보자면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자동차를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연상하면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쉬울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자동차의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인터페이스는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핸들</w:t>
      </w:r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가속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페달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브레이크로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간단하고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규격화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되어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운전방법을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한번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배우기만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반면에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자동차의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내부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동작은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점화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실린더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연료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분사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등등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매년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역동적으로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변경됩니다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여러분이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각기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타입의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자동차의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점화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시스템을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직접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통제해야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한다면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새차를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운전하기란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매우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어렵다는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알게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될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겁니다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 w:hint="eastAsia"/>
          <w:color w:val="000000"/>
          <w:kern w:val="0"/>
          <w:sz w:val="22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설계된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Well-Designed Class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특성을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인터페이스는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여러분의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어떻게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상호작용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해야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완벽하게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묘사합니다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그리고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대부분의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속성은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감추어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진다는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의미합니다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사용자는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데이터를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수정하기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위해서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메소드를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C0878" w:rsidRDefault="00CC0878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 w:hint="eastAsia"/>
          <w:color w:val="000000"/>
          <w:kern w:val="0"/>
          <w:sz w:val="22"/>
        </w:rPr>
      </w:pPr>
    </w:p>
    <w:p w:rsidR="00CC0878" w:rsidRDefault="00CC0878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 w:hint="eastAsia"/>
          <w:color w:val="000000"/>
          <w:kern w:val="0"/>
          <w:sz w:val="22"/>
        </w:rPr>
      </w:pPr>
      <w:r>
        <w:rPr>
          <w:rFonts w:ascii="Tahoma" w:eastAsia="굴림" w:hAnsi="Tahoma" w:cs="Tahoma"/>
          <w:color w:val="000000"/>
          <w:kern w:val="0"/>
          <w:sz w:val="22"/>
        </w:rPr>
        <w:t>E</w:t>
      </w:r>
      <w:r>
        <w:rPr>
          <w:rFonts w:ascii="Tahoma" w:eastAsia="굴림" w:hAnsi="Tahoma" w:cs="Tahoma" w:hint="eastAsia"/>
          <w:color w:val="000000"/>
          <w:kern w:val="0"/>
          <w:sz w:val="22"/>
        </w:rPr>
        <w:t>x)</w:t>
      </w:r>
    </w:p>
    <w:p w:rsidR="00CC0878" w:rsidRPr="00CC0878" w:rsidRDefault="00CC0878" w:rsidP="00CC0878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굴림체" w:eastAsia="굴림체" w:hAnsi="굴림체" w:cs="굴림"/>
          <w:kern w:val="0"/>
          <w:sz w:val="22"/>
        </w:rPr>
      </w:pPr>
      <w:r w:rsidRPr="00CC0878">
        <w:rPr>
          <w:rFonts w:ascii="굴림체" w:eastAsia="굴림체" w:hAnsi="굴림체" w:cs="굴림" w:hint="eastAsia"/>
          <w:kern w:val="0"/>
          <w:sz w:val="22"/>
        </w:rPr>
        <w:t>public class Car{</w:t>
      </w:r>
      <w:r w:rsidRPr="00CC0878">
        <w:rPr>
          <w:rFonts w:ascii="굴림체" w:eastAsia="굴림체" w:hAnsi="굴림체" w:cs="굴림" w:hint="eastAsia"/>
          <w:kern w:val="0"/>
          <w:sz w:val="22"/>
        </w:rPr>
        <w:br/>
      </w:r>
      <w:proofErr w:type="gramStart"/>
      <w:r w:rsidRPr="00CC0878">
        <w:rPr>
          <w:rFonts w:ascii="굴림체" w:eastAsia="굴림체" w:hAnsi="굴림체" w:cs="굴림" w:hint="eastAsia"/>
          <w:kern w:val="0"/>
          <w:sz w:val="22"/>
        </w:rPr>
        <w:t>    private</w:t>
      </w:r>
      <w:proofErr w:type="gramEnd"/>
      <w:r w:rsidRPr="00CC0878">
        <w:rPr>
          <w:rFonts w:ascii="굴림체" w:eastAsia="굴림체" w:hAnsi="굴림체" w:cs="굴림" w:hint="eastAsia"/>
          <w:kern w:val="0"/>
          <w:sz w:val="22"/>
        </w:rPr>
        <w:t xml:space="preserve"> Engine </w:t>
      </w:r>
      <w:proofErr w:type="spellStart"/>
      <w:r w:rsidRPr="00CC0878">
        <w:rPr>
          <w:rFonts w:ascii="굴림체" w:eastAsia="굴림체" w:hAnsi="굴림체" w:cs="굴림" w:hint="eastAsia"/>
          <w:kern w:val="0"/>
          <w:sz w:val="22"/>
        </w:rPr>
        <w:t>engine</w:t>
      </w:r>
      <w:proofErr w:type="spellEnd"/>
      <w:r w:rsidRPr="00CC0878">
        <w:rPr>
          <w:rFonts w:ascii="굴림체" w:eastAsia="굴림체" w:hAnsi="굴림체" w:cs="굴림" w:hint="eastAsia"/>
          <w:kern w:val="0"/>
          <w:sz w:val="22"/>
        </w:rPr>
        <w:t>;</w:t>
      </w:r>
      <w:r w:rsidRPr="00CC0878">
        <w:rPr>
          <w:rFonts w:ascii="굴림체" w:eastAsia="굴림체" w:hAnsi="굴림체" w:cs="굴림" w:hint="eastAsia"/>
          <w:kern w:val="0"/>
          <w:sz w:val="22"/>
        </w:rPr>
        <w:br/>
        <w:t xml:space="preserve">    protected Handle </w:t>
      </w:r>
      <w:proofErr w:type="spellStart"/>
      <w:r w:rsidRPr="00CC0878">
        <w:rPr>
          <w:rFonts w:ascii="굴림체" w:eastAsia="굴림체" w:hAnsi="굴림체" w:cs="굴림" w:hint="eastAsia"/>
          <w:kern w:val="0"/>
          <w:sz w:val="22"/>
        </w:rPr>
        <w:t>handle</w:t>
      </w:r>
      <w:proofErr w:type="spellEnd"/>
      <w:r w:rsidRPr="00CC0878">
        <w:rPr>
          <w:rFonts w:ascii="굴림체" w:eastAsia="굴림체" w:hAnsi="굴림체" w:cs="굴림" w:hint="eastAsia"/>
          <w:kern w:val="0"/>
          <w:sz w:val="22"/>
        </w:rPr>
        <w:t>;</w:t>
      </w:r>
      <w:r w:rsidRPr="00CC0878">
        <w:rPr>
          <w:rFonts w:ascii="굴림체" w:eastAsia="굴림체" w:hAnsi="굴림체" w:cs="굴림" w:hint="eastAsia"/>
          <w:kern w:val="0"/>
          <w:sz w:val="22"/>
        </w:rPr>
        <w:br/>
        <w:t>    </w:t>
      </w:r>
      <w:r w:rsidRPr="00CC0878">
        <w:rPr>
          <w:rFonts w:ascii="굴림체" w:eastAsia="굴림체" w:hAnsi="굴림체" w:cs="굴림" w:hint="eastAsia"/>
          <w:kern w:val="0"/>
          <w:sz w:val="22"/>
        </w:rPr>
        <w:br/>
        <w:t>    public Car(){</w:t>
      </w:r>
      <w:r w:rsidRPr="00CC0878">
        <w:rPr>
          <w:rFonts w:ascii="굴림체" w:eastAsia="굴림체" w:hAnsi="굴림체" w:cs="굴림" w:hint="eastAsia"/>
          <w:kern w:val="0"/>
          <w:sz w:val="22"/>
        </w:rPr>
        <w:br/>
        <w:t>        //</w:t>
      </w:r>
      <w:proofErr w:type="spellStart"/>
      <w:r w:rsidRPr="00CC0878">
        <w:rPr>
          <w:rFonts w:ascii="굴림체" w:eastAsia="굴림체" w:hAnsi="굴림체" w:cs="굴림" w:hint="eastAsia"/>
          <w:kern w:val="0"/>
          <w:sz w:val="22"/>
        </w:rPr>
        <w:t>생성자</w:t>
      </w:r>
      <w:proofErr w:type="spellEnd"/>
      <w:r w:rsidRPr="00CC0878">
        <w:rPr>
          <w:rFonts w:ascii="굴림체" w:eastAsia="굴림체" w:hAnsi="굴림체" w:cs="굴림" w:hint="eastAsia"/>
          <w:kern w:val="0"/>
          <w:sz w:val="22"/>
        </w:rPr>
        <w:br/>
        <w:t>    }</w:t>
      </w:r>
      <w:r w:rsidRPr="00CC0878">
        <w:rPr>
          <w:rFonts w:ascii="굴림체" w:eastAsia="굴림체" w:hAnsi="굴림체" w:cs="굴림" w:hint="eastAsia"/>
          <w:kern w:val="0"/>
          <w:sz w:val="22"/>
        </w:rPr>
        <w:br/>
        <w:t>}</w:t>
      </w:r>
    </w:p>
    <w:p w:rsidR="00CC0878" w:rsidRPr="00C3076B" w:rsidRDefault="00CC0878" w:rsidP="00CC0878">
      <w:pPr>
        <w:widowControl/>
        <w:wordWrap/>
        <w:autoSpaceDE/>
        <w:autoSpaceDN/>
        <w:spacing w:after="0" w:line="240" w:lineRule="auto"/>
        <w:jc w:val="left"/>
        <w:rPr>
          <w:rFonts w:ascii="굴림체" w:eastAsia="굴림체" w:hAnsi="굴림체" w:cs="Tahoma"/>
          <w:kern w:val="0"/>
          <w:sz w:val="22"/>
        </w:rPr>
      </w:pPr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 xml:space="preserve">위에서 class 앞의 public이 존재하기 때문에 이 클래스는 누구나 사용할 수 있는 클래스가 </w:t>
      </w:r>
      <w:r w:rsidR="00EB00BE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됩니다</w:t>
      </w:r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 xml:space="preserve">. </w:t>
      </w:r>
      <w:proofErr w:type="spellStart"/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인스턴스</w:t>
      </w:r>
      <w:proofErr w:type="spellEnd"/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 xml:space="preserve"> 변수인 engine은 private이기 때문에 Car 클래스 안의 </w:t>
      </w:r>
      <w:proofErr w:type="spellStart"/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메소드에서만</w:t>
      </w:r>
      <w:proofErr w:type="spellEnd"/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 xml:space="preserve"> 접근이 가능</w:t>
      </w:r>
      <w:r w:rsidR="00EB00BE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합니다</w:t>
      </w:r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 xml:space="preserve">. Car 이외의 클래스에서 접근은 </w:t>
      </w:r>
      <w:r w:rsidR="00EB00BE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불가능합니다</w:t>
      </w:r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. handle은 protected이기 때문에 Car를 상속받은 클래스에서는 접근이 가능하게 되는 것</w:t>
      </w:r>
      <w:r w:rsidR="00EB00BE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입니다</w:t>
      </w:r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.</w:t>
      </w:r>
      <w:r w:rsidRPr="00CC0878">
        <w:rPr>
          <w:rFonts w:ascii="굴림체" w:eastAsia="굴림체" w:hAnsi="굴림체" w:cs="굴림" w:hint="eastAsia"/>
          <w:kern w:val="0"/>
          <w:sz w:val="22"/>
        </w:rPr>
        <w:br/>
      </w:r>
      <w:r w:rsidRPr="00CC0878">
        <w:rPr>
          <w:rFonts w:ascii="굴림체" w:eastAsia="굴림체" w:hAnsi="굴림체" w:cs="굴림" w:hint="eastAsia"/>
          <w:kern w:val="0"/>
          <w:sz w:val="22"/>
        </w:rPr>
        <w:br/>
      </w:r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접근이 커지는 순서대로 나열하면 private(클래스 안) &lt; protected(하위 클래스까지) &lt; (default)(</w:t>
      </w:r>
      <w:r w:rsidR="00EB00BE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패</w:t>
      </w:r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 xml:space="preserve">키지 내의 클래스까지) &lt; public(누구든지) 의 순서가 </w:t>
      </w:r>
      <w:r w:rsidR="00EB00BE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됩니</w:t>
      </w:r>
      <w:r w:rsidRPr="00CC0878">
        <w:rPr>
          <w:rFonts w:ascii="굴림체" w:eastAsia="굴림체" w:hAnsi="굴림체" w:cs="굴림" w:hint="eastAsia"/>
          <w:kern w:val="0"/>
          <w:sz w:val="22"/>
          <w:shd w:val="clear" w:color="auto" w:fill="FFFFFF"/>
        </w:rPr>
        <w:t>다.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상속이란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무엇인가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? What Is Inheritance?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br/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계층을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구조화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설계의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두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번째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결정입니다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캡슐화는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2"/>
        </w:rPr>
        <w:t>변경으로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부터</w:t>
      </w:r>
      <w:proofErr w:type="spellEnd"/>
      <w:proofErr w:type="gram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견고하게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만드는데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필요합니다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관계에서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가족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famillis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"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개념과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연관이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 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진가는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강력한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추상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구조화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."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클래스의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상속관계를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정의하면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두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가지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점을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얻을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새로운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종류의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서브클래스를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작성하면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, </w:t>
      </w:r>
      <w:r w:rsidR="00ED0370"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여</w:t>
      </w:r>
      <w:r w:rsidR="00ED0370" w:rsidRPr="00A17375">
        <w:rPr>
          <w:rFonts w:ascii="Tahoma" w:eastAsia="굴림" w:hAnsi="Tahoma" w:cs="Tahoma" w:hint="eastAsia"/>
          <w:color w:val="000000"/>
          <w:kern w:val="0"/>
          <w:sz w:val="22"/>
          <w:highlight w:val="cyan"/>
          <w:shd w:val="clear" w:color="auto" w:fill="FFE430"/>
        </w:rPr>
        <w:t>러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분은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부모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super class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에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이미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내장된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기능들을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사용할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있습니다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.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일반적인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점입니다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그러나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전부는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아닙니다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프로그래밍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언어에서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프로시저가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처음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중복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코드를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줄이라고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요구합니다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그리고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복잡한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컴퓨터를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구성하고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정복하는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엄청난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힘이라는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증명되었습니다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  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상속의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진가는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추상화를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구조화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한다는데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000000"/>
          <w:kern w:val="0"/>
          <w:sz w:val="22"/>
          <w:highlight w:val="cyan"/>
          <w:shd w:val="clear" w:color="auto" w:fill="FFE430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  <w:shd w:val="clear" w:color="auto" w:fill="FFE430"/>
        </w:rPr>
        <w:t>.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프로시저는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복잡한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문제를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단순한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부분으로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나눌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사용하면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공통적인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요소를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슈퍼클래스에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함으로써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일반화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 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구조적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프로그래밍은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분해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decomposition 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(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프로시저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형태로의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분해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) 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에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의한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추상화에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기반하고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객체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지향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프로그래밍은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추상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메커니즘을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이용해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추상화를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포함합니다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클래스화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classification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에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의한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추상화를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기반으로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상속을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적용하는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메커니즘을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이용합니다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자연과학에서처럼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계층구조를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묘사할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있음이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계층적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클래스화의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힘입니다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계층구조는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우리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proofErr w:type="gramStart"/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행성의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 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수백만</w:t>
      </w:r>
      <w:proofErr w:type="gramEnd"/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종에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달하는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동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,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식물의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정보를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구조화하는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강력한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도구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입니다</w:t>
      </w:r>
      <w:r w:rsidRPr="00C3076B">
        <w:rPr>
          <w:rFonts w:ascii="Tahoma" w:eastAsia="굴림" w:hAnsi="Tahoma" w:cs="Tahoma"/>
          <w:color w:val="000000"/>
          <w:kern w:val="0"/>
          <w:sz w:val="23"/>
          <w:szCs w:val="23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C0878" w:rsidRPr="00CC0878" w:rsidRDefault="00CC0878" w:rsidP="00CC0878">
      <w:pPr>
        <w:pStyle w:val="a3"/>
        <w:rPr>
          <w:rFonts w:ascii="굴림체" w:eastAsia="굴림체" w:hAnsi="굴림체"/>
          <w:sz w:val="22"/>
          <w:szCs w:val="22"/>
        </w:rPr>
      </w:pPr>
      <w:r w:rsidRPr="00CC0878">
        <w:rPr>
          <w:rFonts w:ascii="굴림체" w:eastAsia="굴림체" w:hAnsi="굴림체" w:cs="Tahoma"/>
          <w:color w:val="000000"/>
          <w:sz w:val="22"/>
          <w:szCs w:val="22"/>
        </w:rPr>
        <w:t>E</w:t>
      </w:r>
      <w:r w:rsidRPr="00CC0878">
        <w:rPr>
          <w:rFonts w:ascii="굴림체" w:eastAsia="굴림체" w:hAnsi="굴림체" w:cs="Tahoma" w:hint="eastAsia"/>
          <w:color w:val="000000"/>
          <w:sz w:val="22"/>
          <w:szCs w:val="22"/>
        </w:rPr>
        <w:t>x)</w:t>
      </w:r>
      <w:r w:rsidRPr="00CC0878">
        <w:rPr>
          <w:rFonts w:ascii="굴림체" w:eastAsia="굴림체" w:hAnsi="굴림체" w:hint="eastAsia"/>
          <w:color w:val="6B66FF"/>
          <w:sz w:val="22"/>
          <w:szCs w:val="22"/>
        </w:rPr>
        <w:t xml:space="preserve"> </w:t>
      </w:r>
      <w:r w:rsidRPr="00CC0878">
        <w:rPr>
          <w:rFonts w:ascii="굴림체" w:eastAsia="굴림체" w:hAnsi="굴림체" w:hint="eastAsia"/>
          <w:sz w:val="22"/>
          <w:szCs w:val="22"/>
        </w:rPr>
        <w:t>class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sz w:val="22"/>
          <w:szCs w:val="22"/>
        </w:rPr>
        <w:t>A </w:t>
      </w:r>
      <w:proofErr w:type="gramStart"/>
      <w:r w:rsidRPr="00CC0878">
        <w:rPr>
          <w:rFonts w:ascii="굴림체" w:eastAsia="굴림체" w:hAnsi="굴림체" w:hint="eastAsia"/>
          <w:sz w:val="22"/>
          <w:szCs w:val="22"/>
        </w:rPr>
        <w:t>{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b/>
          <w:bCs/>
          <w:sz w:val="22"/>
          <w:szCs w:val="22"/>
        </w:rPr>
        <w:t>/</w:t>
      </w:r>
      <w:proofErr w:type="gramEnd"/>
      <w:r w:rsidRPr="00CC0878">
        <w:rPr>
          <w:rFonts w:ascii="굴림체" w:eastAsia="굴림체" w:hAnsi="굴림체" w:hint="eastAsia"/>
          <w:b/>
          <w:bCs/>
          <w:sz w:val="22"/>
          <w:szCs w:val="22"/>
        </w:rPr>
        <w:t>/ A라는 클래스 생성</w:t>
      </w:r>
    </w:p>
    <w:p w:rsidR="00CC0878" w:rsidRPr="00CC0878" w:rsidRDefault="00CC0878" w:rsidP="00CC0878">
      <w:pPr>
        <w:pStyle w:val="a3"/>
        <w:ind w:left="480"/>
        <w:rPr>
          <w:rFonts w:ascii="굴림체" w:eastAsia="굴림체" w:hAnsi="굴림체" w:hint="eastAsia"/>
          <w:sz w:val="22"/>
          <w:szCs w:val="22"/>
        </w:rPr>
      </w:pPr>
      <w:proofErr w:type="spellStart"/>
      <w:proofErr w:type="gramStart"/>
      <w:r w:rsidRPr="00CC0878">
        <w:rPr>
          <w:rFonts w:ascii="굴림체" w:eastAsia="굴림체" w:hAnsi="굴림체" w:hint="eastAsia"/>
          <w:sz w:val="22"/>
          <w:szCs w:val="22"/>
        </w:rPr>
        <w:t>int</w:t>
      </w:r>
      <w:proofErr w:type="spellEnd"/>
      <w:proofErr w:type="gramEnd"/>
      <w:r w:rsidRPr="00CC0878">
        <w:rPr>
          <w:rFonts w:ascii="굴림체" w:eastAsia="굴림체" w:hAnsi="굴림체" w:hint="eastAsia"/>
          <w:sz w:val="22"/>
          <w:szCs w:val="22"/>
        </w:rPr>
        <w:t xml:space="preserve"> </w:t>
      </w:r>
      <w:proofErr w:type="spellStart"/>
      <w:r w:rsidRPr="00CC0878">
        <w:rPr>
          <w:rFonts w:ascii="굴림체" w:eastAsia="굴림체" w:hAnsi="굴림체" w:hint="eastAsia"/>
          <w:sz w:val="22"/>
          <w:szCs w:val="22"/>
        </w:rPr>
        <w:t>num</w:t>
      </w:r>
      <w:proofErr w:type="spellEnd"/>
      <w:r w:rsidRPr="00CC0878">
        <w:rPr>
          <w:rFonts w:ascii="굴림체" w:eastAsia="굴림체" w:hAnsi="굴림체" w:hint="eastAsia"/>
          <w:sz w:val="22"/>
          <w:szCs w:val="22"/>
        </w:rPr>
        <w:t>;</w:t>
      </w:r>
    </w:p>
    <w:p w:rsidR="00CC0878" w:rsidRPr="00CC0878" w:rsidRDefault="00CC0878" w:rsidP="00CC0878">
      <w:pPr>
        <w:pStyle w:val="a3"/>
        <w:rPr>
          <w:rFonts w:ascii="굴림체" w:eastAsia="굴림체" w:hAnsi="굴림체" w:hint="eastAsia"/>
          <w:sz w:val="22"/>
          <w:szCs w:val="22"/>
        </w:rPr>
      </w:pPr>
      <w:r w:rsidRPr="00CC0878">
        <w:rPr>
          <w:rFonts w:ascii="굴림체" w:eastAsia="굴림체" w:hAnsi="굴림체" w:hint="eastAsia"/>
          <w:sz w:val="22"/>
          <w:szCs w:val="22"/>
        </w:rPr>
        <w:t>}</w:t>
      </w:r>
    </w:p>
    <w:p w:rsidR="00CC0878" w:rsidRPr="00CC0878" w:rsidRDefault="00CC0878" w:rsidP="00CC0878">
      <w:pPr>
        <w:pStyle w:val="a3"/>
        <w:rPr>
          <w:rFonts w:ascii="굴림체" w:eastAsia="굴림체" w:hAnsi="굴림체" w:hint="eastAsia"/>
          <w:sz w:val="22"/>
          <w:szCs w:val="22"/>
        </w:rPr>
      </w:pPr>
      <w:r w:rsidRPr="00CC0878">
        <w:rPr>
          <w:rFonts w:ascii="굴림체" w:eastAsia="굴림체" w:hAnsi="굴림체" w:hint="eastAsia"/>
          <w:sz w:val="22"/>
          <w:szCs w:val="22"/>
        </w:rPr>
        <w:t>class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sz w:val="22"/>
          <w:szCs w:val="22"/>
        </w:rPr>
        <w:t>B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sz w:val="22"/>
          <w:szCs w:val="22"/>
        </w:rPr>
        <w:t>extends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sz w:val="22"/>
          <w:szCs w:val="22"/>
        </w:rPr>
        <w:t xml:space="preserve">A </w:t>
      </w:r>
      <w:proofErr w:type="gramStart"/>
      <w:r w:rsidRPr="00CC0878">
        <w:rPr>
          <w:rFonts w:ascii="굴림체" w:eastAsia="굴림체" w:hAnsi="굴림체" w:hint="eastAsia"/>
          <w:sz w:val="22"/>
          <w:szCs w:val="22"/>
        </w:rPr>
        <w:t>{</w:t>
      </w:r>
      <w:r w:rsidRPr="00CC0878">
        <w:rPr>
          <w:rStyle w:val="apple-converted-space"/>
          <w:rFonts w:ascii="굴림체" w:eastAsia="굴림체" w:hAnsi="굴림체" w:hint="eastAsia"/>
          <w:b/>
          <w:bCs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b/>
          <w:bCs/>
          <w:sz w:val="22"/>
          <w:szCs w:val="22"/>
        </w:rPr>
        <w:t>/</w:t>
      </w:r>
      <w:proofErr w:type="gramEnd"/>
      <w:r w:rsidRPr="00CC0878">
        <w:rPr>
          <w:rFonts w:ascii="굴림체" w:eastAsia="굴림체" w:hAnsi="굴림체" w:hint="eastAsia"/>
          <w:b/>
          <w:bCs/>
          <w:sz w:val="22"/>
          <w:szCs w:val="22"/>
        </w:rPr>
        <w:t>/ B 클래스가 생성되고 그와 동시에 A 클래스를 상속받는다.</w:t>
      </w:r>
    </w:p>
    <w:p w:rsidR="00CC0878" w:rsidRPr="00CC0878" w:rsidRDefault="00CC0878" w:rsidP="00CC0878">
      <w:pPr>
        <w:pStyle w:val="a3"/>
        <w:ind w:left="480"/>
        <w:rPr>
          <w:rFonts w:ascii="굴림체" w:eastAsia="굴림체" w:hAnsi="굴림체" w:hint="eastAsia"/>
          <w:sz w:val="22"/>
          <w:szCs w:val="22"/>
        </w:rPr>
      </w:pPr>
      <w:proofErr w:type="spellStart"/>
      <w:proofErr w:type="gramStart"/>
      <w:r w:rsidRPr="00CC0878">
        <w:rPr>
          <w:rFonts w:ascii="굴림체" w:eastAsia="굴림체" w:hAnsi="굴림체" w:hint="eastAsia"/>
          <w:sz w:val="22"/>
          <w:szCs w:val="22"/>
        </w:rPr>
        <w:t>int</w:t>
      </w:r>
      <w:proofErr w:type="spellEnd"/>
      <w:proofErr w:type="gramEnd"/>
      <w:r w:rsidRPr="00CC0878">
        <w:rPr>
          <w:rFonts w:ascii="굴림체" w:eastAsia="굴림체" w:hAnsi="굴림체" w:hint="eastAsia"/>
          <w:sz w:val="22"/>
          <w:szCs w:val="22"/>
        </w:rPr>
        <w:t xml:space="preserve"> num1;</w:t>
      </w:r>
    </w:p>
    <w:p w:rsidR="00CC0878" w:rsidRPr="00CC0878" w:rsidRDefault="00CC0878" w:rsidP="00CC0878">
      <w:pPr>
        <w:pStyle w:val="a3"/>
        <w:rPr>
          <w:rFonts w:ascii="굴림체" w:eastAsia="굴림체" w:hAnsi="굴림체" w:hint="eastAsia"/>
          <w:sz w:val="22"/>
          <w:szCs w:val="22"/>
        </w:rPr>
      </w:pPr>
      <w:r w:rsidRPr="00CC0878">
        <w:rPr>
          <w:rFonts w:ascii="굴림체" w:eastAsia="굴림체" w:hAnsi="굴림체" w:hint="eastAsia"/>
          <w:sz w:val="22"/>
          <w:szCs w:val="22"/>
        </w:rPr>
        <w:t>}</w:t>
      </w:r>
    </w:p>
    <w:p w:rsidR="00CC0878" w:rsidRPr="00CC0878" w:rsidRDefault="00CC0878" w:rsidP="00CC0878">
      <w:pPr>
        <w:pStyle w:val="a3"/>
        <w:rPr>
          <w:rFonts w:ascii="굴림체" w:eastAsia="굴림체" w:hAnsi="굴림체" w:hint="eastAsia"/>
          <w:sz w:val="22"/>
          <w:szCs w:val="22"/>
        </w:rPr>
      </w:pPr>
      <w:r w:rsidRPr="00CC0878">
        <w:rPr>
          <w:rFonts w:ascii="굴림체" w:eastAsia="굴림체" w:hAnsi="굴림체" w:hint="eastAsia"/>
          <w:sz w:val="22"/>
          <w:szCs w:val="22"/>
        </w:rPr>
        <w:t>class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sz w:val="22"/>
          <w:szCs w:val="22"/>
        </w:rPr>
        <w:t>C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sz w:val="22"/>
          <w:szCs w:val="22"/>
        </w:rPr>
        <w:t>extends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sz w:val="22"/>
          <w:szCs w:val="22"/>
        </w:rPr>
        <w:t xml:space="preserve">B </w:t>
      </w:r>
      <w:proofErr w:type="gramStart"/>
      <w:r w:rsidRPr="00CC0878">
        <w:rPr>
          <w:rFonts w:ascii="굴림체" w:eastAsia="굴림체" w:hAnsi="굴림체" w:hint="eastAsia"/>
          <w:sz w:val="22"/>
          <w:szCs w:val="22"/>
        </w:rPr>
        <w:t>{</w:t>
      </w:r>
      <w:r w:rsidRPr="00CC0878">
        <w:rPr>
          <w:rStyle w:val="apple-converted-space"/>
          <w:rFonts w:ascii="굴림체" w:eastAsia="굴림체" w:hAnsi="굴림체" w:hint="eastAsia"/>
          <w:sz w:val="22"/>
          <w:szCs w:val="22"/>
        </w:rPr>
        <w:t> </w:t>
      </w:r>
      <w:r w:rsidRPr="00CC0878">
        <w:rPr>
          <w:rFonts w:ascii="굴림체" w:eastAsia="굴림체" w:hAnsi="굴림체" w:hint="eastAsia"/>
          <w:b/>
          <w:bCs/>
          <w:sz w:val="22"/>
          <w:szCs w:val="22"/>
        </w:rPr>
        <w:t>/</w:t>
      </w:r>
      <w:proofErr w:type="gramEnd"/>
      <w:r w:rsidRPr="00CC0878">
        <w:rPr>
          <w:rFonts w:ascii="굴림체" w:eastAsia="굴림체" w:hAnsi="굴림체" w:hint="eastAsia"/>
          <w:b/>
          <w:bCs/>
          <w:sz w:val="22"/>
          <w:szCs w:val="22"/>
        </w:rPr>
        <w:t>/ C 클래스가 생성되고 그와 동시에 B 클래스를 상속받고 B 클래스에 상속된 A 클래스도 함께 상속받는다.</w:t>
      </w:r>
    </w:p>
    <w:p w:rsidR="00CC0878" w:rsidRPr="00CC0878" w:rsidRDefault="00CC0878" w:rsidP="00CC0878">
      <w:pPr>
        <w:pStyle w:val="a3"/>
        <w:ind w:left="480"/>
        <w:rPr>
          <w:rFonts w:ascii="굴림체" w:eastAsia="굴림체" w:hAnsi="굴림체" w:hint="eastAsia"/>
          <w:sz w:val="22"/>
          <w:szCs w:val="22"/>
        </w:rPr>
      </w:pPr>
      <w:proofErr w:type="spellStart"/>
      <w:proofErr w:type="gramStart"/>
      <w:r w:rsidRPr="00CC0878">
        <w:rPr>
          <w:rFonts w:ascii="굴림체" w:eastAsia="굴림체" w:hAnsi="굴림체" w:hint="eastAsia"/>
          <w:sz w:val="22"/>
          <w:szCs w:val="22"/>
        </w:rPr>
        <w:t>int</w:t>
      </w:r>
      <w:proofErr w:type="spellEnd"/>
      <w:proofErr w:type="gramEnd"/>
      <w:r w:rsidRPr="00CC0878">
        <w:rPr>
          <w:rFonts w:ascii="굴림체" w:eastAsia="굴림체" w:hAnsi="굴림체" w:hint="eastAsia"/>
          <w:sz w:val="22"/>
          <w:szCs w:val="22"/>
        </w:rPr>
        <w:t xml:space="preserve"> num2;</w:t>
      </w:r>
    </w:p>
    <w:p w:rsidR="00CC0878" w:rsidRPr="00CC0878" w:rsidRDefault="00CC0878" w:rsidP="00CC0878">
      <w:pPr>
        <w:pStyle w:val="a3"/>
        <w:rPr>
          <w:rFonts w:ascii="굴림체" w:eastAsia="굴림체" w:hAnsi="굴림체" w:hint="eastAsia"/>
          <w:sz w:val="22"/>
          <w:szCs w:val="22"/>
        </w:rPr>
      </w:pPr>
      <w:r w:rsidRPr="00CC0878">
        <w:rPr>
          <w:rFonts w:ascii="굴림체" w:eastAsia="굴림체" w:hAnsi="굴림체" w:hint="eastAsia"/>
          <w:sz w:val="22"/>
          <w:szCs w:val="22"/>
        </w:rPr>
        <w:t>}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proofErr w:type="spellStart"/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다형성이란</w:t>
      </w:r>
      <w:proofErr w:type="spellEnd"/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무엇인가</w:t>
      </w:r>
      <w:r w:rsidRPr="00C3076B">
        <w:rPr>
          <w:rFonts w:ascii="Tahoma" w:eastAsia="굴림" w:hAnsi="Tahoma" w:cs="Tahoma"/>
          <w:b/>
          <w:bCs/>
          <w:color w:val="000000"/>
          <w:kern w:val="0"/>
          <w:sz w:val="22"/>
        </w:rPr>
        <w:t>? What Is Polymorphism?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br/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마지막으로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다형성은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프로그래밍의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기반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원칙입니다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 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많은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형태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many shapes"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라는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뜻을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그리스어에서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유래한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, 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다형성은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캡슐화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 xml:space="preserve">, 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상속과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함께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작동해서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객체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-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지향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프로그램의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 </w:t>
      </w:r>
      <w:r w:rsidRPr="00A17375">
        <w:rPr>
          <w:rFonts w:ascii="Tahoma" w:eastAsia="굴림" w:hAnsi="Tahoma" w:cs="Tahoma"/>
          <w:b/>
          <w:bCs/>
          <w:color w:val="544B33"/>
          <w:kern w:val="0"/>
          <w:sz w:val="22"/>
          <w:highlight w:val="cyan"/>
          <w:shd w:val="clear" w:color="auto" w:fill="FFE430"/>
        </w:rPr>
        <w:t>흐름</w:t>
      </w:r>
      <w:r w:rsidRPr="00A17375">
        <w:rPr>
          <w:rFonts w:ascii="Tahoma" w:eastAsia="굴림" w:hAnsi="Tahoma" w:cs="Tahoma"/>
          <w:b/>
          <w:bCs/>
          <w:color w:val="544B33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b/>
          <w:bCs/>
          <w:color w:val="544B33"/>
          <w:kern w:val="0"/>
          <w:sz w:val="22"/>
          <w:highlight w:val="cyan"/>
          <w:shd w:val="clear" w:color="auto" w:fill="FFE430"/>
        </w:rPr>
        <w:t>제어</w:t>
      </w:r>
      <w:r w:rsidRPr="00A17375">
        <w:rPr>
          <w:rFonts w:ascii="Tahoma" w:eastAsia="굴림" w:hAnsi="Tahoma" w:cs="Tahoma"/>
          <w:b/>
          <w:bCs/>
          <w:color w:val="544B33"/>
          <w:kern w:val="0"/>
          <w:sz w:val="22"/>
          <w:highlight w:val="cyan"/>
          <w:shd w:val="clear" w:color="auto" w:fill="FFE430"/>
        </w:rPr>
        <w:t xml:space="preserve"> flow of control 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를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단순화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 xml:space="preserve"> 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합니다</w:t>
      </w:r>
      <w:r w:rsidRPr="00A17375">
        <w:rPr>
          <w:rFonts w:ascii="Tahoma" w:eastAsia="굴림" w:hAnsi="Tahoma" w:cs="Tahoma"/>
          <w:color w:val="544B33"/>
          <w:kern w:val="0"/>
          <w:sz w:val="22"/>
          <w:highlight w:val="cyan"/>
          <w:shd w:val="clear" w:color="auto" w:fill="FFE430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다형성은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캡슐화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함께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동작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함으로써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-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지향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흐름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제어를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단순화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."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lastRenderedPageBreak/>
        <w:t>흐름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제어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다음에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일어날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/>
          <w:color w:val="000000"/>
          <w:kern w:val="0"/>
          <w:sz w:val="22"/>
        </w:rPr>
        <w:t>알아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한다는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컴퓨터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아킬레스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바로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복잡하게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주요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원인입니다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모든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경로를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추적하지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않고서는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가질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상태의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가능성을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검사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방법이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없습니다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따라서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여러분은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테스트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하다가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버릴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구조적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프로그래밍에서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프로그램의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흐름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제어를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단순화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초기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시도는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조건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없는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분기로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규범화된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순서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구조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선택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반복을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제공하는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같은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방법으로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다형성은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계층의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연관된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/>
          <w:color w:val="000000"/>
          <w:kern w:val="0"/>
          <w:sz w:val="22"/>
        </w:rPr>
        <w:t>메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보냄으로써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단순화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</w:p>
    <w:p w:rsidR="00C3076B" w:rsidRPr="00C3076B" w:rsidRDefault="00C3076B" w:rsidP="00C3076B">
      <w:pPr>
        <w:widowControl/>
        <w:wordWrap/>
        <w:autoSpaceDE/>
        <w:autoSpaceDN/>
        <w:spacing w:after="0" w:line="294" w:lineRule="atLeast"/>
        <w:jc w:val="left"/>
        <w:rPr>
          <w:rFonts w:ascii="Tahoma" w:eastAsia="굴림" w:hAnsi="Tahoma" w:cs="Tahoma"/>
          <w:color w:val="000000"/>
          <w:kern w:val="0"/>
          <w:sz w:val="21"/>
          <w:szCs w:val="21"/>
        </w:rPr>
      </w:pPr>
      <w:r w:rsidRPr="00C3076B">
        <w:rPr>
          <w:rFonts w:ascii="Tahoma" w:eastAsia="굴림" w:hAnsi="Tahoma" w:cs="Tahoma"/>
          <w:color w:val="000000"/>
          <w:kern w:val="0"/>
          <w:sz w:val="22"/>
        </w:rPr>
        <w:t>객체에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/>
          <w:color w:val="000000"/>
          <w:kern w:val="0"/>
          <w:sz w:val="22"/>
        </w:rPr>
        <w:t>메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보낼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/>
          <w:color w:val="000000"/>
          <w:kern w:val="0"/>
          <w:sz w:val="22"/>
        </w:rPr>
        <w:t>메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응답할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proofErr w:type="spellStart"/>
      <w:r w:rsidRPr="00C3076B">
        <w:rPr>
          <w:rFonts w:ascii="Tahoma" w:eastAsia="굴림" w:hAnsi="Tahoma" w:cs="Tahoma"/>
          <w:color w:val="000000"/>
          <w:kern w:val="0"/>
          <w:sz w:val="22"/>
        </w:rPr>
        <w:t>메소드를</w:t>
      </w:r>
      <w:proofErr w:type="spellEnd"/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가지고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있어야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합니다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계층에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연결되어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있다면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모든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서브클래스는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부모의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인터페이스를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자동으로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받습니다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어떤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일이라도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슈퍼클래스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것이라면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서브클래스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예를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들어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A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B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서브클래스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라면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A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B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모든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일을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 A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B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객체라고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이런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경우의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상속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관계를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ISA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관계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라고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부릅니다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비록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서브클래스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슈퍼클래스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객체가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것처럼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동일한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메시지에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응답할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책임이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하더라도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="00ED0370">
        <w:rPr>
          <w:rFonts w:ascii="Tahoma" w:eastAsia="굴림" w:hAnsi="Tahoma" w:cs="Tahoma"/>
          <w:color w:val="000000"/>
          <w:kern w:val="0"/>
          <w:sz w:val="22"/>
        </w:rPr>
        <w:t>메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동일한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동작을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하도록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강제하지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않습니다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이것을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이해할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필요가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각각의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서브클래스는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슈퍼클래스가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정의하고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적절한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응답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또는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새로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정의된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특화된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응답에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의존하고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그래서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,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각각의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서브클래스는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같은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="00ED0370">
        <w:rPr>
          <w:rFonts w:ascii="Tahoma" w:eastAsia="굴림" w:hAnsi="Tahoma" w:cs="Tahoma"/>
          <w:color w:val="000000"/>
          <w:kern w:val="0"/>
          <w:sz w:val="22"/>
        </w:rPr>
        <w:t>메</w:t>
      </w:r>
      <w:r w:rsidR="00ED0370">
        <w:rPr>
          <w:rFonts w:ascii="Tahoma" w:eastAsia="굴림" w:hAnsi="Tahoma" w:cs="Tahoma" w:hint="eastAsia"/>
          <w:color w:val="000000"/>
          <w:kern w:val="0"/>
          <w:sz w:val="22"/>
        </w:rPr>
        <w:t>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지에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다른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응답을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수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있습니다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.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이게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많은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형태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"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라고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말하는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의미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 xml:space="preserve"> 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입니다</w:t>
      </w:r>
      <w:r w:rsidRPr="00C3076B">
        <w:rPr>
          <w:rFonts w:ascii="Tahoma" w:eastAsia="굴림" w:hAnsi="Tahoma" w:cs="Tahoma"/>
          <w:color w:val="000000"/>
          <w:kern w:val="0"/>
          <w:sz w:val="22"/>
        </w:rPr>
        <w:t>.</w:t>
      </w:r>
    </w:p>
    <w:p w:rsidR="00CF6B0E" w:rsidRPr="00C3076B" w:rsidRDefault="00CF6B0E"/>
    <w:sectPr w:rsidR="00CF6B0E" w:rsidRPr="00C30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6B"/>
    <w:rsid w:val="000B7829"/>
    <w:rsid w:val="000C6CC1"/>
    <w:rsid w:val="00A17375"/>
    <w:rsid w:val="00C3076B"/>
    <w:rsid w:val="00CC0878"/>
    <w:rsid w:val="00CF6B0E"/>
    <w:rsid w:val="00EB00BE"/>
    <w:rsid w:val="00ED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3076B"/>
  </w:style>
  <w:style w:type="character" w:customStyle="1" w:styleId="apple-converted-space">
    <w:name w:val="apple-converted-space"/>
    <w:basedOn w:val="a0"/>
    <w:rsid w:val="00C3076B"/>
  </w:style>
  <w:style w:type="paragraph" w:styleId="a3">
    <w:name w:val="Normal (Web)"/>
    <w:basedOn w:val="a"/>
    <w:uiPriority w:val="99"/>
    <w:semiHidden/>
    <w:unhideWhenUsed/>
    <w:rsid w:val="00CC08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3076B"/>
  </w:style>
  <w:style w:type="character" w:customStyle="1" w:styleId="apple-converted-space">
    <w:name w:val="apple-converted-space"/>
    <w:basedOn w:val="a0"/>
    <w:rsid w:val="00C3076B"/>
  </w:style>
  <w:style w:type="paragraph" w:styleId="a3">
    <w:name w:val="Normal (Web)"/>
    <w:basedOn w:val="a"/>
    <w:uiPriority w:val="99"/>
    <w:semiHidden/>
    <w:unhideWhenUsed/>
    <w:rsid w:val="00CC08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2015-04-29T07:58:00Z</dcterms:created>
  <dcterms:modified xsi:type="dcterms:W3CDTF">2015-04-29T09:22:00Z</dcterms:modified>
</cp:coreProperties>
</file>