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7953" w14:textId="0A454559" w:rsidR="00BE1F29" w:rsidRPr="008C2D7B" w:rsidRDefault="00BE1F29" w:rsidP="00DE1FE6">
      <w:pPr>
        <w:pStyle w:val="BodyText"/>
        <w:ind w:right="-15"/>
        <w:rPr>
          <w:rFonts w:ascii="Times New Roman"/>
          <w:b w:val="0"/>
          <w:bCs w:val="0"/>
          <w:sz w:val="20"/>
          <w:szCs w:val="20"/>
        </w:rPr>
        <w:sectPr w:rsidR="00BE1F29" w:rsidRPr="008C2D7B" w:rsidSect="001D5EC8">
          <w:headerReference w:type="default" r:id="rId11"/>
          <w:footerReference w:type="default" r:id="rId12"/>
          <w:type w:val="continuous"/>
          <w:pgSz w:w="12240" w:h="15840"/>
          <w:pgMar w:top="245" w:right="619" w:bottom="245" w:left="245" w:header="720" w:footer="778" w:gutter="0"/>
          <w:cols w:num="2" w:space="720"/>
          <w:docGrid w:linePitch="299"/>
        </w:sectPr>
      </w:pPr>
    </w:p>
    <w:p w14:paraId="17DC9816" w14:textId="44601CC1" w:rsidR="00411121" w:rsidRPr="00DE1FE6" w:rsidRDefault="00411121" w:rsidP="00DE1FE6">
      <w:pPr>
        <w:spacing w:before="8"/>
        <w:rPr>
          <w:rFonts w:asciiTheme="minorHAnsi" w:hAnsiTheme="minorHAnsi" w:cstheme="minorHAnsi"/>
          <w:b/>
          <w:bCs/>
          <w:color w:val="4F81BD" w:themeColor="accent1"/>
          <w:sz w:val="40"/>
          <w:szCs w:val="40"/>
        </w:rPr>
        <w:sectPr w:rsidR="00411121" w:rsidRPr="00DE1FE6" w:rsidSect="009E7E37">
          <w:headerReference w:type="default" r:id="rId13"/>
          <w:footerReference w:type="default" r:id="rId14"/>
          <w:type w:val="continuous"/>
          <w:pgSz w:w="12240" w:h="15840"/>
          <w:pgMar w:top="820" w:right="620" w:bottom="0" w:left="100" w:header="720" w:footer="720" w:gutter="0"/>
          <w:cols w:num="2" w:space="720"/>
        </w:sectPr>
      </w:pPr>
    </w:p>
    <w:p w14:paraId="206BA175" w14:textId="21684890" w:rsidR="00BB68E7" w:rsidRPr="001D5EC8" w:rsidRDefault="000D6B88" w:rsidP="00DE1FE6">
      <w:pPr>
        <w:tabs>
          <w:tab w:val="left" w:pos="2920"/>
        </w:tabs>
        <w:spacing w:before="8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In-</w:t>
      </w:r>
      <w:r w:rsidR="00BB68E7"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Scope</w:t>
      </w:r>
    </w:p>
    <w:p w14:paraId="5C1DB921" w14:textId="77777777" w:rsidR="00BB68E7" w:rsidRPr="00DE1FE6" w:rsidRDefault="00BB68E7" w:rsidP="00DE1FE6">
      <w:pPr>
        <w:pStyle w:val="ListParagraph"/>
        <w:numPr>
          <w:ilvl w:val="0"/>
          <w:numId w:val="16"/>
        </w:numPr>
        <w:spacing w:before="120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Applies to Health Plans that require authorization prior to admission and allow plan-directed care: </w:t>
      </w:r>
    </w:p>
    <w:p w14:paraId="7B540698" w14:textId="77777777" w:rsidR="00BB68E7" w:rsidRPr="00DE1FE6" w:rsidRDefault="00BB68E7" w:rsidP="00DE1FE6">
      <w:pPr>
        <w:numPr>
          <w:ilvl w:val="1"/>
          <w:numId w:val="16"/>
        </w:numPr>
        <w:spacing w:before="120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Managed Care Medicare</w:t>
      </w:r>
    </w:p>
    <w:p w14:paraId="618DECBA" w14:textId="77777777" w:rsidR="00BB68E7" w:rsidRPr="00DE1FE6" w:rsidRDefault="00BB68E7" w:rsidP="00DE1FE6">
      <w:pPr>
        <w:numPr>
          <w:ilvl w:val="1"/>
          <w:numId w:val="16"/>
        </w:numPr>
        <w:spacing w:before="120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Managed Care Medi-Cal</w:t>
      </w:r>
    </w:p>
    <w:p w14:paraId="1CBF90FC" w14:textId="05621D9D" w:rsidR="00BB68E7" w:rsidRPr="00DE1FE6" w:rsidRDefault="00BB68E7" w:rsidP="00DE1FE6">
      <w:pPr>
        <w:numPr>
          <w:ilvl w:val="1"/>
          <w:numId w:val="16"/>
        </w:numPr>
        <w:spacing w:before="120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Commercial</w:t>
      </w:r>
    </w:p>
    <w:p w14:paraId="7C29DF39" w14:textId="77777777" w:rsidR="00BB68E7" w:rsidRPr="00DE1FE6" w:rsidRDefault="00BB68E7" w:rsidP="00DE1FE6">
      <w:pPr>
        <w:pStyle w:val="ListParagraph"/>
        <w:numPr>
          <w:ilvl w:val="0"/>
          <w:numId w:val="16"/>
        </w:numPr>
        <w:spacing w:before="120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Excludes PPO and KP secondary coverage.</w:t>
      </w:r>
    </w:p>
    <w:p w14:paraId="6D657914" w14:textId="305C27E7" w:rsidR="00BB68E7" w:rsidRPr="001D5EC8" w:rsidRDefault="00BB68E7" w:rsidP="001D5EC8">
      <w:pPr>
        <w:tabs>
          <w:tab w:val="left" w:pos="2920"/>
        </w:tabs>
        <w:spacing w:before="8"/>
        <w:jc w:val="center"/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</w:pPr>
      <w:r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Goal</w:t>
      </w:r>
      <w:r w:rsidR="607EA013"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s</w:t>
      </w:r>
    </w:p>
    <w:p w14:paraId="0D8EC3AA" w14:textId="1547A2C1" w:rsidR="607EA013" w:rsidRPr="00DE1FE6" w:rsidRDefault="607EA013" w:rsidP="00DE1FE6">
      <w:pPr>
        <w:pStyle w:val="ListParagraph"/>
        <w:widowControl/>
        <w:numPr>
          <w:ilvl w:val="0"/>
          <w:numId w:val="30"/>
        </w:numPr>
        <w:spacing w:before="120"/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</w:pPr>
      <w:r w:rsidRPr="00DE1FE6">
        <w:rPr>
          <w:rFonts w:asciiTheme="minorHAnsi" w:eastAsia="Times New Roman" w:hAnsiTheme="minorHAnsi" w:cstheme="minorHAnsi"/>
          <w:b/>
          <w:bCs/>
          <w:i/>
          <w:iCs/>
          <w:color w:val="4F81BD" w:themeColor="accent1"/>
          <w:sz w:val="20"/>
          <w:szCs w:val="20"/>
        </w:rPr>
        <w:t>Transfer</w:t>
      </w: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 xml:space="preserve"> stable non</w:t>
      </w:r>
      <w:r w:rsidRPr="00DE1FE6">
        <w:rPr>
          <w:rFonts w:ascii="Cambria Math" w:eastAsia="Times New Roman" w:hAnsi="Cambria Math" w:cs="Cambria Math"/>
          <w:i/>
          <w:iCs/>
          <w:color w:val="4F81BD" w:themeColor="accent1"/>
          <w:sz w:val="20"/>
          <w:szCs w:val="20"/>
        </w:rPr>
        <w:t>‑</w:t>
      </w: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>members to in</w:t>
      </w:r>
      <w:r w:rsidRPr="00DE1FE6">
        <w:rPr>
          <w:rFonts w:ascii="Cambria Math" w:eastAsia="Times New Roman" w:hAnsi="Cambria Math" w:cs="Cambria Math"/>
          <w:i/>
          <w:iCs/>
          <w:color w:val="4F81BD" w:themeColor="accent1"/>
          <w:sz w:val="20"/>
          <w:szCs w:val="20"/>
        </w:rPr>
        <w:t>‑</w:t>
      </w: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>network facilities whenever possible.</w:t>
      </w:r>
    </w:p>
    <w:p w14:paraId="75D32A61" w14:textId="15B2E980" w:rsidR="607EA013" w:rsidRPr="00DE1FE6" w:rsidRDefault="607EA013" w:rsidP="00DE1FE6">
      <w:pPr>
        <w:pStyle w:val="ListParagraph"/>
        <w:numPr>
          <w:ilvl w:val="0"/>
          <w:numId w:val="30"/>
        </w:numPr>
        <w:spacing w:before="120"/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</w:pP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 xml:space="preserve">If admitting at KP: </w:t>
      </w:r>
    </w:p>
    <w:p w14:paraId="3DE984EA" w14:textId="35EA1764" w:rsidR="00C52128" w:rsidRPr="00DE1FE6" w:rsidRDefault="607EA013" w:rsidP="00DE1FE6">
      <w:pPr>
        <w:pStyle w:val="ListParagraph"/>
        <w:numPr>
          <w:ilvl w:val="1"/>
          <w:numId w:val="30"/>
        </w:numPr>
        <w:spacing w:before="120"/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</w:pP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 xml:space="preserve">Case Management must </w:t>
      </w:r>
      <w:r w:rsidRPr="00DE1FE6">
        <w:rPr>
          <w:rFonts w:asciiTheme="minorHAnsi" w:eastAsia="Times New Roman" w:hAnsiTheme="minorHAnsi" w:cstheme="minorHAnsi"/>
          <w:b/>
          <w:bCs/>
          <w:i/>
          <w:iCs/>
          <w:color w:val="4F81BD" w:themeColor="accent1"/>
          <w:sz w:val="20"/>
          <w:szCs w:val="20"/>
        </w:rPr>
        <w:t>secure authorization prior to ADT</w:t>
      </w: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>.</w:t>
      </w:r>
    </w:p>
    <w:p w14:paraId="1B371BFA" w14:textId="7F38B7A1" w:rsidR="607EA013" w:rsidRPr="00DE1FE6" w:rsidRDefault="607EA013" w:rsidP="00DE1FE6">
      <w:pPr>
        <w:pStyle w:val="ListParagraph"/>
        <w:numPr>
          <w:ilvl w:val="1"/>
          <w:numId w:val="30"/>
        </w:numPr>
        <w:spacing w:before="120"/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</w:pP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 xml:space="preserve">ED Physician consults Hospitalist </w:t>
      </w:r>
      <w:r w:rsidRPr="00DE1FE6">
        <w:rPr>
          <w:rFonts w:asciiTheme="minorHAnsi" w:eastAsia="Times New Roman" w:hAnsiTheme="minorHAnsi" w:cstheme="minorHAnsi"/>
          <w:b/>
          <w:bCs/>
          <w:i/>
          <w:iCs/>
          <w:color w:val="4F81BD" w:themeColor="accent1"/>
          <w:sz w:val="20"/>
          <w:szCs w:val="20"/>
        </w:rPr>
        <w:t>only after</w:t>
      </w:r>
      <w:r w:rsidRPr="00DE1FE6">
        <w:rPr>
          <w:rFonts w:asciiTheme="minorHAnsi" w:eastAsia="Times New Roman" w:hAnsiTheme="minorHAnsi" w:cstheme="minorHAnsi"/>
          <w:i/>
          <w:iCs/>
          <w:color w:val="4F81BD" w:themeColor="accent1"/>
          <w:sz w:val="20"/>
          <w:szCs w:val="20"/>
        </w:rPr>
        <w:t xml:space="preserve"> CM confirms authorization is secured.</w:t>
      </w:r>
    </w:p>
    <w:p w14:paraId="40D5F14B" w14:textId="58B9D978" w:rsidR="00BB68E7" w:rsidRPr="001D5EC8" w:rsidRDefault="00BB68E7" w:rsidP="07DCB4ED">
      <w:pPr>
        <w:tabs>
          <w:tab w:val="left" w:pos="2920"/>
        </w:tabs>
        <w:spacing w:before="8"/>
        <w:jc w:val="center"/>
        <w:rPr>
          <w:rFonts w:asciiTheme="minorHAnsi" w:hAnsiTheme="minorHAnsi" w:cstheme="minorBidi"/>
          <w:b/>
          <w:bCs/>
          <w:color w:val="4F81BD" w:themeColor="accent1"/>
          <w:sz w:val="32"/>
          <w:szCs w:val="32"/>
        </w:rPr>
      </w:pPr>
      <w:r w:rsidRPr="07DCB4ED">
        <w:rPr>
          <w:rFonts w:asciiTheme="minorHAnsi" w:hAnsiTheme="minorHAnsi" w:cstheme="minorBidi"/>
          <w:b/>
          <w:bCs/>
          <w:color w:val="4F81BD" w:themeColor="accent1"/>
          <w:sz w:val="32"/>
          <w:szCs w:val="32"/>
        </w:rPr>
        <w:t xml:space="preserve">What </w:t>
      </w:r>
      <w:r w:rsidR="7168C3AB" w:rsidRPr="07DCB4ED">
        <w:rPr>
          <w:rFonts w:asciiTheme="minorHAnsi" w:hAnsiTheme="minorHAnsi" w:cstheme="minorBidi"/>
          <w:b/>
          <w:bCs/>
          <w:color w:val="4F81BD" w:themeColor="accent1"/>
          <w:sz w:val="32"/>
          <w:szCs w:val="32"/>
        </w:rPr>
        <w:t xml:space="preserve">ED </w:t>
      </w:r>
      <w:r w:rsidRPr="07DCB4ED">
        <w:rPr>
          <w:rFonts w:asciiTheme="minorHAnsi" w:hAnsiTheme="minorHAnsi" w:cstheme="minorBidi"/>
          <w:b/>
          <w:bCs/>
          <w:color w:val="4F81BD" w:themeColor="accent1"/>
          <w:sz w:val="32"/>
          <w:szCs w:val="32"/>
        </w:rPr>
        <w:t>Physicians Need to Know</w:t>
      </w:r>
    </w:p>
    <w:p w14:paraId="1F3631D7" w14:textId="096D796A" w:rsidR="6F73EC23" w:rsidRPr="00DE1FE6" w:rsidRDefault="6F73EC23" w:rsidP="00DE1FE6">
      <w:pPr>
        <w:pStyle w:val="ListParagraph"/>
        <w:numPr>
          <w:ilvl w:val="0"/>
          <w:numId w:val="31"/>
        </w:numPr>
        <w:spacing w:before="120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All communication occurs in </w:t>
      </w: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Epic Secure Chat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.</w:t>
      </w:r>
    </w:p>
    <w:p w14:paraId="19A4D61E" w14:textId="5A430C8E" w:rsidR="6F73EC23" w:rsidRPr="00DE1FE6" w:rsidRDefault="6F73EC23" w:rsidP="29A7BCEB">
      <w:pPr>
        <w:pStyle w:val="ListParagraph"/>
        <w:numPr>
          <w:ilvl w:val="0"/>
          <w:numId w:val="31"/>
        </w:numPr>
        <w:spacing w:before="120"/>
        <w:rPr>
          <w:rFonts w:asciiTheme="minorHAnsi" w:hAnsiTheme="minorHAnsi" w:cstheme="minorBidi"/>
          <w:color w:val="4F81BD" w:themeColor="accent1"/>
          <w:sz w:val="20"/>
          <w:szCs w:val="20"/>
        </w:rPr>
      </w:pPr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 xml:space="preserve">You will receive a group secure chat from </w:t>
      </w:r>
      <w:r w:rsidRPr="29A7BCEB">
        <w:rPr>
          <w:rFonts w:asciiTheme="minorHAnsi" w:hAnsiTheme="minorHAnsi" w:cstheme="minorBidi"/>
          <w:b/>
          <w:bCs/>
          <w:color w:val="4F81BD" w:themeColor="accent1"/>
          <w:sz w:val="20"/>
          <w:szCs w:val="20"/>
        </w:rPr>
        <w:t>FC/BSR</w:t>
      </w:r>
      <w:r w:rsidR="321EDF49" w:rsidRPr="29A7BCEB">
        <w:rPr>
          <w:rFonts w:asciiTheme="minorHAnsi" w:hAnsiTheme="minorHAnsi" w:cstheme="minorBidi"/>
          <w:b/>
          <w:bCs/>
          <w:color w:val="4F81BD" w:themeColor="accent1"/>
          <w:sz w:val="20"/>
          <w:szCs w:val="20"/>
        </w:rPr>
        <w:t>/Admitting</w:t>
      </w:r>
      <w:r w:rsidRPr="29A7BCEB">
        <w:rPr>
          <w:rFonts w:asciiTheme="minorHAnsi" w:hAnsiTheme="minorHAnsi" w:cstheme="minorBidi"/>
          <w:b/>
          <w:bCs/>
          <w:color w:val="4F81BD" w:themeColor="accent1"/>
          <w:sz w:val="20"/>
          <w:szCs w:val="20"/>
        </w:rPr>
        <w:t xml:space="preserve"> + ED Case Manager</w:t>
      </w:r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 xml:space="preserve"> confirming </w:t>
      </w:r>
      <w:proofErr w:type="spellStart"/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>non</w:t>
      </w:r>
      <w:r w:rsidRPr="29A7BCEB">
        <w:rPr>
          <w:rFonts w:ascii="Cambria Math" w:hAnsi="Cambria Math" w:cs="Cambria Math"/>
          <w:color w:val="4F81BD" w:themeColor="accent1"/>
          <w:sz w:val="20"/>
          <w:szCs w:val="20"/>
        </w:rPr>
        <w:t>￼</w:t>
      </w:r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>member</w:t>
      </w:r>
      <w:proofErr w:type="spellEnd"/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 xml:space="preserve"> status and pay</w:t>
      </w:r>
      <w:r w:rsidR="005E5C0D"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>o</w:t>
      </w:r>
      <w:r w:rsidRPr="29A7BCEB">
        <w:rPr>
          <w:rFonts w:asciiTheme="minorHAnsi" w:hAnsiTheme="minorHAnsi" w:cstheme="minorBidi"/>
          <w:color w:val="4F81BD" w:themeColor="accent1"/>
          <w:sz w:val="20"/>
          <w:szCs w:val="20"/>
        </w:rPr>
        <w:t>r details.</w:t>
      </w:r>
    </w:p>
    <w:p w14:paraId="40767E01" w14:textId="291679AE" w:rsidR="00BB68E7" w:rsidRPr="00DE1FE6" w:rsidRDefault="00BB68E7" w:rsidP="001D5EC8">
      <w:pPr>
        <w:tabs>
          <w:tab w:val="left" w:pos="2920"/>
        </w:tabs>
        <w:spacing w:before="8"/>
        <w:jc w:val="center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  <w:lang w:bidi="ar-SA"/>
        </w:rPr>
      </w:pPr>
      <w:r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Disposition</w:t>
      </w: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 xml:space="preserve"> </w:t>
      </w:r>
      <w:r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Pathways</w:t>
      </w:r>
    </w:p>
    <w:p w14:paraId="478A6BC4" w14:textId="2C6D6316" w:rsidR="37168C1A" w:rsidRPr="00DE1FE6" w:rsidRDefault="37168C1A" w:rsidP="00DE1FE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Discharge</w:t>
      </w:r>
    </w:p>
    <w:p w14:paraId="0ACC377C" w14:textId="5688C336" w:rsidR="37168C1A" w:rsidRPr="00DE1FE6" w:rsidRDefault="37168C1A" w:rsidP="00DE1F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>Discharge if clinically appropriate.</w:t>
      </w:r>
    </w:p>
    <w:p w14:paraId="594E377A" w14:textId="3D6805E6" w:rsidR="3D3BFEC3" w:rsidRPr="00DE1FE6" w:rsidRDefault="37168C1A" w:rsidP="00DE1FE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>CM notifies the health plan when follow</w:t>
      </w:r>
      <w:r w:rsidRPr="00DE1FE6">
        <w:rPr>
          <w:rFonts w:ascii="Cambria Math" w:hAnsi="Cambria Math" w:cs="Cambria Math"/>
          <w:color w:val="4F80BD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up care is anticipated.</w:t>
      </w:r>
    </w:p>
    <w:p w14:paraId="6101BFD0" w14:textId="3AD4359F" w:rsidR="37168C1A" w:rsidRPr="00DE1FE6" w:rsidRDefault="37168C1A" w:rsidP="00DE1FE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Transfer (Preferred)</w:t>
      </w:r>
    </w:p>
    <w:p w14:paraId="4D93BC8D" w14:textId="3057A1D3" w:rsidR="37168C1A" w:rsidRPr="00DE1FE6" w:rsidRDefault="37168C1A" w:rsidP="00DE1FE6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ED physician confirms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stability for transfer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.</w:t>
      </w:r>
    </w:p>
    <w:p w14:paraId="2401BFEF" w14:textId="1AA32BEA" w:rsidR="37168C1A" w:rsidRPr="00DE1FE6" w:rsidRDefault="37168C1A" w:rsidP="68F318CD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color w:val="4F80BD"/>
          <w:sz w:val="20"/>
          <w:szCs w:val="20"/>
        </w:rPr>
      </w:pPr>
      <w:r w:rsidRPr="68F318CD">
        <w:rPr>
          <w:rFonts w:asciiTheme="minorHAnsi" w:hAnsiTheme="minorHAnsi" w:cstheme="minorBidi"/>
          <w:color w:val="4F80BD"/>
          <w:sz w:val="20"/>
          <w:szCs w:val="20"/>
        </w:rPr>
        <w:t>CM coordinates authorization, bed placement, transport, and consent.</w:t>
      </w:r>
    </w:p>
    <w:p w14:paraId="4F65F88F" w14:textId="4CB96ED4" w:rsidR="37168C1A" w:rsidRPr="00DE1FE6" w:rsidRDefault="37168C1A" w:rsidP="68F318CD">
      <w:pPr>
        <w:pStyle w:val="ListParagraph"/>
        <w:numPr>
          <w:ilvl w:val="0"/>
          <w:numId w:val="4"/>
        </w:numPr>
        <w:rPr>
          <w:rFonts w:asciiTheme="minorHAnsi" w:hAnsiTheme="minorHAnsi" w:cstheme="minorBidi"/>
          <w:color w:val="4F80BD"/>
          <w:sz w:val="20"/>
          <w:szCs w:val="20"/>
        </w:rPr>
      </w:pPr>
      <w:r w:rsidRPr="68F318CD">
        <w:rPr>
          <w:rFonts w:asciiTheme="minorHAnsi" w:hAnsiTheme="minorHAnsi" w:cstheme="minorBidi"/>
          <w:b/>
          <w:bCs/>
          <w:color w:val="4F80BD"/>
          <w:sz w:val="20"/>
          <w:szCs w:val="20"/>
        </w:rPr>
        <w:t xml:space="preserve">ED </w:t>
      </w:r>
      <w:proofErr w:type="gramStart"/>
      <w:r w:rsidRPr="68F318CD">
        <w:rPr>
          <w:rFonts w:asciiTheme="minorHAnsi" w:hAnsiTheme="minorHAnsi" w:cstheme="minorBidi"/>
          <w:b/>
          <w:bCs/>
          <w:color w:val="4F80BD"/>
          <w:sz w:val="20"/>
          <w:szCs w:val="20"/>
        </w:rPr>
        <w:t>physician has</w:t>
      </w:r>
      <w:proofErr w:type="gramEnd"/>
      <w:r w:rsidRPr="68F318CD">
        <w:rPr>
          <w:rFonts w:asciiTheme="minorHAnsi" w:hAnsiTheme="minorHAnsi" w:cstheme="minorBidi"/>
          <w:b/>
          <w:bCs/>
          <w:color w:val="4F80BD"/>
          <w:sz w:val="20"/>
          <w:szCs w:val="20"/>
        </w:rPr>
        <w:t xml:space="preserve"> final authority</w:t>
      </w:r>
      <w:r w:rsidRPr="68F318CD">
        <w:rPr>
          <w:rFonts w:asciiTheme="minorHAnsi" w:hAnsiTheme="minorHAnsi" w:cstheme="minorBidi"/>
          <w:color w:val="4F80BD"/>
          <w:sz w:val="20"/>
          <w:szCs w:val="20"/>
        </w:rPr>
        <w:t xml:space="preserve"> on transfer stability: </w:t>
      </w:r>
    </w:p>
    <w:p w14:paraId="04C3F9A1" w14:textId="05CC3AD9" w:rsidR="37168C1A" w:rsidRPr="00DE1FE6" w:rsidRDefault="37168C1A" w:rsidP="00DE1FE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>If plan disagrees → brief medical director peer</w:t>
      </w:r>
      <w:r w:rsidRPr="00DE1FE6">
        <w:rPr>
          <w:rFonts w:ascii="Cambria Math" w:hAnsi="Cambria Math" w:cs="Cambria Math"/>
          <w:color w:val="4F80BD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to</w:t>
      </w:r>
      <w:r w:rsidRPr="00DE1FE6">
        <w:rPr>
          <w:rFonts w:ascii="Cambria Math" w:hAnsi="Cambria Math" w:cs="Cambria Math"/>
          <w:color w:val="4F80BD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peer</w:t>
      </w:r>
    </w:p>
    <w:p w14:paraId="6D67789A" w14:textId="2610EAA1" w:rsidR="00DE1FE6" w:rsidRPr="00DE1FE6" w:rsidRDefault="37168C1A" w:rsidP="68F318CD">
      <w:pPr>
        <w:pStyle w:val="ListParagraph"/>
        <w:numPr>
          <w:ilvl w:val="0"/>
          <w:numId w:val="3"/>
        </w:numPr>
        <w:rPr>
          <w:rFonts w:asciiTheme="minorHAnsi" w:hAnsiTheme="minorHAnsi" w:cstheme="minorBidi"/>
          <w:b/>
          <w:bCs/>
          <w:color w:val="4F80BD"/>
          <w:sz w:val="20"/>
          <w:szCs w:val="20"/>
        </w:rPr>
      </w:pPr>
      <w:r w:rsidRPr="68F318CD">
        <w:rPr>
          <w:rFonts w:asciiTheme="minorHAnsi" w:hAnsiTheme="minorHAnsi" w:cstheme="minorBidi"/>
          <w:color w:val="4F80BD"/>
          <w:sz w:val="20"/>
          <w:szCs w:val="20"/>
        </w:rPr>
        <w:t xml:space="preserve">If no medical director available → </w:t>
      </w:r>
      <w:r w:rsidRPr="68F318CD">
        <w:rPr>
          <w:rFonts w:asciiTheme="minorHAnsi" w:hAnsiTheme="minorHAnsi" w:cstheme="minorBidi"/>
          <w:b/>
          <w:bCs/>
          <w:color w:val="4F80BD"/>
          <w:sz w:val="20"/>
          <w:szCs w:val="20"/>
        </w:rPr>
        <w:t>automatic approval to admit</w:t>
      </w:r>
    </w:p>
    <w:p w14:paraId="5BC5DE0B" w14:textId="77E43EEE" w:rsidR="37168C1A" w:rsidRPr="00680BD6" w:rsidRDefault="37168C1A" w:rsidP="00DE1FE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/>
          <w:bCs/>
          <w:color w:val="4F80BD"/>
          <w:sz w:val="20"/>
          <w:szCs w:val="20"/>
        </w:rPr>
      </w:pPr>
      <w:r w:rsidRPr="00680BD6">
        <w:rPr>
          <w:rFonts w:asciiTheme="minorHAnsi" w:hAnsiTheme="minorHAnsi" w:cstheme="minorHAnsi"/>
          <w:b/>
          <w:bCs/>
          <w:color w:val="4F80BD"/>
          <w:sz w:val="20"/>
          <w:szCs w:val="20"/>
        </w:rPr>
        <w:t xml:space="preserve">Admission </w:t>
      </w:r>
      <w:proofErr w:type="gramStart"/>
      <w:r w:rsidRPr="00680BD6">
        <w:rPr>
          <w:rFonts w:asciiTheme="minorHAnsi" w:hAnsiTheme="minorHAnsi" w:cstheme="minorHAnsi"/>
          <w:b/>
          <w:bCs/>
          <w:color w:val="4F80BD"/>
          <w:sz w:val="20"/>
          <w:szCs w:val="20"/>
        </w:rPr>
        <w:t>at</w:t>
      </w:r>
      <w:proofErr w:type="gramEnd"/>
      <w:r w:rsidRPr="00680BD6">
        <w:rPr>
          <w:rFonts w:asciiTheme="minorHAnsi" w:hAnsiTheme="minorHAnsi" w:cstheme="minorHAnsi"/>
          <w:b/>
          <w:bCs/>
          <w:color w:val="4F80BD"/>
          <w:sz w:val="20"/>
          <w:szCs w:val="20"/>
        </w:rPr>
        <w:t xml:space="preserve"> KP</w:t>
      </w:r>
    </w:p>
    <w:p w14:paraId="0AB028A5" w14:textId="4DB9F0FB" w:rsidR="37168C1A" w:rsidRPr="00DE1FE6" w:rsidRDefault="37168C1A" w:rsidP="00DE1F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Occurs when patient is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unstable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 or when the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health plan authorizes KP admission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.</w:t>
      </w:r>
    </w:p>
    <w:p w14:paraId="2C089909" w14:textId="5F20717B" w:rsidR="37168C1A" w:rsidRPr="00DE1FE6" w:rsidRDefault="37168C1A" w:rsidP="00DE1F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>Hospitalist admits the patient once authorization is secured.</w:t>
      </w:r>
    </w:p>
    <w:p w14:paraId="2806D9D9" w14:textId="602AB6D0" w:rsidR="37168C1A" w:rsidRPr="00DE1FE6" w:rsidRDefault="37168C1A" w:rsidP="00DE1FE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If plan authorizes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OBS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 but InterQual shows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IP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, CM initiates peer</w:t>
      </w:r>
      <w:r w:rsidRPr="00DE1FE6">
        <w:rPr>
          <w:rFonts w:ascii="Cambria Math" w:hAnsi="Cambria Math" w:cs="Cambria Math"/>
          <w:color w:val="4F80BD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to</w:t>
      </w:r>
      <w:r w:rsidRPr="00DE1FE6">
        <w:rPr>
          <w:rFonts w:ascii="Cambria Math" w:hAnsi="Cambria Math" w:cs="Cambria Math"/>
          <w:color w:val="4F80BD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>peer.</w:t>
      </w:r>
    </w:p>
    <w:p w14:paraId="4EAC31A0" w14:textId="746E5611" w:rsidR="37168C1A" w:rsidRPr="00DE1FE6" w:rsidRDefault="37168C1A" w:rsidP="00DE1F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CM responsibilities: </w:t>
      </w:r>
    </w:p>
    <w:p w14:paraId="65432609" w14:textId="4CBE2B71" w:rsidR="37168C1A" w:rsidRPr="00DE1FE6" w:rsidRDefault="37168C1A" w:rsidP="00DE1FE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Complete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InterQual before calling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 the plan</w:t>
      </w:r>
    </w:p>
    <w:p w14:paraId="334FB15B" w14:textId="77777777" w:rsidR="002C73C9" w:rsidRPr="00DE1FE6" w:rsidRDefault="37168C1A" w:rsidP="00DE1FE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b/>
          <w:bCs/>
          <w:color w:val="4F80BD"/>
          <w:sz w:val="20"/>
          <w:szCs w:val="20"/>
        </w:rPr>
      </w:pP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Obtain </w:t>
      </w:r>
      <w:proofErr w:type="gramStart"/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auth #</w:t>
      </w:r>
      <w:r w:rsidRPr="00DE1FE6">
        <w:rPr>
          <w:rFonts w:asciiTheme="minorHAnsi" w:hAnsiTheme="minorHAnsi" w:cstheme="minorHAnsi"/>
          <w:color w:val="4F80BD"/>
          <w:sz w:val="20"/>
          <w:szCs w:val="20"/>
        </w:rPr>
        <w:t xml:space="preserve"> and </w:t>
      </w:r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>authorized level</w:t>
      </w:r>
      <w:proofErr w:type="gramEnd"/>
      <w:r w:rsidRPr="00DE1FE6">
        <w:rPr>
          <w:rFonts w:asciiTheme="minorHAnsi" w:hAnsiTheme="minorHAnsi" w:cstheme="minorHAnsi"/>
          <w:b/>
          <w:bCs/>
          <w:color w:val="4F80BD"/>
          <w:sz w:val="20"/>
          <w:szCs w:val="20"/>
        </w:rPr>
        <w:t xml:space="preserve"> (OBS/IP)</w:t>
      </w:r>
    </w:p>
    <w:p w14:paraId="555E8A80" w14:textId="78C5E78F" w:rsidR="002C73C9" w:rsidRPr="00DE1FE6" w:rsidRDefault="002C73C9" w:rsidP="07DCB4ED">
      <w:pPr>
        <w:pStyle w:val="ListParagraph"/>
        <w:numPr>
          <w:ilvl w:val="2"/>
          <w:numId w:val="2"/>
        </w:numPr>
        <w:rPr>
          <w:rFonts w:asciiTheme="minorHAnsi" w:hAnsiTheme="minorHAnsi" w:cstheme="minorBidi"/>
          <w:color w:val="4F80BD"/>
          <w:sz w:val="20"/>
          <w:szCs w:val="20"/>
        </w:rPr>
      </w:pPr>
      <w:r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CM </w:t>
      </w:r>
      <w:r w:rsidR="00ABD249"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sends secure chat </w:t>
      </w:r>
      <w:r w:rsidRPr="07DCB4ED">
        <w:rPr>
          <w:rFonts w:asciiTheme="minorHAnsi" w:hAnsiTheme="minorHAnsi" w:cstheme="minorBidi"/>
          <w:color w:val="4F80BD"/>
          <w:sz w:val="20"/>
          <w:szCs w:val="20"/>
        </w:rPr>
        <w:t>status approved to</w:t>
      </w:r>
      <w:r w:rsidR="7D21FD82"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 ED Physician to share with</w:t>
      </w:r>
      <w:r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 the </w:t>
      </w:r>
      <w:r w:rsidR="6B68D06D" w:rsidRPr="07DCB4ED">
        <w:rPr>
          <w:rFonts w:asciiTheme="minorHAnsi" w:hAnsiTheme="minorHAnsi" w:cstheme="minorBidi"/>
          <w:color w:val="4F80BD"/>
          <w:sz w:val="20"/>
          <w:szCs w:val="20"/>
        </w:rPr>
        <w:t>H</w:t>
      </w:r>
      <w:r w:rsidRPr="07DCB4ED">
        <w:rPr>
          <w:rFonts w:asciiTheme="minorHAnsi" w:hAnsiTheme="minorHAnsi" w:cstheme="minorBidi"/>
          <w:color w:val="4F80BD"/>
          <w:sz w:val="20"/>
          <w:szCs w:val="20"/>
        </w:rPr>
        <w:t>ospitalist</w:t>
      </w:r>
      <w:r w:rsidR="13E8EA2A"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 on Duty</w:t>
      </w:r>
    </w:p>
    <w:p w14:paraId="2684A093" w14:textId="28E98440" w:rsidR="37168C1A" w:rsidRPr="00DE1FE6" w:rsidRDefault="37168C1A" w:rsidP="68F318CD">
      <w:pPr>
        <w:pStyle w:val="ListParagraph"/>
        <w:numPr>
          <w:ilvl w:val="1"/>
          <w:numId w:val="2"/>
        </w:numPr>
        <w:rPr>
          <w:rFonts w:asciiTheme="minorHAnsi" w:hAnsiTheme="minorHAnsi" w:cstheme="minorBidi"/>
          <w:color w:val="4F80BD"/>
          <w:sz w:val="20"/>
          <w:szCs w:val="20"/>
        </w:rPr>
      </w:pPr>
      <w:r w:rsidRPr="68F318CD">
        <w:rPr>
          <w:rFonts w:asciiTheme="minorHAnsi" w:hAnsiTheme="minorHAnsi" w:cstheme="minorBidi"/>
          <w:color w:val="4F80BD"/>
          <w:sz w:val="20"/>
          <w:szCs w:val="20"/>
        </w:rPr>
        <w:t xml:space="preserve">Ensure </w:t>
      </w:r>
      <w:r w:rsidRPr="68F318CD">
        <w:rPr>
          <w:rFonts w:asciiTheme="minorHAnsi" w:hAnsiTheme="minorHAnsi" w:cstheme="minorBidi"/>
          <w:b/>
          <w:bCs/>
          <w:color w:val="4F80BD"/>
          <w:sz w:val="20"/>
          <w:szCs w:val="20"/>
        </w:rPr>
        <w:t xml:space="preserve">admission status matches </w:t>
      </w:r>
      <w:r w:rsidRPr="68F318CD">
        <w:rPr>
          <w:rFonts w:asciiTheme="minorHAnsi" w:eastAsiaTheme="minorEastAsia" w:hAnsiTheme="minorHAnsi" w:cstheme="minorBidi"/>
          <w:b/>
          <w:bCs/>
          <w:color w:val="4F80BD"/>
          <w:sz w:val="20"/>
          <w:szCs w:val="20"/>
        </w:rPr>
        <w:t>authoriz</w:t>
      </w:r>
      <w:r w:rsidR="005833E3" w:rsidRPr="68F318CD">
        <w:rPr>
          <w:rFonts w:asciiTheme="minorHAnsi" w:eastAsiaTheme="minorEastAsia" w:hAnsiTheme="minorHAnsi" w:cstheme="minorBidi"/>
          <w:b/>
          <w:bCs/>
          <w:color w:val="4F80BD"/>
          <w:sz w:val="20"/>
          <w:szCs w:val="20"/>
        </w:rPr>
        <w:t>ed status</w:t>
      </w:r>
    </w:p>
    <w:p w14:paraId="1895BCC4" w14:textId="6FD80141" w:rsidR="00680BD6" w:rsidRDefault="37168C1A" w:rsidP="07DCB4ED">
      <w:pPr>
        <w:pStyle w:val="ListParagraph"/>
        <w:numPr>
          <w:ilvl w:val="1"/>
          <w:numId w:val="2"/>
        </w:numPr>
        <w:rPr>
          <w:rFonts w:asciiTheme="minorHAnsi" w:hAnsiTheme="minorHAnsi" w:cstheme="minorBidi"/>
          <w:color w:val="4F81BD" w:themeColor="accent1"/>
          <w:sz w:val="20"/>
          <w:szCs w:val="20"/>
        </w:rPr>
      </w:pPr>
      <w:r w:rsidRPr="07DCB4ED">
        <w:rPr>
          <w:rFonts w:asciiTheme="minorHAnsi" w:hAnsiTheme="minorHAnsi" w:cstheme="minorBidi"/>
          <w:color w:val="4F80BD"/>
          <w:sz w:val="20"/>
          <w:szCs w:val="20"/>
        </w:rPr>
        <w:t>Document details in Secure Chat</w:t>
      </w:r>
      <w:r w:rsidR="5AEF0F01" w:rsidRPr="07DCB4ED">
        <w:rPr>
          <w:rFonts w:asciiTheme="minorHAnsi" w:hAnsiTheme="minorHAnsi" w:cstheme="minorBidi"/>
          <w:color w:val="4F80BD"/>
          <w:sz w:val="20"/>
          <w:szCs w:val="20"/>
        </w:rPr>
        <w:t xml:space="preserve"> </w:t>
      </w:r>
      <w:r w:rsidRPr="07DCB4ED">
        <w:rPr>
          <w:rFonts w:asciiTheme="minorHAnsi" w:hAnsiTheme="minorHAnsi" w:cstheme="minorBidi"/>
          <w:color w:val="4F80BD"/>
          <w:sz w:val="20"/>
          <w:szCs w:val="20"/>
        </w:rPr>
        <w:t>+ CM note</w:t>
      </w:r>
    </w:p>
    <w:p w14:paraId="394926DB" w14:textId="09F5343E" w:rsidR="71C83B25" w:rsidRPr="001D5EC8" w:rsidRDefault="71C83B25" w:rsidP="00680BD6">
      <w:pPr>
        <w:pStyle w:val="ListParagraph"/>
        <w:ind w:left="720"/>
        <w:jc w:val="center"/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</w:pPr>
      <w:r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AB 1203 Requirements</w:t>
      </w:r>
    </w:p>
    <w:p w14:paraId="453921A5" w14:textId="06389DEC" w:rsidR="097081B6" w:rsidRPr="00DE1FE6" w:rsidRDefault="097081B6" w:rsidP="00DE1FE6">
      <w:pPr>
        <w:pStyle w:val="BodyText"/>
        <w:numPr>
          <w:ilvl w:val="0"/>
          <w:numId w:val="1"/>
        </w:numPr>
        <w:spacing w:before="120"/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1</w:t>
      </w:r>
      <w:r w:rsidRPr="00DE1FE6">
        <w:rPr>
          <w:rFonts w:ascii="Cambria Math" w:hAnsi="Cambria Math" w:cs="Cambria Math"/>
          <w:color w:val="4F81BD" w:themeColor="accent1"/>
          <w:sz w:val="20"/>
          <w:szCs w:val="20"/>
        </w:rPr>
        <w:t>‑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hour clock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 begins when ED CM makes the 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first call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 to the health plan (</w:t>
      </w:r>
      <w:r w:rsidRPr="00DE1FE6">
        <w:rPr>
          <w:rFonts w:asciiTheme="minorHAnsi" w:hAnsiTheme="minorHAnsi" w:cstheme="minorHAnsi"/>
          <w:b w:val="0"/>
          <w:bCs w:val="0"/>
          <w:i/>
          <w:iCs/>
          <w:color w:val="4F81BD" w:themeColor="accent1"/>
          <w:sz w:val="20"/>
          <w:szCs w:val="20"/>
        </w:rPr>
        <w:t>voicemail counts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>).</w:t>
      </w:r>
    </w:p>
    <w:p w14:paraId="56696EA8" w14:textId="12DFD621" w:rsidR="097081B6" w:rsidRPr="00DE1FE6" w:rsidRDefault="097081B6" w:rsidP="00DE1FE6">
      <w:pPr>
        <w:pStyle w:val="BodyText"/>
        <w:numPr>
          <w:ilvl w:val="0"/>
          <w:numId w:val="1"/>
        </w:numPr>
        <w:spacing w:before="120"/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Health plan must respond with disposition within 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1 hour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>.</w:t>
      </w:r>
    </w:p>
    <w:p w14:paraId="23F9F1ED" w14:textId="55215179" w:rsidR="097081B6" w:rsidRPr="00DE1FE6" w:rsidRDefault="097081B6" w:rsidP="00DE1FE6">
      <w:pPr>
        <w:pStyle w:val="BodyText"/>
        <w:numPr>
          <w:ilvl w:val="0"/>
          <w:numId w:val="1"/>
        </w:numPr>
        <w:spacing w:before="120"/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If transfer is approved but 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no bed is available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, waiting 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2–3 hours</w:t>
      </w:r>
      <w:r w:rsidRPr="00DE1FE6">
        <w:rPr>
          <w:rFonts w:asciiTheme="minorHAnsi" w:hAnsiTheme="minorHAnsi" w:cstheme="minorHAnsi"/>
          <w:b w:val="0"/>
          <w:bCs w:val="0"/>
          <w:color w:val="4F81BD" w:themeColor="accent1"/>
          <w:sz w:val="20"/>
          <w:szCs w:val="20"/>
        </w:rPr>
        <w:t xml:space="preserve"> is reasonable; ED physician may admit sooner based on patient safety and ED conditions.</w:t>
      </w:r>
    </w:p>
    <w:p w14:paraId="5BD979E9" w14:textId="4668CAA8" w:rsidR="00BB68E7" w:rsidRPr="001D5EC8" w:rsidRDefault="00BB68E7" w:rsidP="00680BD6">
      <w:pPr>
        <w:pStyle w:val="ListParagraph"/>
        <w:ind w:left="720"/>
        <w:jc w:val="center"/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</w:pPr>
      <w:r w:rsidRPr="001D5EC8">
        <w:rPr>
          <w:rFonts w:asciiTheme="minorHAnsi" w:hAnsiTheme="minorHAnsi" w:cstheme="minorHAnsi"/>
          <w:b/>
          <w:bCs/>
          <w:color w:val="4F81BD" w:themeColor="accent1"/>
          <w:sz w:val="32"/>
          <w:szCs w:val="32"/>
        </w:rPr>
        <w:t>Hospitalist Involvement</w:t>
      </w:r>
    </w:p>
    <w:p w14:paraId="32DB2DA0" w14:textId="6A083F8E" w:rsidR="2345889F" w:rsidRPr="00DE1FE6" w:rsidRDefault="2345889F" w:rsidP="00DE1FE6">
      <w:pPr>
        <w:numPr>
          <w:ilvl w:val="0"/>
          <w:numId w:val="44"/>
        </w:numPr>
        <w:spacing w:before="120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Hospitalists are contacted </w:t>
      </w: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only after</w:t>
      </w: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: </w:t>
      </w:r>
    </w:p>
    <w:p w14:paraId="3CCBCA6F" w14:textId="30686D62" w:rsidR="2345889F" w:rsidRPr="00DE1FE6" w:rsidRDefault="2345889F" w:rsidP="00DE1FE6">
      <w:pPr>
        <w:pStyle w:val="ListParagraph"/>
        <w:numPr>
          <w:ilvl w:val="1"/>
          <w:numId w:val="44"/>
        </w:numPr>
        <w:spacing w:before="120"/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 xml:space="preserve">Health plan disposition is known, </w:t>
      </w:r>
      <w:r w:rsidRPr="00DE1FE6">
        <w:rPr>
          <w:rFonts w:asciiTheme="minorHAnsi" w:hAnsiTheme="minorHAnsi" w:cstheme="minorHAnsi"/>
          <w:b/>
          <w:bCs/>
          <w:color w:val="4F81BD" w:themeColor="accent1"/>
          <w:sz w:val="20"/>
          <w:szCs w:val="20"/>
        </w:rPr>
        <w:t>and</w:t>
      </w:r>
    </w:p>
    <w:p w14:paraId="3565CC53" w14:textId="0C9F1AB7" w:rsidR="2345889F" w:rsidRPr="00DE1FE6" w:rsidRDefault="2345889F" w:rsidP="00DE1FE6">
      <w:pPr>
        <w:pStyle w:val="ListParagraph"/>
        <w:numPr>
          <w:ilvl w:val="2"/>
          <w:numId w:val="44"/>
        </w:numPr>
        <w:spacing w:before="120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ED physician determines admission is required.</w:t>
      </w:r>
    </w:p>
    <w:p w14:paraId="333948CC" w14:textId="1C5B84C4" w:rsidR="2345889F" w:rsidRPr="00DE1FE6" w:rsidRDefault="2345889F" w:rsidP="00DE1FE6">
      <w:pPr>
        <w:pStyle w:val="ListParagraph"/>
        <w:numPr>
          <w:ilvl w:val="2"/>
          <w:numId w:val="44"/>
        </w:numPr>
        <w:spacing w:before="120"/>
        <w:rPr>
          <w:rFonts w:asciiTheme="minorHAnsi" w:hAnsiTheme="minorHAnsi" w:cstheme="minorHAnsi"/>
          <w:color w:val="4F81BD" w:themeColor="accent1"/>
          <w:sz w:val="20"/>
          <w:szCs w:val="20"/>
        </w:rPr>
      </w:pPr>
      <w:r w:rsidRPr="00DE1FE6">
        <w:rPr>
          <w:rFonts w:asciiTheme="minorHAnsi" w:hAnsiTheme="minorHAnsi" w:cstheme="minorHAnsi"/>
          <w:color w:val="4F81BD" w:themeColor="accent1"/>
          <w:sz w:val="20"/>
          <w:szCs w:val="20"/>
        </w:rPr>
        <w:t>May also be needed for downgrade decisions.</w:t>
      </w:r>
    </w:p>
    <w:p w14:paraId="19D08E6F" w14:textId="77777777" w:rsidR="00BB68E7" w:rsidRPr="00680BD6" w:rsidRDefault="00BB68E7" w:rsidP="29A7BCEB">
      <w:pPr>
        <w:pStyle w:val="ListParagraph"/>
        <w:ind w:left="720"/>
        <w:jc w:val="center"/>
        <w:rPr>
          <w:rFonts w:asciiTheme="minorHAnsi" w:hAnsiTheme="minorHAnsi" w:cstheme="minorBidi"/>
          <w:b/>
          <w:bCs/>
          <w:color w:val="4F81BD" w:themeColor="accent1"/>
          <w:sz w:val="32"/>
          <w:szCs w:val="32"/>
        </w:rPr>
      </w:pPr>
      <w:r w:rsidRPr="29A7BCEB">
        <w:rPr>
          <w:rFonts w:asciiTheme="minorHAnsi" w:hAnsiTheme="minorHAnsi" w:cstheme="minorBidi"/>
          <w:b/>
          <w:bCs/>
          <w:color w:val="4F80BD"/>
          <w:sz w:val="32"/>
          <w:szCs w:val="32"/>
        </w:rPr>
        <w:t>Bottom Line</w:t>
      </w:r>
    </w:p>
    <w:p w14:paraId="66CB51D2" w14:textId="6C1D21B3" w:rsidR="009E7E37" w:rsidRPr="00DE1FE6" w:rsidRDefault="00BB68E7" w:rsidP="107052BF">
      <w:pPr>
        <w:pStyle w:val="ListParagraph"/>
        <w:numPr>
          <w:ilvl w:val="0"/>
          <w:numId w:val="49"/>
        </w:numPr>
        <w:spacing w:before="120"/>
        <w:jc w:val="center"/>
        <w:rPr>
          <w:rFonts w:asciiTheme="minorHAnsi" w:hAnsiTheme="minorHAnsi" w:cstheme="minorBidi"/>
          <w:b/>
          <w:bCs/>
          <w:color w:val="4F81BD" w:themeColor="accent1"/>
          <w:sz w:val="20"/>
          <w:szCs w:val="20"/>
          <w:lang w:bidi="ar-SA"/>
        </w:rPr>
        <w:sectPr w:rsidR="009E7E37" w:rsidRPr="00DE1FE6" w:rsidSect="009E7E37">
          <w:type w:val="continuous"/>
          <w:pgSz w:w="12240" w:h="15840"/>
          <w:pgMar w:top="820" w:right="620" w:bottom="0" w:left="100" w:header="720" w:footer="720" w:gutter="0"/>
          <w:cols w:num="2" w:space="720"/>
        </w:sectPr>
      </w:pPr>
      <w:r w:rsidRPr="107052BF">
        <w:rPr>
          <w:rFonts w:asciiTheme="minorHAnsi" w:hAnsiTheme="minorHAnsi" w:cstheme="minorBidi"/>
          <w:color w:val="4F81BD" w:themeColor="accent1"/>
          <w:sz w:val="20"/>
          <w:szCs w:val="20"/>
        </w:rPr>
        <w:t xml:space="preserve">Stabilize → Secure Chat → HP notified by CM → Wait up to 60 min for HP to direct care → Discharge | Transfer | Admit (CM to secure auth) → Document </w:t>
      </w:r>
      <w:r w:rsidR="009E7E37" w:rsidRPr="107052BF">
        <w:rPr>
          <w:rFonts w:asciiTheme="minorHAnsi" w:hAnsiTheme="minorHAnsi" w:cstheme="minorBidi"/>
          <w:color w:val="4F81BD" w:themeColor="accent1"/>
          <w:sz w:val="20"/>
          <w:szCs w:val="20"/>
        </w:rPr>
        <w:t>decision</w:t>
      </w:r>
    </w:p>
    <w:p w14:paraId="321C08CB" w14:textId="77777777" w:rsidR="009E7E37" w:rsidRDefault="009E7E37" w:rsidP="00DF7B80">
      <w:pPr>
        <w:spacing w:before="120"/>
        <w:rPr>
          <w:color w:val="4F81BD" w:themeColor="accent1"/>
        </w:rPr>
        <w:sectPr w:rsidR="009E7E37" w:rsidSect="00FD17E3">
          <w:type w:val="continuous"/>
          <w:pgSz w:w="12240" w:h="15840"/>
          <w:pgMar w:top="820" w:right="620" w:bottom="0" w:left="100" w:header="720" w:footer="720" w:gutter="0"/>
          <w:cols w:num="2" w:space="720"/>
        </w:sectPr>
      </w:pPr>
    </w:p>
    <w:p w14:paraId="0C9D5103" w14:textId="573ABAA0" w:rsidR="00BE1F29" w:rsidRPr="00A4658A" w:rsidRDefault="00BE1F29" w:rsidP="00DF7B80">
      <w:pPr>
        <w:spacing w:before="120"/>
        <w:rPr>
          <w:color w:val="4F81BD" w:themeColor="accent1"/>
        </w:rPr>
      </w:pPr>
    </w:p>
    <w:sectPr w:rsidR="00BE1F29" w:rsidRPr="00A4658A" w:rsidSect="00FD17E3">
      <w:type w:val="continuous"/>
      <w:pgSz w:w="12240" w:h="15840"/>
      <w:pgMar w:top="820" w:right="620" w:bottom="0" w:left="10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16CF" w14:textId="77777777" w:rsidR="00917CBC" w:rsidRDefault="00917CBC" w:rsidP="00CA4431">
      <w:r>
        <w:separator/>
      </w:r>
    </w:p>
  </w:endnote>
  <w:endnote w:type="continuationSeparator" w:id="0">
    <w:p w14:paraId="3B3F4020" w14:textId="77777777" w:rsidR="00917CBC" w:rsidRDefault="00917CBC" w:rsidP="00CA4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49CF" w14:textId="3A954A23" w:rsidR="00CA4431" w:rsidRPr="002C73C9" w:rsidRDefault="001D5EC8" w:rsidP="1CEB144E">
    <w:pPr>
      <w:pStyle w:val="BodyText"/>
      <w:spacing w:line="300" w:lineRule="auto"/>
      <w:rPr>
        <w:sz w:val="18"/>
        <w:szCs w:val="18"/>
      </w:rPr>
    </w:pPr>
    <w:r w:rsidRPr="002C73C9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0256EB1" wp14:editId="69C4F446">
              <wp:simplePos x="0" y="0"/>
              <wp:positionH relativeFrom="page">
                <wp:posOffset>101600</wp:posOffset>
              </wp:positionH>
              <wp:positionV relativeFrom="page">
                <wp:posOffset>9436100</wp:posOffset>
              </wp:positionV>
              <wp:extent cx="3467100" cy="165100"/>
              <wp:effectExtent l="0" t="0" r="0" b="635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671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5068F" w14:textId="1E60DB68" w:rsidR="00900CA4" w:rsidRPr="009E7E37" w:rsidRDefault="001D2881" w:rsidP="00900CA4">
                          <w:pPr>
                            <w:spacing w:before="12"/>
                            <w:ind w:left="20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9E7E37">
                            <w:rPr>
                              <w:color w:val="0077B3"/>
                              <w:sz w:val="16"/>
                              <w:szCs w:val="16"/>
                            </w:rPr>
                            <w:t>Key Stakeholders: ED CMs, Revenue Cycle</w:t>
                          </w:r>
                          <w:r w:rsidR="00884624" w:rsidRPr="009E7E37">
                            <w:rPr>
                              <w:color w:val="0077B3"/>
                              <w:sz w:val="16"/>
                              <w:szCs w:val="16"/>
                            </w:rPr>
                            <w:t xml:space="preserve"> (FC/BSR)</w:t>
                          </w:r>
                          <w:r w:rsidRPr="009E7E37">
                            <w:rPr>
                              <w:color w:val="0077B3"/>
                              <w:sz w:val="16"/>
                              <w:szCs w:val="16"/>
                            </w:rPr>
                            <w:t>, ED Physicians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<w:pict>
            <v:shapetype id="_x0000_t202" coordsize="21600,21600" o:spt="202" path="m,l,21600r21600,l21600,xe" w14:anchorId="10256EB1">
              <v:stroke joinstyle="miter"/>
              <v:path gradientshapeok="t" o:connecttype="rect"/>
            </v:shapetype>
            <v:shape id="Text Box 2" style="position:absolute;margin-left:8pt;margin-top:743pt;width:273pt;height:1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">
              <v:path arrowok="t"/>
              <v:textbox inset="0,0,0,0">
                <w:txbxContent>
                  <w:p w:rsidRPr="009E7E37" w:rsidR="00900CA4" w:rsidP="00900CA4" w:rsidRDefault="001D2881" w14:paraId="42B5068F" w14:textId="1E60DB68">
                    <w:pPr>
                      <w:spacing w:before="12"/>
                      <w:ind w:left="20"/>
                      <w:rPr>
                        <w:b/>
                        <w:sz w:val="16"/>
                        <w:szCs w:val="16"/>
                      </w:rPr>
                    </w:pPr>
                    <w:r w:rsidRPr="009E7E37">
                      <w:rPr>
                        <w:color w:val="0077B3"/>
                        <w:sz w:val="16"/>
                        <w:szCs w:val="16"/>
                      </w:rPr>
                      <w:t>Key Stakeholders: ED CMs, Revenue Cycle</w:t>
                    </w:r>
                    <w:r w:rsidRPr="009E7E37" w:rsidR="00884624">
                      <w:rPr>
                        <w:color w:val="0077B3"/>
                        <w:sz w:val="16"/>
                        <w:szCs w:val="16"/>
                      </w:rPr>
                      <w:t xml:space="preserve"> (FC/BSR)</w:t>
                    </w:r>
                    <w:r w:rsidRPr="009E7E37">
                      <w:rPr>
                        <w:color w:val="0077B3"/>
                        <w:sz w:val="16"/>
                        <w:szCs w:val="16"/>
                      </w:rPr>
                      <w:t>, ED Physicians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C73C9">
      <w:rPr>
        <w:noProof/>
        <w:sz w:val="18"/>
        <w:szCs w:val="18"/>
      </w:rPr>
      <w:drawing>
        <wp:anchor distT="152400" distB="152400" distL="152400" distR="152400" simplePos="0" relativeHeight="251658242" behindDoc="0" locked="0" layoutInCell="1" allowOverlap="1" wp14:anchorId="10DB786F" wp14:editId="5DFFC7B9">
          <wp:simplePos x="0" y="0"/>
          <wp:positionH relativeFrom="margin">
            <wp:align>right</wp:align>
          </wp:positionH>
          <wp:positionV relativeFrom="page">
            <wp:posOffset>9389745</wp:posOffset>
          </wp:positionV>
          <wp:extent cx="2011680" cy="215900"/>
          <wp:effectExtent l="0" t="0" r="7620" b="0"/>
          <wp:wrapThrough wrapText="bothSides" distL="152400" distR="152400">
            <wp:wrapPolygon edited="1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956763860" name="officeArt object" descr="A picture containing drawing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pasted-image.pdf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1680" cy="2159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364C56" w:rsidRPr="002C73C9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BB0DF44" wp14:editId="07BB652E">
              <wp:simplePos x="0" y="0"/>
              <wp:positionH relativeFrom="page">
                <wp:posOffset>114299</wp:posOffset>
              </wp:positionH>
              <wp:positionV relativeFrom="page">
                <wp:posOffset>9851571</wp:posOffset>
              </wp:positionV>
              <wp:extent cx="936171" cy="109220"/>
              <wp:effectExtent l="0" t="0" r="3810" b="508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36171" cy="109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310C63" w14:textId="0060984C" w:rsidR="00900CA4" w:rsidRDefault="00364C56" w:rsidP="00900CA4">
                          <w:pPr>
                            <w:spacing w:line="150" w:lineRule="exact"/>
                            <w:ind w:left="20"/>
                            <w:rPr>
                              <w:rFonts w:ascii="Avenir Next LT Pro"/>
                              <w:sz w:val="11"/>
                            </w:rPr>
                          </w:pPr>
                          <w:r>
                            <w:rPr>
                              <w:rFonts w:ascii="Avenir Next LT Pro"/>
                              <w:color w:val="EC008C"/>
                              <w:sz w:val="11"/>
                            </w:rPr>
                            <w:t xml:space="preserve">1593027399 Month </w:t>
                          </w:r>
                          <w:r w:rsidRPr="00364C56">
                            <w:rPr>
                              <w:rFonts w:ascii="Avenir Next LT Pro"/>
                              <w:color w:val="000000" w:themeColor="text1"/>
                              <w:sz w:val="11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>
          <w:pict>
            <v:shape id="Text Box 1" style="position:absolute;margin-left:9pt;margin-top:775.7pt;width:73.7pt;height:8.6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" w14:anchorId="1BB0DF44">
              <v:path arrowok="t"/>
              <v:textbox inset="0,0,0,0">
                <w:txbxContent>
                  <w:p w:rsidR="00900CA4" w:rsidP="00900CA4" w:rsidRDefault="00364C56" w14:paraId="26310C63" w14:textId="0060984C">
                    <w:pPr>
                      <w:spacing w:line="150" w:lineRule="exact"/>
                      <w:ind w:left="20"/>
                      <w:rPr>
                        <w:rFonts w:ascii="Avenir Next LT Pro"/>
                        <w:sz w:val="11"/>
                      </w:rPr>
                    </w:pPr>
                    <w:r>
                      <w:rPr>
                        <w:rFonts w:ascii="Avenir Next LT Pro"/>
                        <w:color w:val="EC008C"/>
                        <w:sz w:val="11"/>
                      </w:rPr>
                      <w:t xml:space="preserve">1593027399 Month </w:t>
                    </w:r>
                    <w:r w:rsidRPr="00364C56">
                      <w:rPr>
                        <w:rFonts w:ascii="Avenir Next LT Pro"/>
                        <w:color w:val="000000" w:themeColor="text1"/>
                        <w:sz w:val="11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47819660" w14:textId="36FAA5DE" w:rsidR="00CA4431" w:rsidRDefault="00CA4431" w:rsidP="2FB718EB">
    <w:pPr>
      <w:pStyle w:val="BodyText"/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F0E3" w14:textId="77777777" w:rsidR="00CA4431" w:rsidRDefault="00CA44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F0AE" w14:textId="77777777" w:rsidR="00917CBC" w:rsidRDefault="00917CBC" w:rsidP="00CA4431">
      <w:r>
        <w:separator/>
      </w:r>
    </w:p>
  </w:footnote>
  <w:footnote w:type="continuationSeparator" w:id="0">
    <w:p w14:paraId="72A85DD5" w14:textId="77777777" w:rsidR="00917CBC" w:rsidRDefault="00917CBC" w:rsidP="00CA4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50" w:type="dxa"/>
      <w:tblLook w:val="06A0" w:firstRow="1" w:lastRow="0" w:firstColumn="1" w:lastColumn="0" w:noHBand="1" w:noVBand="1"/>
    </w:tblPr>
    <w:tblGrid>
      <w:gridCol w:w="11160"/>
      <w:gridCol w:w="345"/>
      <w:gridCol w:w="345"/>
    </w:tblGrid>
    <w:tr w:rsidR="26FE086C" w14:paraId="7B2C3CA1" w14:textId="77777777" w:rsidTr="3D3BFEC3">
      <w:trPr>
        <w:trHeight w:val="300"/>
      </w:trPr>
      <w:tc>
        <w:tcPr>
          <w:tcW w:w="11160" w:type="dxa"/>
        </w:tcPr>
        <w:p w14:paraId="0DB83FA2" w14:textId="1508F836" w:rsidR="26FE086C" w:rsidRDefault="26FE086C" w:rsidP="3D3BFEC3">
          <w:pPr>
            <w:pStyle w:val="Header"/>
            <w:ind w:left="-115"/>
            <w:rPr>
              <w:b/>
              <w:bCs/>
              <w:color w:val="4F81BD" w:themeColor="accent1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114300" distR="114300" wp14:anchorId="0BECA0F9" wp14:editId="53C95607">
                    <wp:extent cx="6951980" cy="958850"/>
                    <wp:effectExtent l="0" t="0" r="1270" b="0"/>
                    <wp:docPr id="13477759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6951980" cy="958850"/>
                            </a:xfrm>
                            <a:prstGeom prst="rect">
                              <a:avLst/>
                            </a:prstGeom>
                            <a:solidFill>
                              <a:srgbClr val="0077B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EFACAB" w14:textId="71CBE023" w:rsidR="00DF7B80" w:rsidRDefault="00A4658A" w:rsidP="00DF7B80">
                                <w:pPr>
                                  <w:spacing w:before="174"/>
                                  <w:ind w:left="360"/>
                                  <w:rPr>
                                    <w:b/>
                                    <w:color w:val="FFFFFF"/>
                                    <w:sz w:val="48"/>
                                    <w:szCs w:val="48"/>
                                  </w:rPr>
                                </w:pPr>
                                <w:r w:rsidRPr="00A4658A">
                                  <w:rPr>
                                    <w:b/>
                                    <w:color w:val="FFFFFF"/>
                                    <w:sz w:val="48"/>
                                    <w:szCs w:val="48"/>
                                  </w:rPr>
                                  <w:t xml:space="preserve">Non-Member ED Post-Stabilization Workflow </w:t>
                                </w:r>
                                <w:r w:rsidRPr="00004DE9">
                                  <w:rPr>
                                    <w:b/>
                                    <w:color w:val="FFFFFF"/>
                                  </w:rPr>
                                  <w:t>(AB 1203)</w:t>
                                </w:r>
                              </w:p>
                              <w:p w14:paraId="36FE6C67" w14:textId="7EF01201" w:rsidR="00A4658A" w:rsidRPr="00DF7B80" w:rsidRDefault="00A4658A" w:rsidP="00DF7B80">
                                <w:pPr>
                                  <w:spacing w:before="174"/>
                                  <w:ind w:left="360"/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DF7B80">
                                  <w:rPr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For </w:t>
                                </w:r>
                                <w:r w:rsidR="001D2881" w:rsidRPr="00DF7B80">
                                  <w:rPr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Physicians</w:t>
                                </w:r>
                                <w:r w:rsidRPr="00DF7B80">
                                  <w:rPr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 – Quick Guide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arto="http://schemas.microsoft.com/office/word/2006/arto" xmlns:a14="http://schemas.microsoft.com/office/drawing/2010/main" xmlns:a="http://schemas.openxmlformats.org/drawingml/2006/main">
                <w:pict>
                  <v:shapetype id="_x0000_t202" coordsize="21600,21600" o:spt="202" path="m,l,21600r21600,l21600,xe" w14:anchorId="0BECA0F9">
                    <v:stroke joinstyle="miter"/>
                    <v:path gradientshapeok="t" o:connecttype="rect"/>
                  </v:shapetype>
                  <v:shape id="Text Box 10" style="width:547.4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0077b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">
                    <v:path arrowok="t"/>
                    <v:textbox inset="0,0,0,0">
                      <w:txbxContent>
                        <w:p w:rsidR="00DF7B80" w:rsidP="00DF7B80" w:rsidRDefault="00A4658A" w14:paraId="5AEFACAB" w14:textId="71CBE023">
                          <w:pPr>
                            <w:spacing w:before="174"/>
                            <w:ind w:left="360"/>
                            <w:rPr>
                              <w:b/>
                              <w:color w:val="FFFFFF"/>
                              <w:sz w:val="48"/>
                              <w:szCs w:val="48"/>
                            </w:rPr>
                          </w:pPr>
                          <w:r w:rsidRPr="00A4658A">
                            <w:rPr>
                              <w:b/>
                              <w:color w:val="FFFFFF"/>
                              <w:sz w:val="48"/>
                              <w:szCs w:val="48"/>
                            </w:rPr>
                            <w:t xml:space="preserve">Non-Member ED Post-Stabilization Workflow </w:t>
                          </w:r>
                          <w:r w:rsidRPr="00004DE9">
                            <w:rPr>
                              <w:b/>
                              <w:color w:val="FFFFFF"/>
                            </w:rPr>
                            <w:t>(AB 1203)</w:t>
                          </w:r>
                        </w:p>
                        <w:p w:rsidRPr="00DF7B80" w:rsidR="00A4658A" w:rsidP="00DF7B80" w:rsidRDefault="00A4658A" w14:paraId="36FE6C67" w14:textId="7EF01201">
                          <w:pPr>
                            <w:spacing w:before="174"/>
                            <w:ind w:left="360"/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 w:rsidRPr="00DF7B80">
                            <w:rPr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For </w:t>
                          </w:r>
                          <w:r w:rsidRPr="00DF7B80" w:rsidR="001D2881">
                            <w:rPr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Physicians</w:t>
                          </w:r>
                          <w:r w:rsidRPr="00DF7B80">
                            <w:rPr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 xml:space="preserve"> – Quick Guide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345" w:type="dxa"/>
        </w:tcPr>
        <w:p w14:paraId="46C55E27" w14:textId="569E8E4D" w:rsidR="26FE086C" w:rsidRDefault="26FE086C" w:rsidP="26FE086C">
          <w:pPr>
            <w:pStyle w:val="Header"/>
            <w:jc w:val="center"/>
          </w:pPr>
        </w:p>
      </w:tc>
      <w:tc>
        <w:tcPr>
          <w:tcW w:w="345" w:type="dxa"/>
        </w:tcPr>
        <w:p w14:paraId="4773F5DD" w14:textId="22A89335" w:rsidR="26FE086C" w:rsidRDefault="26FE086C" w:rsidP="26FE086C">
          <w:pPr>
            <w:pStyle w:val="Header"/>
            <w:ind w:right="-115"/>
            <w:jc w:val="right"/>
          </w:pPr>
        </w:p>
      </w:tc>
    </w:tr>
  </w:tbl>
  <w:p w14:paraId="4415ABB7" w14:textId="49ABD561" w:rsidR="0093610C" w:rsidRDefault="009361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82429" w14:textId="725F7F6D" w:rsidR="00CA4431" w:rsidRDefault="00CA44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FEC3"/>
    <w:multiLevelType w:val="hybridMultilevel"/>
    <w:tmpl w:val="787EDA76"/>
    <w:lvl w:ilvl="0" w:tplc="8DF0DC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7CC9D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CC03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7C2D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686F6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5220A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0E70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7AA4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CE97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A00E5D"/>
    <w:multiLevelType w:val="hybridMultilevel"/>
    <w:tmpl w:val="95987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F745E2"/>
    <w:multiLevelType w:val="multilevel"/>
    <w:tmpl w:val="6DA6F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5771D"/>
    <w:multiLevelType w:val="multilevel"/>
    <w:tmpl w:val="BF6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195C"/>
    <w:multiLevelType w:val="multilevel"/>
    <w:tmpl w:val="0A7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F5466"/>
    <w:multiLevelType w:val="multilevel"/>
    <w:tmpl w:val="255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8634D"/>
    <w:multiLevelType w:val="multilevel"/>
    <w:tmpl w:val="9FD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91DE"/>
    <w:multiLevelType w:val="hybridMultilevel"/>
    <w:tmpl w:val="32B48BEC"/>
    <w:lvl w:ilvl="0" w:tplc="694051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6FA36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6C4A0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E0F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090D5F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247B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C837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72C6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B8C02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B3A952"/>
    <w:multiLevelType w:val="hybridMultilevel"/>
    <w:tmpl w:val="8BB418B2"/>
    <w:lvl w:ilvl="0" w:tplc="D64EE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E5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CA9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C67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60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DA2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C0B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A2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CB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241E5"/>
    <w:multiLevelType w:val="hybridMultilevel"/>
    <w:tmpl w:val="3FEE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E69F8"/>
    <w:multiLevelType w:val="hybridMultilevel"/>
    <w:tmpl w:val="2800F710"/>
    <w:lvl w:ilvl="0" w:tplc="C100CF56">
      <w:start w:val="1"/>
      <w:numFmt w:val="decimal"/>
      <w:lvlText w:val="%1."/>
      <w:lvlJc w:val="left"/>
      <w:pPr>
        <w:ind w:left="720" w:hanging="360"/>
      </w:pPr>
    </w:lvl>
    <w:lvl w:ilvl="1" w:tplc="AE625F34">
      <w:start w:val="1"/>
      <w:numFmt w:val="lowerLetter"/>
      <w:lvlText w:val="%2."/>
      <w:lvlJc w:val="left"/>
      <w:pPr>
        <w:ind w:left="1440" w:hanging="360"/>
      </w:pPr>
    </w:lvl>
    <w:lvl w:ilvl="2" w:tplc="A6D4A772">
      <w:start w:val="1"/>
      <w:numFmt w:val="lowerRoman"/>
      <w:lvlText w:val="%3."/>
      <w:lvlJc w:val="right"/>
      <w:pPr>
        <w:ind w:left="2160" w:hanging="180"/>
      </w:pPr>
    </w:lvl>
    <w:lvl w:ilvl="3" w:tplc="3BC45B92">
      <w:start w:val="1"/>
      <w:numFmt w:val="decimal"/>
      <w:lvlText w:val="%4."/>
      <w:lvlJc w:val="left"/>
      <w:pPr>
        <w:ind w:left="2880" w:hanging="360"/>
      </w:pPr>
    </w:lvl>
    <w:lvl w:ilvl="4" w:tplc="63AEA8B4">
      <w:start w:val="1"/>
      <w:numFmt w:val="lowerLetter"/>
      <w:lvlText w:val="%5."/>
      <w:lvlJc w:val="left"/>
      <w:pPr>
        <w:ind w:left="3600" w:hanging="360"/>
      </w:pPr>
    </w:lvl>
    <w:lvl w:ilvl="5" w:tplc="6F103124">
      <w:start w:val="1"/>
      <w:numFmt w:val="lowerRoman"/>
      <w:lvlText w:val="%6."/>
      <w:lvlJc w:val="right"/>
      <w:pPr>
        <w:ind w:left="4320" w:hanging="180"/>
      </w:pPr>
    </w:lvl>
    <w:lvl w:ilvl="6" w:tplc="B4607A84">
      <w:start w:val="1"/>
      <w:numFmt w:val="decimal"/>
      <w:lvlText w:val="%7."/>
      <w:lvlJc w:val="left"/>
      <w:pPr>
        <w:ind w:left="5040" w:hanging="360"/>
      </w:pPr>
    </w:lvl>
    <w:lvl w:ilvl="7" w:tplc="8C005E7A">
      <w:start w:val="1"/>
      <w:numFmt w:val="lowerLetter"/>
      <w:lvlText w:val="%8."/>
      <w:lvlJc w:val="left"/>
      <w:pPr>
        <w:ind w:left="5760" w:hanging="360"/>
      </w:pPr>
    </w:lvl>
    <w:lvl w:ilvl="8" w:tplc="DAB4D94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427A4B"/>
    <w:multiLevelType w:val="multilevel"/>
    <w:tmpl w:val="E9FA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20C9C"/>
    <w:multiLevelType w:val="hybridMultilevel"/>
    <w:tmpl w:val="E0F48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166C61"/>
    <w:multiLevelType w:val="multilevel"/>
    <w:tmpl w:val="1B4C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34818"/>
    <w:multiLevelType w:val="hybridMultilevel"/>
    <w:tmpl w:val="0BE6E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1DC294"/>
    <w:multiLevelType w:val="hybridMultilevel"/>
    <w:tmpl w:val="CD1E9678"/>
    <w:lvl w:ilvl="0" w:tplc="21FE7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0F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41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8A6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87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65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A8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2CC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ED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37DB8"/>
    <w:multiLevelType w:val="hybridMultilevel"/>
    <w:tmpl w:val="AD68FE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CE161C"/>
    <w:multiLevelType w:val="multilevel"/>
    <w:tmpl w:val="D3D07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F8E11"/>
    <w:multiLevelType w:val="hybridMultilevel"/>
    <w:tmpl w:val="FFFFFFFF"/>
    <w:lvl w:ilvl="0" w:tplc="21ECBBB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A2E602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E2EEE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3A582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D36A4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7EED4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0E904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7E2CE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83A019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0041C0"/>
    <w:multiLevelType w:val="multilevel"/>
    <w:tmpl w:val="26E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CD2863"/>
    <w:multiLevelType w:val="hybridMultilevel"/>
    <w:tmpl w:val="50425B44"/>
    <w:lvl w:ilvl="0" w:tplc="CB782F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9D848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5A1A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3AED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94F77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6CE36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B407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CE1F4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47AEBF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186F38"/>
    <w:multiLevelType w:val="multilevel"/>
    <w:tmpl w:val="038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E17D1"/>
    <w:multiLevelType w:val="hybridMultilevel"/>
    <w:tmpl w:val="E31AF5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A01958"/>
    <w:multiLevelType w:val="hybridMultilevel"/>
    <w:tmpl w:val="0DDC1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3A320D"/>
    <w:multiLevelType w:val="hybridMultilevel"/>
    <w:tmpl w:val="92FC3F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70DDAC"/>
    <w:multiLevelType w:val="hybridMultilevel"/>
    <w:tmpl w:val="9C563832"/>
    <w:lvl w:ilvl="0" w:tplc="5A5E1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AF8C9A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0C424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1C1B9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1E7F5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73A02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CB00E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9E587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7266D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9F08A5"/>
    <w:multiLevelType w:val="hybridMultilevel"/>
    <w:tmpl w:val="BDD883F2"/>
    <w:lvl w:ilvl="0" w:tplc="47144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C7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40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0A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86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86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A4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808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2B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A3B8D"/>
    <w:multiLevelType w:val="hybridMultilevel"/>
    <w:tmpl w:val="B6207D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830FA6"/>
    <w:multiLevelType w:val="hybridMultilevel"/>
    <w:tmpl w:val="068EE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00557"/>
    <w:multiLevelType w:val="hybridMultilevel"/>
    <w:tmpl w:val="18B665E4"/>
    <w:lvl w:ilvl="0" w:tplc="79EA7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FC8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88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E7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2C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DED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E8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28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E0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7627B2"/>
    <w:multiLevelType w:val="hybridMultilevel"/>
    <w:tmpl w:val="F8AC696A"/>
    <w:lvl w:ilvl="0" w:tplc="FC02A5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ECABB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0242E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1EB41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AB8A5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FC0484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692184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72CA06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A74E0A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1A74743"/>
    <w:multiLevelType w:val="hybridMultilevel"/>
    <w:tmpl w:val="225EC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1D1B17"/>
    <w:multiLevelType w:val="multilevel"/>
    <w:tmpl w:val="036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F55B8"/>
    <w:multiLevelType w:val="multilevel"/>
    <w:tmpl w:val="AC7CB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83061"/>
    <w:multiLevelType w:val="multilevel"/>
    <w:tmpl w:val="95C8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02F93"/>
    <w:multiLevelType w:val="hybridMultilevel"/>
    <w:tmpl w:val="AA589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B2A318E"/>
    <w:multiLevelType w:val="multilevel"/>
    <w:tmpl w:val="7D8C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1344E"/>
    <w:multiLevelType w:val="multilevel"/>
    <w:tmpl w:val="6616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BA9E4"/>
    <w:multiLevelType w:val="hybridMultilevel"/>
    <w:tmpl w:val="B4500692"/>
    <w:lvl w:ilvl="0" w:tplc="88D00E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04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9E2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6D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1EB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E6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0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A26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20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1D5CF2"/>
    <w:multiLevelType w:val="multilevel"/>
    <w:tmpl w:val="085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93DD3"/>
    <w:multiLevelType w:val="hybridMultilevel"/>
    <w:tmpl w:val="3ADC66CE"/>
    <w:lvl w:ilvl="0" w:tplc="5A6AF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EE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7C9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AF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ED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CEA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CB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3E6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18F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4E3F31"/>
    <w:multiLevelType w:val="multilevel"/>
    <w:tmpl w:val="1C3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70EE6"/>
    <w:multiLevelType w:val="hybridMultilevel"/>
    <w:tmpl w:val="FFFFFFFF"/>
    <w:lvl w:ilvl="0" w:tplc="8F042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5024FA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5E4096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268987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3888A9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9A0309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FEC315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76B71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492BC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D7146E"/>
    <w:multiLevelType w:val="multilevel"/>
    <w:tmpl w:val="03D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FD17C"/>
    <w:multiLevelType w:val="hybridMultilevel"/>
    <w:tmpl w:val="1C240B50"/>
    <w:lvl w:ilvl="0" w:tplc="7A0A75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7DE8F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0CB47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34820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B409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7A60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A8049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2002B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468C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B427C6"/>
    <w:multiLevelType w:val="multilevel"/>
    <w:tmpl w:val="372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53D27"/>
    <w:multiLevelType w:val="multilevel"/>
    <w:tmpl w:val="13783F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41F1A3"/>
    <w:multiLevelType w:val="hybridMultilevel"/>
    <w:tmpl w:val="07523318"/>
    <w:lvl w:ilvl="0" w:tplc="A1D02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F03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7A9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6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81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8B4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E3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C4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AE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A8270B"/>
    <w:multiLevelType w:val="hybridMultilevel"/>
    <w:tmpl w:val="4808B50C"/>
    <w:lvl w:ilvl="0" w:tplc="13D65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58A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280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800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6B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DAA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4D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6E8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4B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026011">
    <w:abstractNumId w:val="7"/>
  </w:num>
  <w:num w:numId="2" w16cid:durableId="1812670499">
    <w:abstractNumId w:val="0"/>
  </w:num>
  <w:num w:numId="3" w16cid:durableId="2067100392">
    <w:abstractNumId w:val="30"/>
  </w:num>
  <w:num w:numId="4" w16cid:durableId="965159340">
    <w:abstractNumId w:val="20"/>
  </w:num>
  <w:num w:numId="5" w16cid:durableId="1723871175">
    <w:abstractNumId w:val="44"/>
  </w:num>
  <w:num w:numId="6" w16cid:durableId="1646735641">
    <w:abstractNumId w:val="10"/>
  </w:num>
  <w:num w:numId="7" w16cid:durableId="730153383">
    <w:abstractNumId w:val="40"/>
  </w:num>
  <w:num w:numId="8" w16cid:durableId="1741755183">
    <w:abstractNumId w:val="8"/>
  </w:num>
  <w:num w:numId="9" w16cid:durableId="1381318712">
    <w:abstractNumId w:val="15"/>
  </w:num>
  <w:num w:numId="10" w16cid:durableId="809057068">
    <w:abstractNumId w:val="47"/>
  </w:num>
  <w:num w:numId="11" w16cid:durableId="1761021512">
    <w:abstractNumId w:val="29"/>
  </w:num>
  <w:num w:numId="12" w16cid:durableId="1078096452">
    <w:abstractNumId w:val="38"/>
  </w:num>
  <w:num w:numId="13" w16cid:durableId="1581476680">
    <w:abstractNumId w:val="25"/>
  </w:num>
  <w:num w:numId="14" w16cid:durableId="1274898676">
    <w:abstractNumId w:val="48"/>
  </w:num>
  <w:num w:numId="15" w16cid:durableId="1629436741">
    <w:abstractNumId w:val="26"/>
  </w:num>
  <w:num w:numId="16" w16cid:durableId="627590255">
    <w:abstractNumId w:val="34"/>
  </w:num>
  <w:num w:numId="17" w16cid:durableId="202601296">
    <w:abstractNumId w:val="17"/>
  </w:num>
  <w:num w:numId="18" w16cid:durableId="1281886374">
    <w:abstractNumId w:val="13"/>
  </w:num>
  <w:num w:numId="19" w16cid:durableId="524639902">
    <w:abstractNumId w:val="43"/>
  </w:num>
  <w:num w:numId="20" w16cid:durableId="1383485635">
    <w:abstractNumId w:val="3"/>
  </w:num>
  <w:num w:numId="21" w16cid:durableId="1596549359">
    <w:abstractNumId w:val="4"/>
  </w:num>
  <w:num w:numId="22" w16cid:durableId="1636836312">
    <w:abstractNumId w:val="35"/>
  </w:num>
  <w:num w:numId="23" w16cid:durableId="62024922">
    <w:abstractNumId w:val="14"/>
  </w:num>
  <w:num w:numId="24" w16cid:durableId="61105917">
    <w:abstractNumId w:val="27"/>
  </w:num>
  <w:num w:numId="25" w16cid:durableId="619145246">
    <w:abstractNumId w:val="1"/>
  </w:num>
  <w:num w:numId="26" w16cid:durableId="1594897078">
    <w:abstractNumId w:val="24"/>
  </w:num>
  <w:num w:numId="27" w16cid:durableId="135069887">
    <w:abstractNumId w:val="23"/>
  </w:num>
  <w:num w:numId="28" w16cid:durableId="1594433442">
    <w:abstractNumId w:val="28"/>
  </w:num>
  <w:num w:numId="29" w16cid:durableId="1235354000">
    <w:abstractNumId w:val="39"/>
  </w:num>
  <w:num w:numId="30" w16cid:durableId="1774478357">
    <w:abstractNumId w:val="22"/>
  </w:num>
  <w:num w:numId="31" w16cid:durableId="1224560813">
    <w:abstractNumId w:val="37"/>
  </w:num>
  <w:num w:numId="32" w16cid:durableId="798567305">
    <w:abstractNumId w:val="6"/>
  </w:num>
  <w:num w:numId="33" w16cid:durableId="2041081450">
    <w:abstractNumId w:val="36"/>
  </w:num>
  <w:num w:numId="34" w16cid:durableId="16935071">
    <w:abstractNumId w:val="5"/>
  </w:num>
  <w:num w:numId="35" w16cid:durableId="696739824">
    <w:abstractNumId w:val="2"/>
  </w:num>
  <w:num w:numId="36" w16cid:durableId="433597612">
    <w:abstractNumId w:val="19"/>
  </w:num>
  <w:num w:numId="37" w16cid:durableId="1656447081">
    <w:abstractNumId w:val="45"/>
  </w:num>
  <w:num w:numId="38" w16cid:durableId="1586185926">
    <w:abstractNumId w:val="32"/>
  </w:num>
  <w:num w:numId="39" w16cid:durableId="60522111">
    <w:abstractNumId w:val="12"/>
  </w:num>
  <w:num w:numId="40" w16cid:durableId="989210938">
    <w:abstractNumId w:val="31"/>
  </w:num>
  <w:num w:numId="41" w16cid:durableId="261257395">
    <w:abstractNumId w:val="16"/>
  </w:num>
  <w:num w:numId="42" w16cid:durableId="861940627">
    <w:abstractNumId w:val="18"/>
  </w:num>
  <w:num w:numId="43" w16cid:durableId="851993066">
    <w:abstractNumId w:val="42"/>
  </w:num>
  <w:num w:numId="44" w16cid:durableId="1188643423">
    <w:abstractNumId w:val="46"/>
  </w:num>
  <w:num w:numId="45" w16cid:durableId="771777694">
    <w:abstractNumId w:val="33"/>
  </w:num>
  <w:num w:numId="46" w16cid:durableId="846678106">
    <w:abstractNumId w:val="11"/>
  </w:num>
  <w:num w:numId="47" w16cid:durableId="929774213">
    <w:abstractNumId w:val="41"/>
  </w:num>
  <w:num w:numId="48" w16cid:durableId="1466969167">
    <w:abstractNumId w:val="21"/>
  </w:num>
  <w:num w:numId="49" w16cid:durableId="928930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29"/>
    <w:rsid w:val="00004DE9"/>
    <w:rsid w:val="000202B2"/>
    <w:rsid w:val="00023ACE"/>
    <w:rsid w:val="00033671"/>
    <w:rsid w:val="0005446E"/>
    <w:rsid w:val="00062A47"/>
    <w:rsid w:val="00062EFA"/>
    <w:rsid w:val="0006634D"/>
    <w:rsid w:val="00076A9D"/>
    <w:rsid w:val="000A7D2C"/>
    <w:rsid w:val="000B36BB"/>
    <w:rsid w:val="000C469E"/>
    <w:rsid w:val="000C5CD1"/>
    <w:rsid w:val="000D5316"/>
    <w:rsid w:val="000D6B88"/>
    <w:rsid w:val="000D7EB2"/>
    <w:rsid w:val="000E41DF"/>
    <w:rsid w:val="000E7FE0"/>
    <w:rsid w:val="000F14FE"/>
    <w:rsid w:val="000F3C09"/>
    <w:rsid w:val="00106D0D"/>
    <w:rsid w:val="00124947"/>
    <w:rsid w:val="0012584C"/>
    <w:rsid w:val="00137CD2"/>
    <w:rsid w:val="00137CF9"/>
    <w:rsid w:val="00143DFF"/>
    <w:rsid w:val="001468B3"/>
    <w:rsid w:val="00150BD5"/>
    <w:rsid w:val="001844DF"/>
    <w:rsid w:val="0018780A"/>
    <w:rsid w:val="00194AF2"/>
    <w:rsid w:val="0019541A"/>
    <w:rsid w:val="00197D2C"/>
    <w:rsid w:val="001A368C"/>
    <w:rsid w:val="001A5B52"/>
    <w:rsid w:val="001A7ACF"/>
    <w:rsid w:val="001B1878"/>
    <w:rsid w:val="001B3A1E"/>
    <w:rsid w:val="001B4933"/>
    <w:rsid w:val="001B4DD8"/>
    <w:rsid w:val="001B5D36"/>
    <w:rsid w:val="001B6921"/>
    <w:rsid w:val="001B71C0"/>
    <w:rsid w:val="001C1697"/>
    <w:rsid w:val="001D2467"/>
    <w:rsid w:val="001D2881"/>
    <w:rsid w:val="001D5EC8"/>
    <w:rsid w:val="001E2DE3"/>
    <w:rsid w:val="001F420C"/>
    <w:rsid w:val="001F47E6"/>
    <w:rsid w:val="001F552C"/>
    <w:rsid w:val="001F59F6"/>
    <w:rsid w:val="00210C4F"/>
    <w:rsid w:val="0021562D"/>
    <w:rsid w:val="00222CD1"/>
    <w:rsid w:val="00222D0F"/>
    <w:rsid w:val="00223056"/>
    <w:rsid w:val="00233308"/>
    <w:rsid w:val="00257505"/>
    <w:rsid w:val="00263A9C"/>
    <w:rsid w:val="0027371E"/>
    <w:rsid w:val="00291A93"/>
    <w:rsid w:val="00292317"/>
    <w:rsid w:val="00294AEA"/>
    <w:rsid w:val="002A04FB"/>
    <w:rsid w:val="002A23DE"/>
    <w:rsid w:val="002A42EB"/>
    <w:rsid w:val="002A7972"/>
    <w:rsid w:val="002B1B0C"/>
    <w:rsid w:val="002B5965"/>
    <w:rsid w:val="002B6802"/>
    <w:rsid w:val="002B76BC"/>
    <w:rsid w:val="002C5A0F"/>
    <w:rsid w:val="002C73C9"/>
    <w:rsid w:val="002E2FAD"/>
    <w:rsid w:val="002E3628"/>
    <w:rsid w:val="002E5319"/>
    <w:rsid w:val="002E73EC"/>
    <w:rsid w:val="002F4E26"/>
    <w:rsid w:val="00300F3B"/>
    <w:rsid w:val="00320237"/>
    <w:rsid w:val="00325B9A"/>
    <w:rsid w:val="003416E8"/>
    <w:rsid w:val="003425AA"/>
    <w:rsid w:val="003465A6"/>
    <w:rsid w:val="00364C56"/>
    <w:rsid w:val="003664C6"/>
    <w:rsid w:val="003768DC"/>
    <w:rsid w:val="00385B79"/>
    <w:rsid w:val="0039480E"/>
    <w:rsid w:val="003959C0"/>
    <w:rsid w:val="003961B8"/>
    <w:rsid w:val="003A18C8"/>
    <w:rsid w:val="003A5DF8"/>
    <w:rsid w:val="003B0CBE"/>
    <w:rsid w:val="003B5A59"/>
    <w:rsid w:val="003C6603"/>
    <w:rsid w:val="003D4EC9"/>
    <w:rsid w:val="003E1654"/>
    <w:rsid w:val="003E2EDC"/>
    <w:rsid w:val="003F3E4F"/>
    <w:rsid w:val="00411121"/>
    <w:rsid w:val="004217C9"/>
    <w:rsid w:val="004218CB"/>
    <w:rsid w:val="00434EFD"/>
    <w:rsid w:val="00454BBB"/>
    <w:rsid w:val="00462EDC"/>
    <w:rsid w:val="00465799"/>
    <w:rsid w:val="004657C3"/>
    <w:rsid w:val="004858C2"/>
    <w:rsid w:val="004923D4"/>
    <w:rsid w:val="0049628C"/>
    <w:rsid w:val="00496381"/>
    <w:rsid w:val="0049767B"/>
    <w:rsid w:val="004A3AC1"/>
    <w:rsid w:val="004C70C7"/>
    <w:rsid w:val="004D3A94"/>
    <w:rsid w:val="004D3C4D"/>
    <w:rsid w:val="004E57D0"/>
    <w:rsid w:val="004E5E15"/>
    <w:rsid w:val="004E6232"/>
    <w:rsid w:val="004E657D"/>
    <w:rsid w:val="004F1328"/>
    <w:rsid w:val="00511F8A"/>
    <w:rsid w:val="005149B2"/>
    <w:rsid w:val="00520F01"/>
    <w:rsid w:val="00521AF6"/>
    <w:rsid w:val="00521B67"/>
    <w:rsid w:val="00522229"/>
    <w:rsid w:val="00522959"/>
    <w:rsid w:val="00527BF8"/>
    <w:rsid w:val="00531800"/>
    <w:rsid w:val="005754C4"/>
    <w:rsid w:val="00581B4E"/>
    <w:rsid w:val="005833E3"/>
    <w:rsid w:val="00584D42"/>
    <w:rsid w:val="00586120"/>
    <w:rsid w:val="005918C9"/>
    <w:rsid w:val="005943EF"/>
    <w:rsid w:val="00595907"/>
    <w:rsid w:val="005A3E23"/>
    <w:rsid w:val="005A6E79"/>
    <w:rsid w:val="005B0491"/>
    <w:rsid w:val="005B375B"/>
    <w:rsid w:val="005B4F03"/>
    <w:rsid w:val="005B5390"/>
    <w:rsid w:val="005B6BAC"/>
    <w:rsid w:val="005C34E5"/>
    <w:rsid w:val="005D2D73"/>
    <w:rsid w:val="005D698C"/>
    <w:rsid w:val="005D6AD8"/>
    <w:rsid w:val="005E5C0D"/>
    <w:rsid w:val="005E6098"/>
    <w:rsid w:val="005F7062"/>
    <w:rsid w:val="00603209"/>
    <w:rsid w:val="006124BE"/>
    <w:rsid w:val="00613B44"/>
    <w:rsid w:val="00647170"/>
    <w:rsid w:val="00653BCD"/>
    <w:rsid w:val="00654235"/>
    <w:rsid w:val="006604F1"/>
    <w:rsid w:val="00660F30"/>
    <w:rsid w:val="006622F9"/>
    <w:rsid w:val="006661DD"/>
    <w:rsid w:val="0067161F"/>
    <w:rsid w:val="00680BD6"/>
    <w:rsid w:val="006913A3"/>
    <w:rsid w:val="00694B9C"/>
    <w:rsid w:val="00696447"/>
    <w:rsid w:val="006B08F9"/>
    <w:rsid w:val="006C0C68"/>
    <w:rsid w:val="006C27BC"/>
    <w:rsid w:val="006D7223"/>
    <w:rsid w:val="006E64AE"/>
    <w:rsid w:val="006E713E"/>
    <w:rsid w:val="0070011A"/>
    <w:rsid w:val="00711C22"/>
    <w:rsid w:val="007121A4"/>
    <w:rsid w:val="00721233"/>
    <w:rsid w:val="00732765"/>
    <w:rsid w:val="00734AD4"/>
    <w:rsid w:val="00750252"/>
    <w:rsid w:val="00753BF3"/>
    <w:rsid w:val="0076276A"/>
    <w:rsid w:val="007673C3"/>
    <w:rsid w:val="0077591C"/>
    <w:rsid w:val="00780F65"/>
    <w:rsid w:val="00786EDB"/>
    <w:rsid w:val="007939A9"/>
    <w:rsid w:val="007950D6"/>
    <w:rsid w:val="00795D40"/>
    <w:rsid w:val="00795E64"/>
    <w:rsid w:val="00797188"/>
    <w:rsid w:val="007A27A6"/>
    <w:rsid w:val="007A435F"/>
    <w:rsid w:val="007C609E"/>
    <w:rsid w:val="007C74D4"/>
    <w:rsid w:val="007D787C"/>
    <w:rsid w:val="007E38B5"/>
    <w:rsid w:val="007E5AA3"/>
    <w:rsid w:val="007F01C7"/>
    <w:rsid w:val="007F78BF"/>
    <w:rsid w:val="00803528"/>
    <w:rsid w:val="0081604A"/>
    <w:rsid w:val="0082365E"/>
    <w:rsid w:val="00823EF0"/>
    <w:rsid w:val="00825A4A"/>
    <w:rsid w:val="008434C7"/>
    <w:rsid w:val="0085129B"/>
    <w:rsid w:val="008602E3"/>
    <w:rsid w:val="00874017"/>
    <w:rsid w:val="00876D5E"/>
    <w:rsid w:val="008772EC"/>
    <w:rsid w:val="00884624"/>
    <w:rsid w:val="00887D67"/>
    <w:rsid w:val="00890DD6"/>
    <w:rsid w:val="008943C2"/>
    <w:rsid w:val="00896E9B"/>
    <w:rsid w:val="008A06D4"/>
    <w:rsid w:val="008A6A3C"/>
    <w:rsid w:val="008A6BBB"/>
    <w:rsid w:val="008C155F"/>
    <w:rsid w:val="008C1D97"/>
    <w:rsid w:val="008C2D7B"/>
    <w:rsid w:val="008C51A0"/>
    <w:rsid w:val="008C6158"/>
    <w:rsid w:val="008E59FE"/>
    <w:rsid w:val="008F5910"/>
    <w:rsid w:val="008F7BF0"/>
    <w:rsid w:val="00900CA4"/>
    <w:rsid w:val="00917CBC"/>
    <w:rsid w:val="009231BA"/>
    <w:rsid w:val="009254FA"/>
    <w:rsid w:val="00925F8B"/>
    <w:rsid w:val="00931494"/>
    <w:rsid w:val="0093610C"/>
    <w:rsid w:val="0097356E"/>
    <w:rsid w:val="00976D6C"/>
    <w:rsid w:val="00980449"/>
    <w:rsid w:val="00984805"/>
    <w:rsid w:val="00991F2F"/>
    <w:rsid w:val="00997650"/>
    <w:rsid w:val="009A51A0"/>
    <w:rsid w:val="009B4658"/>
    <w:rsid w:val="009C012F"/>
    <w:rsid w:val="009C0928"/>
    <w:rsid w:val="009E2D74"/>
    <w:rsid w:val="009E6A8E"/>
    <w:rsid w:val="009E7E37"/>
    <w:rsid w:val="009F6094"/>
    <w:rsid w:val="00A055D7"/>
    <w:rsid w:val="00A1068D"/>
    <w:rsid w:val="00A22539"/>
    <w:rsid w:val="00A262E1"/>
    <w:rsid w:val="00A4658A"/>
    <w:rsid w:val="00A5049F"/>
    <w:rsid w:val="00A54442"/>
    <w:rsid w:val="00A600EF"/>
    <w:rsid w:val="00A62134"/>
    <w:rsid w:val="00A7284B"/>
    <w:rsid w:val="00A81088"/>
    <w:rsid w:val="00A81880"/>
    <w:rsid w:val="00A81D09"/>
    <w:rsid w:val="00A830EA"/>
    <w:rsid w:val="00A84D13"/>
    <w:rsid w:val="00A9407F"/>
    <w:rsid w:val="00A97B28"/>
    <w:rsid w:val="00A97E9A"/>
    <w:rsid w:val="00AA5DBE"/>
    <w:rsid w:val="00AB35AB"/>
    <w:rsid w:val="00AB56A7"/>
    <w:rsid w:val="00ABD249"/>
    <w:rsid w:val="00AC1E1C"/>
    <w:rsid w:val="00AC2C73"/>
    <w:rsid w:val="00AD719D"/>
    <w:rsid w:val="00AE0EA2"/>
    <w:rsid w:val="00AE3A57"/>
    <w:rsid w:val="00AF79FF"/>
    <w:rsid w:val="00B006A8"/>
    <w:rsid w:val="00B01B3A"/>
    <w:rsid w:val="00B179A0"/>
    <w:rsid w:val="00B233C2"/>
    <w:rsid w:val="00B23BBE"/>
    <w:rsid w:val="00B31908"/>
    <w:rsid w:val="00B36232"/>
    <w:rsid w:val="00B4448A"/>
    <w:rsid w:val="00B46A43"/>
    <w:rsid w:val="00B470D3"/>
    <w:rsid w:val="00B75E3F"/>
    <w:rsid w:val="00B8133F"/>
    <w:rsid w:val="00B9316C"/>
    <w:rsid w:val="00BB4A99"/>
    <w:rsid w:val="00BB5108"/>
    <w:rsid w:val="00BB5A19"/>
    <w:rsid w:val="00BB68E7"/>
    <w:rsid w:val="00BC3CB0"/>
    <w:rsid w:val="00BC5AE5"/>
    <w:rsid w:val="00BE1F29"/>
    <w:rsid w:val="00BF070A"/>
    <w:rsid w:val="00BF0B5F"/>
    <w:rsid w:val="00BF2BDF"/>
    <w:rsid w:val="00BF40F4"/>
    <w:rsid w:val="00BF6E56"/>
    <w:rsid w:val="00C0491D"/>
    <w:rsid w:val="00C05C3B"/>
    <w:rsid w:val="00C07B7B"/>
    <w:rsid w:val="00C11473"/>
    <w:rsid w:val="00C167D2"/>
    <w:rsid w:val="00C20C76"/>
    <w:rsid w:val="00C236CF"/>
    <w:rsid w:val="00C25485"/>
    <w:rsid w:val="00C32802"/>
    <w:rsid w:val="00C32D04"/>
    <w:rsid w:val="00C36BC9"/>
    <w:rsid w:val="00C375C2"/>
    <w:rsid w:val="00C3774C"/>
    <w:rsid w:val="00C43FB8"/>
    <w:rsid w:val="00C448C3"/>
    <w:rsid w:val="00C47640"/>
    <w:rsid w:val="00C5109F"/>
    <w:rsid w:val="00C52128"/>
    <w:rsid w:val="00C558C3"/>
    <w:rsid w:val="00C603BA"/>
    <w:rsid w:val="00C67C95"/>
    <w:rsid w:val="00C72705"/>
    <w:rsid w:val="00C776B9"/>
    <w:rsid w:val="00C848EB"/>
    <w:rsid w:val="00C8792C"/>
    <w:rsid w:val="00CA290C"/>
    <w:rsid w:val="00CA4431"/>
    <w:rsid w:val="00CA73B0"/>
    <w:rsid w:val="00CB62D0"/>
    <w:rsid w:val="00CB67A7"/>
    <w:rsid w:val="00CB75FF"/>
    <w:rsid w:val="00CD36BD"/>
    <w:rsid w:val="00CF1EBC"/>
    <w:rsid w:val="00CF6504"/>
    <w:rsid w:val="00D02A6E"/>
    <w:rsid w:val="00D049AC"/>
    <w:rsid w:val="00D056F4"/>
    <w:rsid w:val="00D14B2A"/>
    <w:rsid w:val="00D17143"/>
    <w:rsid w:val="00D258FD"/>
    <w:rsid w:val="00D43BDF"/>
    <w:rsid w:val="00D6481B"/>
    <w:rsid w:val="00D64A58"/>
    <w:rsid w:val="00D74923"/>
    <w:rsid w:val="00D8034D"/>
    <w:rsid w:val="00D8133C"/>
    <w:rsid w:val="00D82894"/>
    <w:rsid w:val="00D87D93"/>
    <w:rsid w:val="00D90353"/>
    <w:rsid w:val="00DA0BE5"/>
    <w:rsid w:val="00DA3E8F"/>
    <w:rsid w:val="00DA5338"/>
    <w:rsid w:val="00DC6F94"/>
    <w:rsid w:val="00DD01E0"/>
    <w:rsid w:val="00DD26DA"/>
    <w:rsid w:val="00DE1FE6"/>
    <w:rsid w:val="00DF10A1"/>
    <w:rsid w:val="00DF688F"/>
    <w:rsid w:val="00DF7B80"/>
    <w:rsid w:val="00E04E87"/>
    <w:rsid w:val="00E05979"/>
    <w:rsid w:val="00E067D6"/>
    <w:rsid w:val="00E11D17"/>
    <w:rsid w:val="00E16107"/>
    <w:rsid w:val="00E204B0"/>
    <w:rsid w:val="00E23E55"/>
    <w:rsid w:val="00E25F8D"/>
    <w:rsid w:val="00E270FD"/>
    <w:rsid w:val="00E307B9"/>
    <w:rsid w:val="00E40330"/>
    <w:rsid w:val="00E43339"/>
    <w:rsid w:val="00E5024C"/>
    <w:rsid w:val="00E602FA"/>
    <w:rsid w:val="00E619B7"/>
    <w:rsid w:val="00E64B3E"/>
    <w:rsid w:val="00E67525"/>
    <w:rsid w:val="00E719CF"/>
    <w:rsid w:val="00E75DE5"/>
    <w:rsid w:val="00E75EB8"/>
    <w:rsid w:val="00E765C2"/>
    <w:rsid w:val="00E86389"/>
    <w:rsid w:val="00E87335"/>
    <w:rsid w:val="00E948F2"/>
    <w:rsid w:val="00E97E10"/>
    <w:rsid w:val="00EB3CB3"/>
    <w:rsid w:val="00EC1364"/>
    <w:rsid w:val="00EC486E"/>
    <w:rsid w:val="00ED2D56"/>
    <w:rsid w:val="00ED70A5"/>
    <w:rsid w:val="00EF546F"/>
    <w:rsid w:val="00F000D8"/>
    <w:rsid w:val="00F049D5"/>
    <w:rsid w:val="00F07655"/>
    <w:rsid w:val="00F15AEE"/>
    <w:rsid w:val="00F19B10"/>
    <w:rsid w:val="00F20CA4"/>
    <w:rsid w:val="00F26573"/>
    <w:rsid w:val="00F303B5"/>
    <w:rsid w:val="00F409DD"/>
    <w:rsid w:val="00F423AF"/>
    <w:rsid w:val="00F45583"/>
    <w:rsid w:val="00F46CE4"/>
    <w:rsid w:val="00F47C60"/>
    <w:rsid w:val="00F47E68"/>
    <w:rsid w:val="00F511C1"/>
    <w:rsid w:val="00F53557"/>
    <w:rsid w:val="00F5731C"/>
    <w:rsid w:val="00F73EA4"/>
    <w:rsid w:val="00F7641B"/>
    <w:rsid w:val="00F87AA6"/>
    <w:rsid w:val="00F91B03"/>
    <w:rsid w:val="00FA7670"/>
    <w:rsid w:val="00FB0E9B"/>
    <w:rsid w:val="00FB62E1"/>
    <w:rsid w:val="00FC2FB8"/>
    <w:rsid w:val="00FC3976"/>
    <w:rsid w:val="00FC72C6"/>
    <w:rsid w:val="00FC7AE3"/>
    <w:rsid w:val="00FC7F76"/>
    <w:rsid w:val="00FD17E3"/>
    <w:rsid w:val="00FE2879"/>
    <w:rsid w:val="00FF2DDD"/>
    <w:rsid w:val="00FF4D33"/>
    <w:rsid w:val="01197679"/>
    <w:rsid w:val="011D1D7E"/>
    <w:rsid w:val="018CBD2A"/>
    <w:rsid w:val="0368F94A"/>
    <w:rsid w:val="03C09F4B"/>
    <w:rsid w:val="0503A6EA"/>
    <w:rsid w:val="0518EDEF"/>
    <w:rsid w:val="05246A69"/>
    <w:rsid w:val="066C9BE7"/>
    <w:rsid w:val="06BE7FE1"/>
    <w:rsid w:val="071AC256"/>
    <w:rsid w:val="07DCB4ED"/>
    <w:rsid w:val="07FB8A65"/>
    <w:rsid w:val="0883732C"/>
    <w:rsid w:val="08BA1BFE"/>
    <w:rsid w:val="097081B6"/>
    <w:rsid w:val="0A7E8FA8"/>
    <w:rsid w:val="0ABD608E"/>
    <w:rsid w:val="0ABF9CFF"/>
    <w:rsid w:val="0B11192C"/>
    <w:rsid w:val="0BDB850D"/>
    <w:rsid w:val="0D1E03B3"/>
    <w:rsid w:val="0D645568"/>
    <w:rsid w:val="0E74840B"/>
    <w:rsid w:val="0ECE1CAD"/>
    <w:rsid w:val="0FD7E514"/>
    <w:rsid w:val="0FFF57EE"/>
    <w:rsid w:val="107052BF"/>
    <w:rsid w:val="11580800"/>
    <w:rsid w:val="11B77B98"/>
    <w:rsid w:val="1288FDB7"/>
    <w:rsid w:val="13E8EA2A"/>
    <w:rsid w:val="1AD3C96C"/>
    <w:rsid w:val="1BFE24B1"/>
    <w:rsid w:val="1CEB144E"/>
    <w:rsid w:val="1CF1D8F8"/>
    <w:rsid w:val="1D926B8A"/>
    <w:rsid w:val="1DA2D8A6"/>
    <w:rsid w:val="1E8DA896"/>
    <w:rsid w:val="1EFB1A0C"/>
    <w:rsid w:val="1FE39A85"/>
    <w:rsid w:val="2165345C"/>
    <w:rsid w:val="219D88B9"/>
    <w:rsid w:val="2225BFA7"/>
    <w:rsid w:val="2345889F"/>
    <w:rsid w:val="250EF514"/>
    <w:rsid w:val="25141A4B"/>
    <w:rsid w:val="2563FBA8"/>
    <w:rsid w:val="268F64FA"/>
    <w:rsid w:val="26FE086C"/>
    <w:rsid w:val="272A9C3B"/>
    <w:rsid w:val="2772AF36"/>
    <w:rsid w:val="2911FD91"/>
    <w:rsid w:val="29A7BCEB"/>
    <w:rsid w:val="2A27951C"/>
    <w:rsid w:val="2BE1E072"/>
    <w:rsid w:val="2CBAF571"/>
    <w:rsid w:val="2FB5B91F"/>
    <w:rsid w:val="2FB718EB"/>
    <w:rsid w:val="30ACB155"/>
    <w:rsid w:val="31A2A83F"/>
    <w:rsid w:val="321EDF49"/>
    <w:rsid w:val="34343FF2"/>
    <w:rsid w:val="37168C1A"/>
    <w:rsid w:val="3A55E932"/>
    <w:rsid w:val="3AE60701"/>
    <w:rsid w:val="3BED5772"/>
    <w:rsid w:val="3C39144F"/>
    <w:rsid w:val="3C5B4CCA"/>
    <w:rsid w:val="3D3BFEC3"/>
    <w:rsid w:val="3E69C751"/>
    <w:rsid w:val="3EAFFCAD"/>
    <w:rsid w:val="420A4E84"/>
    <w:rsid w:val="437DD379"/>
    <w:rsid w:val="456E4F5E"/>
    <w:rsid w:val="46D02127"/>
    <w:rsid w:val="484D2CE5"/>
    <w:rsid w:val="4881F6F3"/>
    <w:rsid w:val="48ADB016"/>
    <w:rsid w:val="48C25654"/>
    <w:rsid w:val="4929F761"/>
    <w:rsid w:val="496C9FEB"/>
    <w:rsid w:val="49B12226"/>
    <w:rsid w:val="49C86AC2"/>
    <w:rsid w:val="4BA892B3"/>
    <w:rsid w:val="4C4244EE"/>
    <w:rsid w:val="4CC35A5E"/>
    <w:rsid w:val="52058A16"/>
    <w:rsid w:val="5315CB9D"/>
    <w:rsid w:val="539F4411"/>
    <w:rsid w:val="55B75EAA"/>
    <w:rsid w:val="575E9BAA"/>
    <w:rsid w:val="58E733E3"/>
    <w:rsid w:val="5A522EFD"/>
    <w:rsid w:val="5AEF0F01"/>
    <w:rsid w:val="5D7AD2D1"/>
    <w:rsid w:val="600CABE1"/>
    <w:rsid w:val="6045AAD3"/>
    <w:rsid w:val="6048CC6B"/>
    <w:rsid w:val="607EA013"/>
    <w:rsid w:val="60D4E51B"/>
    <w:rsid w:val="60E2B2B9"/>
    <w:rsid w:val="636B9CC5"/>
    <w:rsid w:val="63BF4250"/>
    <w:rsid w:val="64A03989"/>
    <w:rsid w:val="65B1F18E"/>
    <w:rsid w:val="676DFEF0"/>
    <w:rsid w:val="68F318CD"/>
    <w:rsid w:val="6B27B531"/>
    <w:rsid w:val="6B68D06D"/>
    <w:rsid w:val="6BAE25DA"/>
    <w:rsid w:val="6BDD9EF1"/>
    <w:rsid w:val="6CCDF8B7"/>
    <w:rsid w:val="6D28DE33"/>
    <w:rsid w:val="6D4CBCCC"/>
    <w:rsid w:val="6F73EC23"/>
    <w:rsid w:val="6F8A4684"/>
    <w:rsid w:val="70ACE6A0"/>
    <w:rsid w:val="7168C3AB"/>
    <w:rsid w:val="71C83B25"/>
    <w:rsid w:val="72EAF983"/>
    <w:rsid w:val="74767944"/>
    <w:rsid w:val="755D6E83"/>
    <w:rsid w:val="75D16282"/>
    <w:rsid w:val="773DD67E"/>
    <w:rsid w:val="774FB3C1"/>
    <w:rsid w:val="776B4488"/>
    <w:rsid w:val="78C83938"/>
    <w:rsid w:val="78CC06D9"/>
    <w:rsid w:val="7A280A07"/>
    <w:rsid w:val="7B21427E"/>
    <w:rsid w:val="7B83BF3D"/>
    <w:rsid w:val="7CE9976D"/>
    <w:rsid w:val="7D21FD82"/>
    <w:rsid w:val="7DA0E2B8"/>
    <w:rsid w:val="7E4BE412"/>
    <w:rsid w:val="7F0C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BB629"/>
  <w15:docId w15:val="{F14E9036-BFAD-4FE8-A578-D4B9F1756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158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SA"/>
    </w:rPr>
  </w:style>
  <w:style w:type="paragraph" w:styleId="Heading3">
    <w:name w:val="heading 3"/>
    <w:basedOn w:val="Normal"/>
    <w:next w:val="Normal"/>
    <w:uiPriority w:val="9"/>
    <w:unhideWhenUsed/>
    <w:qFormat/>
    <w:rsid w:val="3D3BFEC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A44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4431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A44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431"/>
    <w:rPr>
      <w:rFonts w:ascii="Arial" w:eastAsia="Arial" w:hAnsi="Arial" w:cs="Arial"/>
      <w:lang w:bidi="en-US"/>
    </w:rPr>
  </w:style>
  <w:style w:type="character" w:styleId="Strong">
    <w:name w:val="Strong"/>
    <w:basedOn w:val="DefaultParagraphFont"/>
    <w:uiPriority w:val="22"/>
    <w:qFormat/>
    <w:rsid w:val="00411121"/>
    <w:rPr>
      <w:b/>
      <w:bCs/>
    </w:rPr>
  </w:style>
  <w:style w:type="character" w:styleId="Emphasis">
    <w:name w:val="Emphasis"/>
    <w:basedOn w:val="DefaultParagraphFont"/>
    <w:uiPriority w:val="20"/>
    <w:qFormat/>
    <w:rsid w:val="00411121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F455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45583"/>
    <w:rPr>
      <w:rFonts w:ascii="Arial" w:eastAsia="Arial" w:hAnsi="Arial" w:cs="Arial"/>
      <w:sz w:val="20"/>
      <w:szCs w:val="20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45583"/>
    <w:rPr>
      <w:sz w:val="16"/>
      <w:szCs w:val="1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C61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3D3BFEC3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30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30EA"/>
    <w:rPr>
      <w:rFonts w:ascii="Arial" w:eastAsia="Arial" w:hAnsi="Arial" w:cs="Arial"/>
      <w:b/>
      <w:bCs/>
      <w:sz w:val="20"/>
      <w:szCs w:val="20"/>
      <w:lang w:bidi="en-US"/>
    </w:rPr>
  </w:style>
  <w:style w:type="character" w:styleId="Mention">
    <w:name w:val="Mention"/>
    <w:basedOn w:val="DefaultParagraphFont"/>
    <w:uiPriority w:val="99"/>
    <w:unhideWhenUsed/>
    <w:rsid w:val="00A830EA"/>
    <w:rPr>
      <w:color w:val="2B579A"/>
      <w:shd w:val="clear" w:color="auto" w:fill="E1DFDD"/>
    </w:rPr>
  </w:style>
  <w:style w:type="paragraph" w:customStyle="1" w:styleId="pf0">
    <w:name w:val="pf0"/>
    <w:basedOn w:val="Normal"/>
    <w:rsid w:val="002C73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cf01">
    <w:name w:val="cf01"/>
    <w:basedOn w:val="DefaultParagraphFont"/>
    <w:rsid w:val="002C73C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8594CFA7-1D8E-4E83-A58F-1520288130A0}">
    <t:Anchor>
      <t:Comment id="1225504495"/>
    </t:Anchor>
    <t:History>
      <t:Event id="{740D3029-EB77-404D-AE1C-38BB2DD1E794}" time="2025-12-23T01:52:02.954Z">
        <t:Attribution userId="S::sharon.r.gollaher@kp.org::f06999db-d9d2-419c-9496-010c444b1ba6" userProvider="AD" userName="Sharon R Gollaher"/>
        <t:Anchor>
          <t:Comment id="1225504495"/>
        </t:Anchor>
        <t:Create/>
      </t:Event>
      <t:Event id="{50383FE9-36BB-4B8D-87C7-7A3D9D124E10}" time="2025-12-23T01:52:02.954Z">
        <t:Attribution userId="S::sharon.r.gollaher@kp.org::f06999db-d9d2-419c-9496-010c444b1ba6" userProvider="AD" userName="Sharon R Gollaher"/>
        <t:Anchor>
          <t:Comment id="1225504495"/>
        </t:Anchor>
        <t:Assign userId="S::Kimia.X.Jalali@kp.org::4d2332a5-daa0-4e67-a361-66a9f7d9c03a" userProvider="AD" userName="Kimia Jalali"/>
      </t:Event>
      <t:Event id="{69724711-7574-4B6D-A7D5-D6D97BF94393}" time="2025-12-23T01:52:02.954Z">
        <t:Attribution userId="S::sharon.r.gollaher@kp.org::f06999db-d9d2-419c-9496-010c444b1ba6" userProvider="AD" userName="Sharon R Gollaher"/>
        <t:Anchor>
          <t:Comment id="1225504495"/>
        </t:Anchor>
        <t:SetTitle title="The ED Physicians will receive a secure chat from the FC, not the ED CM. @Kimia Jalali"/>
      </t:Event>
    </t:History>
  </t:Task>
  <t:Task id="{81FC7194-8FDC-4F93-AAE8-659ACB87BA74}">
    <t:Anchor>
      <t:Comment id="1381663829"/>
    </t:Anchor>
    <t:History>
      <t:Event id="{9E20326A-C153-456E-87FB-D7C7DF6D04AD}" time="2025-12-23T02:05:55.418Z">
        <t:Attribution userId="S::sharon.r.gollaher@kp.org::f06999db-d9d2-419c-9496-010c444b1ba6" userProvider="AD" userName="Sharon R Gollaher"/>
        <t:Anchor>
          <t:Comment id="1381663829"/>
        </t:Anchor>
        <t:Create/>
      </t:Event>
      <t:Event id="{0AF7B8E0-A846-497B-9530-96F715CB522A}" time="2025-12-23T02:05:55.418Z">
        <t:Attribution userId="S::sharon.r.gollaher@kp.org::f06999db-d9d2-419c-9496-010c444b1ba6" userProvider="AD" userName="Sharon R Gollaher"/>
        <t:Anchor>
          <t:Comment id="1381663829"/>
        </t:Anchor>
        <t:Assign userId="S::Kimia.X.Jalali@kp.org::4d2332a5-daa0-4e67-a361-66a9f7d9c03a" userProvider="AD" userName="Kimia Jalali"/>
      </t:Event>
      <t:Event id="{F3088B38-0DBA-4654-AB9B-2733773A0A2C}" time="2025-12-23T02:05:55.418Z">
        <t:Attribution userId="S::sharon.r.gollaher@kp.org::f06999db-d9d2-419c-9496-010c444b1ba6" userProvider="AD" userName="Sharon R Gollaher"/>
        <t:Anchor>
          <t:Comment id="1381663829"/>
        </t:Anchor>
        <t:SetTitle title="We should spell out &quot;HP&quot; for the Physicians. @Kimia Jalali"/>
      </t:Event>
      <t:Event id="{F1D730FA-6BB8-4470-B449-38AFD2139412}" time="2025-12-23T02:07:14.315Z">
        <t:Attribution userId="S::kimia.x.jalali@kp.org::4d2332a5-daa0-4e67-a361-66a9f7d9c03a" userProvider="AD" userName="Kimia Jalali"/>
        <t:Progress percentComplete="100"/>
      </t:Event>
    </t:History>
  </t:Task>
  <t:Task id="{D8E1F68B-B10A-4F1E-9E24-24D6E6C5C06E}">
    <t:Anchor>
      <t:Comment id="1660085917"/>
    </t:Anchor>
    <t:History>
      <t:Event id="{45560462-816B-488A-AD57-D1547833D82A}" time="2025-12-23T01:51:11.688Z">
        <t:Attribution userId="S::sharon.r.gollaher@kp.org::f06999db-d9d2-419c-9496-010c444b1ba6" userProvider="AD" userName="Sharon R Gollaher"/>
        <t:Anchor>
          <t:Comment id="2023803452"/>
        </t:Anchor>
        <t:Create/>
      </t:Event>
      <t:Event id="{8D5E2905-B48D-49A4-A8E4-4A673B453094}" time="2025-12-23T01:51:11.688Z">
        <t:Attribution userId="S::sharon.r.gollaher@kp.org::f06999db-d9d2-419c-9496-010c444b1ba6" userProvider="AD" userName="Sharon R Gollaher"/>
        <t:Anchor>
          <t:Comment id="2023803452"/>
        </t:Anchor>
        <t:Assign userId="S::Kimia.X.Jalali@kp.org::4d2332a5-daa0-4e67-a361-66a9f7d9c03a" userProvider="AD" userName="Kimia Jalali"/>
      </t:Event>
      <t:Event id="{C3F30E83-9173-4E91-8F43-DAB9FB1FD64D}" time="2025-12-23T01:51:11.688Z">
        <t:Attribution userId="S::sharon.r.gollaher@kp.org::f06999db-d9d2-419c-9496-010c444b1ba6" userProvider="AD" userName="Sharon R Gollaher"/>
        <t:Anchor>
          <t:Comment id="2023803452"/>
        </t:Anchor>
        <t:SetTitle title="@Kimia Jalali"/>
      </t:Event>
      <t:Event id="{7140F740-2968-4AAA-A147-096CC3AF3E8C}" time="2025-12-23T01:54:39.832Z">
        <t:Attribution userId="S::kimia.x.jalali@kp.org::4d2332a5-daa0-4e67-a361-66a9f7d9c03a" userProvider="AD" userName="Kimia Jalali"/>
        <t:Progress percentComplete="100"/>
      </t:Event>
    </t:History>
  </t:Task>
  <t:Task id="{01DA04C3-CD1F-430D-AE46-D01821FE0F36}">
    <t:Anchor>
      <t:Comment id="1734234623"/>
    </t:Anchor>
    <t:History>
      <t:Event id="{BC176754-5AA3-458D-B124-3E4F5DB6E5BF}" time="2025-12-23T02:05:08.341Z">
        <t:Attribution userId="S::sharon.r.gollaher@kp.org::f06999db-d9d2-419c-9496-010c444b1ba6" userProvider="AD" userName="Sharon R Gollaher"/>
        <t:Anchor>
          <t:Comment id="1734234623"/>
        </t:Anchor>
        <t:Create/>
      </t:Event>
      <t:Event id="{B9946D1F-8F40-418C-A0EF-8A7FF4BBE4C8}" time="2025-12-23T02:05:08.341Z">
        <t:Attribution userId="S::sharon.r.gollaher@kp.org::f06999db-d9d2-419c-9496-010c444b1ba6" userProvider="AD" userName="Sharon R Gollaher"/>
        <t:Anchor>
          <t:Comment id="1734234623"/>
        </t:Anchor>
        <t:Assign userId="S::Kimia.X.Jalali@kp.org::4d2332a5-daa0-4e67-a361-66a9f7d9c03a" userProvider="AD" userName="Kimia Jalali"/>
      </t:Event>
      <t:Event id="{0A346653-B423-477E-A2D2-0D808E810CCD}" time="2025-12-23T02:05:08.341Z">
        <t:Attribution userId="S::sharon.r.gollaher@kp.org::f06999db-d9d2-419c-9496-010c444b1ba6" userProvider="AD" userName="Sharon R Gollaher"/>
        <t:Anchor>
          <t:Comment id="1734234623"/>
        </t:Anchor>
        <t:SetTitle title="These 3 bullet points under &quot;If patient unstable.....&quot; should be sub bullet points. @Kimia Jalali"/>
      </t:Event>
      <t:Event id="{3F38556A-A96D-4654-BAAD-3877BBE7C5EB}" time="2025-12-23T02:07:18.867Z">
        <t:Attribution userId="S::kimia.x.jalali@kp.org::4d2332a5-daa0-4e67-a361-66a9f7d9c03a" userProvider="AD" userName="Kimia Jalali"/>
        <t:Progress percentComplete="100"/>
      </t:Event>
    </t:History>
  </t:Task>
  <t:Task id="{E3E09378-09D3-48FA-A775-BA9261DAE854}">
    <t:Anchor>
      <t:Comment id="640634142"/>
    </t:Anchor>
    <t:History>
      <t:Event id="{E1EFBF2D-0769-456C-AED9-4803D8532A0C}" time="2025-12-23T02:09:57.742Z">
        <t:Attribution userId="S::sharon.r.gollaher@kp.org::f06999db-d9d2-419c-9496-010c444b1ba6" userProvider="AD" userName="Sharon R Gollaher"/>
        <t:Anchor>
          <t:Comment id="640634142"/>
        </t:Anchor>
        <t:Create/>
      </t:Event>
      <t:Event id="{E0CC0D29-9F3F-4D02-8ACC-7C266EAC09BF}" time="2025-12-23T02:09:57.742Z">
        <t:Attribution userId="S::sharon.r.gollaher@kp.org::f06999db-d9d2-419c-9496-010c444b1ba6" userProvider="AD" userName="Sharon R Gollaher"/>
        <t:Anchor>
          <t:Comment id="640634142"/>
        </t:Anchor>
        <t:Assign userId="S::Kimia.X.Jalali@kp.org::4d2332a5-daa0-4e67-a361-66a9f7d9c03a" userProvider="AD" userName="Kimia Jalali"/>
      </t:Event>
      <t:Event id="{CF21E676-6195-423B-A038-CF20C96DE8F7}" time="2025-12-23T02:09:57.742Z">
        <t:Attribution userId="S::sharon.r.gollaher@kp.org::f06999db-d9d2-419c-9496-010c444b1ba6" userProvider="AD" userName="Sharon R Gollaher"/>
        <t:Anchor>
          <t:Comment id="640634142"/>
        </t:Anchor>
        <t:SetTitle title="No quotes are needed as the ED Physician won't be saying this :) It's a directive that the ED Physician will consult Admitting Hospitalist after auth is secured. @Kimia Jalali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6F88BDABAFA4B9018F3080DBD2D8F" ma:contentTypeVersion="4" ma:contentTypeDescription="Create a new document." ma:contentTypeScope="" ma:versionID="ba41153b6d5fc2c1c2fd692b50feb1f8">
  <xsd:schema xmlns:xsd="http://www.w3.org/2001/XMLSchema" xmlns:xs="http://www.w3.org/2001/XMLSchema" xmlns:p="http://schemas.microsoft.com/office/2006/metadata/properties" xmlns:ns2="e82dfd61-d0b7-4497-a4f7-774c32e032be" targetNamespace="http://schemas.microsoft.com/office/2006/metadata/properties" ma:root="true" ma:fieldsID="fdef9489c6997486a76388686eee33b8" ns2:_="">
    <xsd:import namespace="e82dfd61-d0b7-4497-a4f7-774c32e032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2dfd61-d0b7-4497-a4f7-774c32e0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8A2367-7AC6-4C12-9085-6E97E0EE12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609092-87A8-4E8A-8EB1-8F927F1A66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3DE612-A370-4BA7-9FB3-FF2E8FF334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2dfd61-d0b7-4497-a4f7-774c32e032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9D0E49-9153-2842-B189-7B35E100B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Jalali</dc:creator>
  <cp:keywords/>
  <cp:lastModifiedBy>Victoria Gillis - MD</cp:lastModifiedBy>
  <cp:revision>2</cp:revision>
  <dcterms:created xsi:type="dcterms:W3CDTF">2026-04-22T18:16:00Z</dcterms:created>
  <dcterms:modified xsi:type="dcterms:W3CDTF">2026-04-22T18:16:00Z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2020-06-10T00:00:00Z</vt:filetime>
  </property>
  <property fmtid="{D5CDD505-2E9C-101B-9397-08002B2CF9AE}" pid="5" name="ContentTypeId">
    <vt:lpwstr>0x0101003D56F88BDABAFA4B9018F3080DBD2D8F</vt:lpwstr>
  </property>
</Properties>
</file>