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3FDF" w14:textId="4EDC4FD0" w:rsidR="00AC3A76" w:rsidRPr="00AC3A76" w:rsidRDefault="520BEA3E" w:rsidP="001C3A05">
      <w:pPr>
        <w:jc w:val="center"/>
        <w:rPr>
          <w:rFonts w:ascii="Century Gothic" w:hAnsi="Century Gothic"/>
          <w:b/>
          <w:bCs/>
          <w:sz w:val="22"/>
          <w:szCs w:val="22"/>
        </w:rPr>
      </w:pPr>
      <w:r w:rsidRPr="15772C45">
        <w:rPr>
          <w:rFonts w:ascii="Century Gothic" w:hAnsi="Century Gothic"/>
          <w:b/>
          <w:bCs/>
          <w:sz w:val="22"/>
          <w:szCs w:val="22"/>
        </w:rPr>
        <w:t xml:space="preserve">SBC </w:t>
      </w:r>
      <w:r w:rsidR="00AC3A76" w:rsidRPr="15772C45">
        <w:rPr>
          <w:rFonts w:ascii="Century Gothic" w:hAnsi="Century Gothic"/>
          <w:b/>
          <w:bCs/>
          <w:sz w:val="22"/>
          <w:szCs w:val="22"/>
        </w:rPr>
        <w:t>ED / RADIOLOGY DOWNTIME WORKFLOW</w:t>
      </w:r>
    </w:p>
    <w:p w14:paraId="5EC02E3C" w14:textId="77777777" w:rsidR="001C3A05" w:rsidRPr="001C3A05" w:rsidRDefault="00AC3A76" w:rsidP="00AC3A76">
      <w:pPr>
        <w:rPr>
          <w:rFonts w:ascii="Century Gothic" w:hAnsi="Century Gothic"/>
          <w:b/>
          <w:bCs/>
          <w:sz w:val="22"/>
          <w:szCs w:val="22"/>
        </w:rPr>
      </w:pPr>
      <w:r w:rsidRPr="00AC3A76">
        <w:rPr>
          <w:rFonts w:ascii="Century Gothic" w:hAnsi="Century Gothic"/>
          <w:b/>
          <w:bCs/>
          <w:sz w:val="22"/>
          <w:szCs w:val="22"/>
        </w:rPr>
        <w:t>During downtime, please use the Radiology Downtime Order Form</w:t>
      </w:r>
    </w:p>
    <w:p w14:paraId="0CFE344B" w14:textId="6452A53A" w:rsidR="00AC3A76" w:rsidRPr="00AC3A76" w:rsidRDefault="001C3A05" w:rsidP="00AC3A76">
      <w:pPr>
        <w:rPr>
          <w:rFonts w:ascii="Century Gothic" w:hAnsi="Century Gothic"/>
          <w:sz w:val="22"/>
          <w:szCs w:val="22"/>
        </w:rPr>
      </w:pPr>
      <w:r w:rsidRPr="001C3A05">
        <w:rPr>
          <w:rFonts w:ascii="Century Gothic" w:hAnsi="Century Gothic"/>
          <w:sz w:val="22"/>
          <w:szCs w:val="22"/>
        </w:rPr>
        <w:t xml:space="preserve"> </w:t>
      </w:r>
      <w:r w:rsidRPr="001C3A05">
        <w:rPr>
          <w:rFonts w:ascii="Century Gothic" w:hAnsi="Century Gothic"/>
          <w:sz w:val="22"/>
          <w:szCs w:val="22"/>
        </w:rPr>
        <w:object w:dxaOrig="1539" w:dyaOrig="995" w14:anchorId="538A44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5" o:title=""/>
          </v:shape>
          <o:OLEObject Type="Embed" ProgID="AcroExch.Document.DC" ShapeID="_x0000_i1025" DrawAspect="Icon" ObjectID="_1839748702" r:id="rId6"/>
        </w:object>
      </w:r>
      <w:r w:rsidRPr="001C3A05">
        <w:rPr>
          <w:rFonts w:ascii="Century Gothic" w:hAnsi="Century Gothic"/>
          <w:sz w:val="22"/>
          <w:szCs w:val="22"/>
        </w:rPr>
        <w:object w:dxaOrig="1539" w:dyaOrig="995" w14:anchorId="3C49551A">
          <v:shape id="_x0000_i1026" type="#_x0000_t75" style="width:77.25pt;height:49.5pt" o:ole="">
            <v:imagedata r:id="rId7" o:title=""/>
          </v:shape>
          <o:OLEObject Type="Embed" ProgID="AcroExch.Document.DC" ShapeID="_x0000_i1026" DrawAspect="Icon" ObjectID="_1839748703" r:id="rId8"/>
        </w:object>
      </w:r>
    </w:p>
    <w:p w14:paraId="0F28D267" w14:textId="77777777" w:rsidR="00AC3A76" w:rsidRPr="00AC3A76" w:rsidRDefault="00AC3A76" w:rsidP="00AC3A76">
      <w:pPr>
        <w:rPr>
          <w:rFonts w:ascii="Century Gothic" w:hAnsi="Century Gothic"/>
          <w:sz w:val="22"/>
          <w:szCs w:val="22"/>
        </w:rPr>
      </w:pPr>
      <w:r w:rsidRPr="00AC3A76">
        <w:rPr>
          <w:rFonts w:ascii="Century Gothic" w:hAnsi="Century Gothic"/>
          <w:b/>
          <w:bCs/>
          <w:sz w:val="22"/>
          <w:szCs w:val="22"/>
        </w:rPr>
        <w:t>Reading Coverage:</w:t>
      </w:r>
    </w:p>
    <w:p w14:paraId="2C1C72E4" w14:textId="77777777" w:rsidR="00AC3A76" w:rsidRPr="00AC3A76" w:rsidRDefault="00AC3A76" w:rsidP="00AC3A76">
      <w:pPr>
        <w:numPr>
          <w:ilvl w:val="0"/>
          <w:numId w:val="4"/>
        </w:numPr>
        <w:rPr>
          <w:rFonts w:ascii="Century Gothic" w:hAnsi="Century Gothic"/>
          <w:sz w:val="22"/>
          <w:szCs w:val="22"/>
        </w:rPr>
      </w:pPr>
      <w:r w:rsidRPr="00AC3A76">
        <w:rPr>
          <w:rFonts w:ascii="Century Gothic" w:hAnsi="Century Gothic"/>
          <w:b/>
          <w:bCs/>
          <w:sz w:val="22"/>
          <w:szCs w:val="22"/>
        </w:rPr>
        <w:t>Code Stroke CT</w:t>
      </w:r>
      <w:r w:rsidRPr="00AC3A76">
        <w:rPr>
          <w:rFonts w:ascii="Century Gothic" w:hAnsi="Century Gothic"/>
          <w:sz w:val="22"/>
          <w:szCs w:val="22"/>
        </w:rPr>
        <w:t xml:space="preserve"> and </w:t>
      </w:r>
      <w:r w:rsidRPr="00AC3A76">
        <w:rPr>
          <w:rFonts w:ascii="Century Gothic" w:hAnsi="Century Gothic"/>
          <w:b/>
          <w:bCs/>
          <w:sz w:val="22"/>
          <w:szCs w:val="22"/>
        </w:rPr>
        <w:t>Ultrasound exams</w:t>
      </w:r>
      <w:r w:rsidRPr="00AC3A76">
        <w:rPr>
          <w:rFonts w:ascii="Century Gothic" w:hAnsi="Century Gothic"/>
          <w:sz w:val="22"/>
          <w:szCs w:val="22"/>
        </w:rPr>
        <w:t xml:space="preserve"> will be read by </w:t>
      </w:r>
      <w:r w:rsidRPr="00AC3A76">
        <w:rPr>
          <w:rFonts w:ascii="Century Gothic" w:hAnsi="Century Gothic"/>
          <w:b/>
          <w:bCs/>
          <w:sz w:val="22"/>
          <w:szCs w:val="22"/>
        </w:rPr>
        <w:t>Teleradiology</w:t>
      </w:r>
      <w:r w:rsidRPr="00AC3A76">
        <w:rPr>
          <w:rFonts w:ascii="Century Gothic" w:hAnsi="Century Gothic"/>
          <w:sz w:val="22"/>
          <w:szCs w:val="22"/>
        </w:rPr>
        <w:t>.</w:t>
      </w:r>
    </w:p>
    <w:p w14:paraId="5A705484" w14:textId="35DB94B9" w:rsidR="00AC3A76" w:rsidRPr="00AC3A76" w:rsidRDefault="001C3A05" w:rsidP="00AC3A76">
      <w:pPr>
        <w:numPr>
          <w:ilvl w:val="0"/>
          <w:numId w:val="4"/>
        </w:numPr>
        <w:rPr>
          <w:rFonts w:ascii="Century Gothic" w:hAnsi="Century Gothic"/>
          <w:sz w:val="22"/>
          <w:szCs w:val="22"/>
        </w:rPr>
      </w:pPr>
      <w:r w:rsidRPr="001C3A05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954749" wp14:editId="4C34D095">
                <wp:simplePos x="0" y="0"/>
                <wp:positionH relativeFrom="column">
                  <wp:posOffset>3457257</wp:posOffset>
                </wp:positionH>
                <wp:positionV relativeFrom="paragraph">
                  <wp:posOffset>769303</wp:posOffset>
                </wp:positionV>
                <wp:extent cx="1111204" cy="415572"/>
                <wp:effectExtent l="86192" t="26082" r="86192" b="26082"/>
                <wp:wrapNone/>
                <wp:docPr id="153624626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52229">
                          <a:off x="0" y="0"/>
                          <a:ext cx="1111204" cy="41557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 w14:anchorId="488A8100">
              <v:shapetype id="_x0000_t13" coordsize="21600,21600" o:spt="13" adj="16200,5400" path="m@0,l@0@1,0@1,0@2@0@2@0,21600,21600,10800xe" w14:anchorId="22464B0C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rrow: Right 1" style="position:absolute;margin-left:272.2pt;margin-top:60.6pt;width:92.25pt;height:34.5pt;rotation:6370349fd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156082 [3204]" strokecolor="#030e13 [484]" strokeweight="1.5pt" type="#_x0000_t13" adj="17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"/>
            </w:pict>
          </mc:Fallback>
        </mc:AlternateContent>
      </w:r>
      <w:r w:rsidR="00AC3A76" w:rsidRPr="00AC3A76">
        <w:rPr>
          <w:rFonts w:ascii="Century Gothic" w:hAnsi="Century Gothic"/>
          <w:sz w:val="22"/>
          <w:szCs w:val="22"/>
        </w:rPr>
        <w:t xml:space="preserve">Findings can be viewed on the </w:t>
      </w:r>
      <w:r w:rsidR="00AC3A76" w:rsidRPr="00AC3A76">
        <w:rPr>
          <w:rFonts w:ascii="Century Gothic" w:hAnsi="Century Gothic"/>
          <w:b/>
          <w:bCs/>
          <w:sz w:val="22"/>
          <w:szCs w:val="22"/>
        </w:rPr>
        <w:t>Teleradiology Website</w:t>
      </w:r>
      <w:r w:rsidR="00AC3A76" w:rsidRPr="00AC3A76">
        <w:rPr>
          <w:rFonts w:ascii="Century Gothic" w:hAnsi="Century Gothic"/>
          <w:sz w:val="22"/>
          <w:szCs w:val="22"/>
        </w:rPr>
        <w:t>.</w:t>
      </w:r>
      <w:r w:rsidRPr="001C3A05">
        <w:rPr>
          <w:rFonts w:ascii="Century Gothic" w:hAnsi="Century Gothic"/>
          <w:sz w:val="22"/>
          <w:szCs w:val="22"/>
        </w:rPr>
        <w:t xml:space="preserve"> </w:t>
      </w:r>
      <w:hyperlink r:id="rId9">
        <w:r w:rsidRPr="15772C45">
          <w:rPr>
            <w:rStyle w:val="Hyperlink"/>
            <w:rFonts w:ascii="Century Gothic" w:hAnsi="Century Gothic"/>
            <w:sz w:val="22"/>
            <w:szCs w:val="22"/>
          </w:rPr>
          <w:t>https://miti-imisweb5.appl.kp.org/telerad/tr_applogin.php</w:t>
        </w:r>
      </w:hyperlink>
      <w:r w:rsidRPr="001C3A05">
        <w:rPr>
          <w:rFonts w:ascii="Century Gothic" w:hAnsi="Century Gothic"/>
          <w:sz w:val="22"/>
          <w:szCs w:val="22"/>
        </w:rPr>
        <w:t xml:space="preserve"> </w:t>
      </w:r>
      <w:r w:rsidR="16AB86D8">
        <w:rPr>
          <w:noProof/>
        </w:rPr>
        <w:drawing>
          <wp:inline distT="0" distB="0" distL="0" distR="0" wp14:anchorId="26EBBB7E" wp14:editId="09EC05F7">
            <wp:extent cx="4860491" cy="2057400"/>
            <wp:effectExtent l="76200" t="76200" r="130810" b="133350"/>
            <wp:docPr id="39290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03382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491" cy="2057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6734EE" w14:textId="77777777" w:rsidR="00AC3A76" w:rsidRPr="00AC3A76" w:rsidRDefault="00AC3A76" w:rsidP="00AC3A76">
      <w:pPr>
        <w:rPr>
          <w:rFonts w:ascii="Century Gothic" w:hAnsi="Century Gothic"/>
          <w:sz w:val="22"/>
          <w:szCs w:val="22"/>
        </w:rPr>
      </w:pPr>
      <w:r w:rsidRPr="00AC3A76">
        <w:rPr>
          <w:rFonts w:ascii="Century Gothic" w:hAnsi="Century Gothic"/>
          <w:b/>
          <w:bCs/>
          <w:sz w:val="22"/>
          <w:szCs w:val="22"/>
        </w:rPr>
        <w:t>STAT Exams:</w:t>
      </w:r>
    </w:p>
    <w:p w14:paraId="6C66544B" w14:textId="2735252C" w:rsidR="00AC3A76" w:rsidRPr="00AC3A76" w:rsidRDefault="00AC3A76" w:rsidP="00AC3A76">
      <w:pPr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 w:rsidRPr="15772C45">
        <w:rPr>
          <w:rFonts w:ascii="Century Gothic" w:hAnsi="Century Gothic"/>
          <w:b/>
          <w:bCs/>
          <w:sz w:val="22"/>
          <w:szCs w:val="22"/>
        </w:rPr>
        <w:t>OnRad</w:t>
      </w:r>
      <w:r w:rsidRPr="15772C45">
        <w:rPr>
          <w:rFonts w:ascii="Century Gothic" w:hAnsi="Century Gothic"/>
          <w:sz w:val="22"/>
          <w:szCs w:val="22"/>
        </w:rPr>
        <w:t xml:space="preserve"> will read </w:t>
      </w:r>
      <w:r w:rsidR="3CF43BF7" w:rsidRPr="15772C45">
        <w:rPr>
          <w:rFonts w:ascii="Century Gothic" w:hAnsi="Century Gothic"/>
          <w:sz w:val="22"/>
          <w:szCs w:val="22"/>
        </w:rPr>
        <w:t xml:space="preserve">STAT </w:t>
      </w:r>
      <w:r w:rsidR="00D26B04" w:rsidRPr="15772C45">
        <w:rPr>
          <w:rFonts w:ascii="Century Gothic" w:hAnsi="Century Gothic"/>
          <w:sz w:val="22"/>
          <w:szCs w:val="22"/>
        </w:rPr>
        <w:t xml:space="preserve">CT/MR </w:t>
      </w:r>
      <w:r w:rsidRPr="15772C45">
        <w:rPr>
          <w:rFonts w:ascii="Century Gothic" w:hAnsi="Century Gothic"/>
          <w:sz w:val="22"/>
          <w:szCs w:val="22"/>
        </w:rPr>
        <w:t>studies.</w:t>
      </w:r>
    </w:p>
    <w:p w14:paraId="2CBCA62D" w14:textId="77777777" w:rsidR="00AC3A76" w:rsidRPr="00AC3A76" w:rsidRDefault="00AC3A76" w:rsidP="00AC3A76">
      <w:pPr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 w:rsidRPr="00AC3A76">
        <w:rPr>
          <w:rFonts w:ascii="Century Gothic" w:hAnsi="Century Gothic"/>
          <w:sz w:val="22"/>
          <w:szCs w:val="22"/>
        </w:rPr>
        <w:t xml:space="preserve">Faxed reports will be sent directly to </w:t>
      </w:r>
      <w:r w:rsidRPr="00AC3A76">
        <w:rPr>
          <w:rFonts w:ascii="Century Gothic" w:hAnsi="Century Gothic"/>
          <w:b/>
          <w:bCs/>
          <w:sz w:val="22"/>
          <w:szCs w:val="22"/>
        </w:rPr>
        <w:t>Fontana</w:t>
      </w:r>
      <w:r w:rsidRPr="00AC3A76">
        <w:rPr>
          <w:rFonts w:ascii="Century Gothic" w:hAnsi="Century Gothic"/>
          <w:sz w:val="22"/>
          <w:szCs w:val="22"/>
        </w:rPr>
        <w:t xml:space="preserve"> and </w:t>
      </w:r>
      <w:r w:rsidRPr="00AC3A76">
        <w:rPr>
          <w:rFonts w:ascii="Century Gothic" w:hAnsi="Century Gothic"/>
          <w:b/>
          <w:bCs/>
          <w:sz w:val="22"/>
          <w:szCs w:val="22"/>
        </w:rPr>
        <w:t>Ontario</w:t>
      </w:r>
      <w:r w:rsidRPr="00AC3A76">
        <w:rPr>
          <w:rFonts w:ascii="Century Gothic" w:hAnsi="Century Gothic"/>
          <w:sz w:val="22"/>
          <w:szCs w:val="22"/>
        </w:rPr>
        <w:t xml:space="preserve"> locations.</w:t>
      </w:r>
    </w:p>
    <w:p w14:paraId="5C3FD999" w14:textId="77777777" w:rsidR="00AC3A76" w:rsidRPr="00AC3A76" w:rsidRDefault="00AC3A76" w:rsidP="00AC3A76">
      <w:pPr>
        <w:rPr>
          <w:rFonts w:ascii="Century Gothic" w:hAnsi="Century Gothic"/>
          <w:sz w:val="22"/>
          <w:szCs w:val="22"/>
        </w:rPr>
      </w:pPr>
      <w:r w:rsidRPr="00AC3A76">
        <w:rPr>
          <w:rFonts w:ascii="Century Gothic" w:hAnsi="Century Gothic"/>
          <w:b/>
          <w:bCs/>
          <w:sz w:val="22"/>
          <w:szCs w:val="22"/>
        </w:rPr>
        <w:t>Contingency Plan:</w:t>
      </w:r>
    </w:p>
    <w:p w14:paraId="188BA6D7" w14:textId="69FFA282" w:rsidR="00AC3A76" w:rsidRDefault="00AC3A76" w:rsidP="00AC3A76">
      <w:pPr>
        <w:numPr>
          <w:ilvl w:val="0"/>
          <w:numId w:val="6"/>
        </w:numPr>
        <w:rPr>
          <w:rFonts w:ascii="Century Gothic" w:hAnsi="Century Gothic"/>
          <w:sz w:val="22"/>
          <w:szCs w:val="22"/>
        </w:rPr>
      </w:pPr>
      <w:r w:rsidRPr="00AC3A76">
        <w:rPr>
          <w:rFonts w:ascii="Century Gothic" w:hAnsi="Century Gothic"/>
          <w:sz w:val="22"/>
          <w:szCs w:val="22"/>
        </w:rPr>
        <w:t xml:space="preserve">If </w:t>
      </w:r>
      <w:r w:rsidRPr="00AC3A76">
        <w:rPr>
          <w:rFonts w:ascii="Century Gothic" w:hAnsi="Century Gothic"/>
          <w:b/>
          <w:bCs/>
          <w:sz w:val="22"/>
          <w:szCs w:val="22"/>
        </w:rPr>
        <w:t>OnRad</w:t>
      </w:r>
      <w:r w:rsidRPr="00AC3A76">
        <w:rPr>
          <w:rFonts w:ascii="Century Gothic" w:hAnsi="Century Gothic"/>
          <w:sz w:val="22"/>
          <w:szCs w:val="22"/>
        </w:rPr>
        <w:t xml:space="preserve"> is down</w:t>
      </w:r>
      <w:r w:rsidR="001C3A05" w:rsidRPr="001C3A05">
        <w:rPr>
          <w:rFonts w:ascii="Century Gothic" w:hAnsi="Century Gothic"/>
          <w:sz w:val="22"/>
          <w:szCs w:val="22"/>
        </w:rPr>
        <w:t>/delayed</w:t>
      </w:r>
      <w:r w:rsidRPr="00AC3A76">
        <w:rPr>
          <w:rFonts w:ascii="Century Gothic" w:hAnsi="Century Gothic"/>
          <w:sz w:val="22"/>
          <w:szCs w:val="22"/>
        </w:rPr>
        <w:t xml:space="preserve"> or not receiving images, </w:t>
      </w:r>
      <w:r w:rsidRPr="00AC3A76">
        <w:rPr>
          <w:rFonts w:ascii="Century Gothic" w:hAnsi="Century Gothic"/>
          <w:b/>
          <w:bCs/>
          <w:sz w:val="22"/>
          <w:szCs w:val="22"/>
        </w:rPr>
        <w:t>Teleradiology support</w:t>
      </w:r>
      <w:r w:rsidRPr="00AC3A76">
        <w:rPr>
          <w:rFonts w:ascii="Century Gothic" w:hAnsi="Century Gothic"/>
          <w:sz w:val="22"/>
          <w:szCs w:val="22"/>
        </w:rPr>
        <w:t xml:space="preserve"> will be activated to assist with </w:t>
      </w:r>
      <w:r w:rsidRPr="00AC3A76">
        <w:rPr>
          <w:rFonts w:ascii="Century Gothic" w:hAnsi="Century Gothic"/>
          <w:b/>
          <w:bCs/>
          <w:sz w:val="22"/>
          <w:szCs w:val="22"/>
        </w:rPr>
        <w:t>CT and MR readings</w:t>
      </w:r>
      <w:r w:rsidRPr="00AC3A76">
        <w:rPr>
          <w:rFonts w:ascii="Century Gothic" w:hAnsi="Century Gothic"/>
          <w:sz w:val="22"/>
          <w:szCs w:val="22"/>
        </w:rPr>
        <w:t xml:space="preserve"> as needed.</w:t>
      </w:r>
    </w:p>
    <w:p w14:paraId="6E5DE6BE" w14:textId="0BF589DF" w:rsidR="001C3A05" w:rsidRPr="00AC3A76" w:rsidRDefault="001C3A05" w:rsidP="001C3A05">
      <w:pPr>
        <w:ind w:left="3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5B6D4CD" wp14:editId="0D25BDE5">
                <wp:simplePos x="0" y="0"/>
                <wp:positionH relativeFrom="column">
                  <wp:posOffset>-171450</wp:posOffset>
                </wp:positionH>
                <wp:positionV relativeFrom="paragraph">
                  <wp:posOffset>6350</wp:posOffset>
                </wp:positionV>
                <wp:extent cx="7315200" cy="9525"/>
                <wp:effectExtent l="0" t="0" r="19050" b="28575"/>
                <wp:wrapNone/>
                <wp:docPr id="9847148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 w14:anchorId="6207F95A">
              <v:line id="Straight Connector 2" style="position:absolute;flip: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02b93 [3208]" strokeweight="1.5pt" from="-13.5pt,.5pt" to="562.5pt,1.25pt" w14:anchorId="62EC5E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">
                <v:stroke joinstyle="miter"/>
              </v:line>
            </w:pict>
          </mc:Fallback>
        </mc:AlternateContent>
      </w:r>
    </w:p>
    <w:p w14:paraId="59BD72DB" w14:textId="39A66B28" w:rsidR="001C3A05" w:rsidRPr="001C3A05" w:rsidRDefault="001C3A05" w:rsidP="001C3A05">
      <w:pPr>
        <w:jc w:val="center"/>
        <w:rPr>
          <w:rFonts w:ascii="Century Gothic" w:hAnsi="Century Gothic"/>
          <w:b/>
          <w:bCs/>
          <w:color w:val="0F4761" w:themeColor="accent1" w:themeShade="BF"/>
          <w:sz w:val="22"/>
          <w:szCs w:val="22"/>
        </w:rPr>
      </w:pPr>
      <w:r w:rsidRPr="001C3A05">
        <w:rPr>
          <w:rFonts w:ascii="Century Gothic" w:hAnsi="Century Gothic"/>
          <w:b/>
          <w:bCs/>
          <w:color w:val="0F4761" w:themeColor="accent1" w:themeShade="BF"/>
          <w:sz w:val="22"/>
          <w:szCs w:val="22"/>
        </w:rPr>
        <w:t>Imaging Graveyard Operations Support</w:t>
      </w:r>
    </w:p>
    <w:p w14:paraId="53EC231C" w14:textId="77777777" w:rsidR="001C3A05" w:rsidRPr="001C3A05" w:rsidRDefault="001C3A05" w:rsidP="001C3A05">
      <w:pPr>
        <w:rPr>
          <w:rFonts w:ascii="Century Gothic" w:hAnsi="Century Gothic"/>
          <w:sz w:val="22"/>
          <w:szCs w:val="22"/>
        </w:rPr>
      </w:pPr>
      <w:r w:rsidRPr="001C3A05">
        <w:rPr>
          <w:rFonts w:ascii="Century Gothic" w:hAnsi="Century Gothic"/>
          <w:b/>
          <w:bCs/>
          <w:sz w:val="22"/>
          <w:szCs w:val="22"/>
        </w:rPr>
        <w:t>Graveyard System Admin – Kwasi Ntim</w:t>
      </w:r>
      <w:r w:rsidRPr="001C3A05">
        <w:rPr>
          <w:rFonts w:ascii="Century Gothic" w:hAnsi="Century Gothic"/>
          <w:sz w:val="22"/>
          <w:szCs w:val="22"/>
        </w:rPr>
        <w:br/>
      </w:r>
      <w:r w:rsidRPr="001C3A05">
        <w:rPr>
          <w:rFonts w:ascii="Segoe UI Emoji" w:hAnsi="Segoe UI Emoji" w:cs="Segoe UI Emoji"/>
          <w:sz w:val="22"/>
          <w:szCs w:val="22"/>
        </w:rPr>
        <w:t>📞</w:t>
      </w:r>
      <w:r w:rsidRPr="001C3A05">
        <w:rPr>
          <w:rFonts w:ascii="Century Gothic" w:hAnsi="Century Gothic"/>
          <w:sz w:val="22"/>
          <w:szCs w:val="22"/>
        </w:rPr>
        <w:t xml:space="preserve"> 909-302-4112</w:t>
      </w:r>
    </w:p>
    <w:p w14:paraId="250BC410" w14:textId="77777777" w:rsidR="001C3A05" w:rsidRPr="001C3A05" w:rsidRDefault="001C3A05" w:rsidP="001C3A05">
      <w:pPr>
        <w:rPr>
          <w:rFonts w:ascii="Century Gothic" w:hAnsi="Century Gothic"/>
          <w:sz w:val="22"/>
          <w:szCs w:val="22"/>
        </w:rPr>
      </w:pPr>
      <w:r w:rsidRPr="001C3A05">
        <w:rPr>
          <w:rFonts w:ascii="Century Gothic" w:hAnsi="Century Gothic"/>
          <w:b/>
          <w:bCs/>
          <w:sz w:val="22"/>
          <w:szCs w:val="22"/>
        </w:rPr>
        <w:t>Operations Manager – Cecilia Napoles</w:t>
      </w:r>
      <w:r w:rsidRPr="001C3A05">
        <w:rPr>
          <w:rFonts w:ascii="Century Gothic" w:hAnsi="Century Gothic"/>
          <w:sz w:val="22"/>
          <w:szCs w:val="22"/>
        </w:rPr>
        <w:br/>
        <w:t xml:space="preserve">Contact via </w:t>
      </w:r>
      <w:r w:rsidRPr="001C3A05">
        <w:rPr>
          <w:rFonts w:ascii="Century Gothic" w:hAnsi="Century Gothic"/>
          <w:b/>
          <w:bCs/>
          <w:sz w:val="22"/>
          <w:szCs w:val="22"/>
        </w:rPr>
        <w:t>Microsoft Teams</w:t>
      </w:r>
    </w:p>
    <w:p w14:paraId="68B65229" w14:textId="78BA475A" w:rsidR="001C3A05" w:rsidRPr="001C3A05" w:rsidRDefault="001C3A05" w:rsidP="15772C45">
      <w:pPr>
        <w:spacing w:after="0"/>
        <w:rPr>
          <w:rFonts w:ascii="Century Gothic" w:hAnsi="Century Gothic"/>
          <w:b/>
          <w:bCs/>
          <w:sz w:val="22"/>
          <w:szCs w:val="22"/>
          <w:u w:val="single"/>
          <w:lang w:val="es-MX"/>
        </w:rPr>
      </w:pPr>
      <w:r w:rsidRPr="15772C45">
        <w:rPr>
          <w:rFonts w:ascii="Century Gothic" w:hAnsi="Century Gothic"/>
          <w:b/>
          <w:bCs/>
          <w:sz w:val="22"/>
          <w:szCs w:val="22"/>
          <w:u w:val="single"/>
          <w:lang w:val="es-MX"/>
        </w:rPr>
        <w:t>CT</w:t>
      </w:r>
      <w:r w:rsidR="2A6EC4A4" w:rsidRPr="15772C45">
        <w:rPr>
          <w:rFonts w:ascii="Century Gothic" w:hAnsi="Century Gothic"/>
          <w:b/>
          <w:bCs/>
          <w:sz w:val="22"/>
          <w:szCs w:val="22"/>
          <w:u w:val="single"/>
          <w:lang w:val="es-MX"/>
        </w:rPr>
        <w:t>:</w:t>
      </w:r>
    </w:p>
    <w:p w14:paraId="4D67C57F" w14:textId="081D579A" w:rsidR="001C3A05" w:rsidRPr="001C3A05" w:rsidRDefault="001C3A05" w:rsidP="001C3A05">
      <w:pPr>
        <w:spacing w:after="0"/>
        <w:rPr>
          <w:rFonts w:ascii="Century Gothic" w:hAnsi="Century Gothic"/>
          <w:b/>
          <w:bCs/>
          <w:sz w:val="22"/>
          <w:szCs w:val="22"/>
          <w:lang w:val="es-MX"/>
        </w:rPr>
      </w:pPr>
      <w:r w:rsidRPr="15772C45">
        <w:rPr>
          <w:rFonts w:ascii="Century Gothic" w:hAnsi="Century Gothic"/>
          <w:sz w:val="22"/>
          <w:szCs w:val="22"/>
          <w:lang w:val="es-MX"/>
        </w:rPr>
        <w:t>Ontario CT — 909-724-5302</w:t>
      </w:r>
      <w:r>
        <w:br/>
      </w:r>
      <w:r w:rsidRPr="15772C45">
        <w:rPr>
          <w:rFonts w:ascii="Century Gothic" w:hAnsi="Century Gothic"/>
          <w:sz w:val="22"/>
          <w:szCs w:val="22"/>
          <w:lang w:val="es-MX"/>
        </w:rPr>
        <w:t>Fontana CT — 909-302-4019</w:t>
      </w:r>
    </w:p>
    <w:p w14:paraId="5A469652" w14:textId="63F075B7" w:rsidR="15772C45" w:rsidRDefault="15772C45" w:rsidP="15772C45">
      <w:pPr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0A8F9AE3" w14:textId="1DA2654C" w:rsidR="15772C45" w:rsidRDefault="15772C45" w:rsidP="15772C45">
      <w:pPr>
        <w:rPr>
          <w:rFonts w:ascii="Century Gothic" w:hAnsi="Century Gothic"/>
          <w:b/>
          <w:bCs/>
          <w:sz w:val="22"/>
          <w:szCs w:val="22"/>
          <w:lang w:val="es-MX"/>
        </w:rPr>
      </w:pPr>
    </w:p>
    <w:p w14:paraId="22A10C3D" w14:textId="206B14DF" w:rsidR="001C3A05" w:rsidRPr="001C3A05" w:rsidRDefault="001C3A05" w:rsidP="001C3A05">
      <w:pPr>
        <w:spacing w:after="0"/>
      </w:pPr>
      <w:r w:rsidRPr="15772C45">
        <w:rPr>
          <w:rFonts w:ascii="Century Gothic" w:hAnsi="Century Gothic"/>
          <w:b/>
          <w:bCs/>
          <w:sz w:val="22"/>
          <w:szCs w:val="22"/>
          <w:u w:val="single"/>
          <w:lang w:val="es-MX"/>
        </w:rPr>
        <w:t>MRI</w:t>
      </w:r>
      <w:r w:rsidR="7EEED2BB" w:rsidRPr="15772C45">
        <w:rPr>
          <w:rFonts w:ascii="Century Gothic" w:hAnsi="Century Gothic"/>
          <w:b/>
          <w:bCs/>
          <w:sz w:val="22"/>
          <w:szCs w:val="22"/>
          <w:u w:val="single"/>
          <w:lang w:val="es-MX"/>
        </w:rPr>
        <w:t>:</w:t>
      </w:r>
      <w:r>
        <w:br/>
      </w:r>
      <w:r w:rsidRPr="15772C45">
        <w:rPr>
          <w:rFonts w:ascii="Century Gothic" w:hAnsi="Century Gothic"/>
          <w:sz w:val="22"/>
          <w:szCs w:val="22"/>
          <w:lang w:val="es-MX"/>
        </w:rPr>
        <w:t>Ontario MRI — 909-724-5304</w:t>
      </w:r>
      <w:r>
        <w:br/>
      </w:r>
      <w:r w:rsidRPr="15772C45">
        <w:rPr>
          <w:rFonts w:ascii="Century Gothic" w:hAnsi="Century Gothic"/>
          <w:sz w:val="22"/>
          <w:szCs w:val="22"/>
          <w:lang w:val="es-MX"/>
        </w:rPr>
        <w:t>Fontana MRI — 909-302-4351</w:t>
      </w:r>
      <w:r>
        <w:br/>
      </w:r>
      <w:r>
        <w:br/>
      </w:r>
      <w:r w:rsidRPr="15772C45">
        <w:rPr>
          <w:rFonts w:ascii="Century Gothic" w:hAnsi="Century Gothic"/>
          <w:b/>
          <w:bCs/>
          <w:sz w:val="22"/>
          <w:szCs w:val="22"/>
          <w:u w:val="single"/>
        </w:rPr>
        <w:t>X</w:t>
      </w:r>
      <w:r w:rsidR="61561D78" w:rsidRPr="15772C45">
        <w:rPr>
          <w:rFonts w:ascii="Century Gothic" w:hAnsi="Century Gothic"/>
          <w:b/>
          <w:bCs/>
          <w:sz w:val="22"/>
          <w:szCs w:val="22"/>
          <w:u w:val="single"/>
        </w:rPr>
        <w:t>-RAY:</w:t>
      </w:r>
      <w:r>
        <w:br/>
      </w:r>
      <w:r w:rsidRPr="15772C45">
        <w:rPr>
          <w:rFonts w:ascii="Century Gothic" w:hAnsi="Century Gothic"/>
          <w:sz w:val="22"/>
          <w:szCs w:val="22"/>
        </w:rPr>
        <w:t>Fontana Hospital XR — 909-302-4164</w:t>
      </w:r>
      <w:r>
        <w:br/>
      </w:r>
      <w:r w:rsidRPr="15772C45">
        <w:rPr>
          <w:rFonts w:ascii="Century Gothic" w:hAnsi="Century Gothic"/>
          <w:sz w:val="22"/>
          <w:szCs w:val="22"/>
        </w:rPr>
        <w:t>Ontario XR — 909-724-527</w:t>
      </w:r>
    </w:p>
    <w:p w14:paraId="251A827C" w14:textId="0549C9DC" w:rsidR="001C3A05" w:rsidRPr="001C3A05" w:rsidRDefault="001C3A05" w:rsidP="15772C45">
      <w:pPr>
        <w:spacing w:after="0"/>
        <w:rPr>
          <w:rFonts w:ascii="Century Gothic" w:hAnsi="Century Gothic"/>
          <w:b/>
          <w:bCs/>
          <w:sz w:val="22"/>
          <w:szCs w:val="22"/>
          <w:u w:val="single"/>
        </w:rPr>
      </w:pPr>
      <w:r>
        <w:br/>
      </w:r>
      <w:r w:rsidRPr="15772C45">
        <w:rPr>
          <w:rFonts w:ascii="Century Gothic" w:hAnsi="Century Gothic"/>
          <w:b/>
          <w:bCs/>
          <w:sz w:val="22"/>
          <w:szCs w:val="22"/>
          <w:u w:val="single"/>
        </w:rPr>
        <w:t>U</w:t>
      </w:r>
      <w:r w:rsidR="2E65666F" w:rsidRPr="15772C45">
        <w:rPr>
          <w:rFonts w:ascii="Century Gothic" w:hAnsi="Century Gothic"/>
          <w:b/>
          <w:bCs/>
          <w:sz w:val="22"/>
          <w:szCs w:val="22"/>
          <w:u w:val="single"/>
        </w:rPr>
        <w:t>LTRASOUND:</w:t>
      </w:r>
    </w:p>
    <w:p w14:paraId="050C83CD" w14:textId="2DD62B5F" w:rsidR="001C3A05" w:rsidRPr="001C3A05" w:rsidRDefault="001C3A05" w:rsidP="001C3A05">
      <w:pPr>
        <w:spacing w:after="0"/>
      </w:pPr>
      <w:r w:rsidRPr="15772C45">
        <w:rPr>
          <w:rFonts w:ascii="Century Gothic" w:hAnsi="Century Gothic"/>
          <w:sz w:val="22"/>
          <w:szCs w:val="22"/>
        </w:rPr>
        <w:t>Fontana US — 909-302-7652</w:t>
      </w:r>
      <w:r>
        <w:br/>
      </w:r>
      <w:r w:rsidRPr="15772C45">
        <w:rPr>
          <w:rFonts w:ascii="Century Gothic" w:hAnsi="Century Gothic"/>
          <w:sz w:val="22"/>
          <w:szCs w:val="22"/>
        </w:rPr>
        <w:t>Ontario US — 909-724-5320</w:t>
      </w:r>
      <w:r>
        <w:br/>
      </w:r>
      <w:r>
        <w:br/>
      </w:r>
      <w:r w:rsidR="0DA23862" w:rsidRPr="15772C45">
        <w:rPr>
          <w:rFonts w:ascii="Century Gothic" w:hAnsi="Century Gothic"/>
          <w:b/>
          <w:bCs/>
          <w:sz w:val="22"/>
          <w:szCs w:val="22"/>
          <w:u w:val="single"/>
        </w:rPr>
        <w:t>LINKS:</w:t>
      </w:r>
    </w:p>
    <w:p w14:paraId="4C8956F3" w14:textId="689E34F1" w:rsidR="001C3A05" w:rsidRPr="001C3A05" w:rsidRDefault="001C3A05" w:rsidP="001C3A05">
      <w:pPr>
        <w:rPr>
          <w:rFonts w:ascii="Century Gothic" w:hAnsi="Century Gothic"/>
          <w:sz w:val="22"/>
          <w:szCs w:val="22"/>
        </w:rPr>
      </w:pPr>
      <w:hyperlink r:id="rId11" w:tgtFrame="_blank" w:tooltip="http://imiscid.kp.org/" w:history="1">
        <w:r w:rsidRPr="001C3A05">
          <w:rPr>
            <w:rStyle w:val="Hyperlink"/>
            <w:rFonts w:ascii="Century Gothic" w:hAnsi="Century Gothic"/>
            <w:sz w:val="22"/>
            <w:szCs w:val="22"/>
          </w:rPr>
          <w:t>http://imiscid.kp.org/</w:t>
        </w:r>
      </w:hyperlink>
      <w:r w:rsidRPr="001C3A05">
        <w:rPr>
          <w:rFonts w:ascii="Century Gothic" w:hAnsi="Century Gothic"/>
          <w:sz w:val="22"/>
          <w:szCs w:val="22"/>
        </w:rPr>
        <w:t xml:space="preserve"> -- LINK TO PROVIDER INTELLISPACE</w:t>
      </w:r>
    </w:p>
    <w:p w14:paraId="40CC5C75" w14:textId="02B6C5CF" w:rsidR="001C3A05" w:rsidRPr="001C3A05" w:rsidRDefault="001C3A05" w:rsidP="001C3A05">
      <w:pPr>
        <w:rPr>
          <w:rFonts w:ascii="Century Gothic" w:hAnsi="Century Gothic"/>
          <w:sz w:val="22"/>
          <w:szCs w:val="22"/>
        </w:rPr>
      </w:pPr>
      <w:hyperlink r:id="rId12" w:history="1">
        <w:r w:rsidRPr="001C3A05">
          <w:rPr>
            <w:rStyle w:val="Hyperlink"/>
            <w:rFonts w:ascii="Century Gothic" w:hAnsi="Century Gothic"/>
            <w:sz w:val="22"/>
            <w:szCs w:val="22"/>
          </w:rPr>
          <w:t>https://passwordexpress.kp.org/</w:t>
        </w:r>
      </w:hyperlink>
      <w:r w:rsidRPr="001C3A05">
        <w:rPr>
          <w:rFonts w:ascii="Century Gothic" w:hAnsi="Century Gothic"/>
          <w:sz w:val="22"/>
          <w:szCs w:val="22"/>
        </w:rPr>
        <w:t xml:space="preserve"> - PASSWORD RESET</w:t>
      </w:r>
    </w:p>
    <w:p w14:paraId="41CCCB51" w14:textId="77777777" w:rsidR="00AC3A76" w:rsidRPr="001C3A05" w:rsidRDefault="00AC3A76">
      <w:pPr>
        <w:rPr>
          <w:rFonts w:ascii="Century Gothic" w:hAnsi="Century Gothic"/>
          <w:sz w:val="22"/>
          <w:szCs w:val="22"/>
        </w:rPr>
      </w:pPr>
    </w:p>
    <w:p w14:paraId="23238334" w14:textId="48CABC89" w:rsidR="2679B8B6" w:rsidRDefault="2679B8B6" w:rsidP="15772C45">
      <w:pPr>
        <w:rPr>
          <w:rFonts w:ascii="Century Gothic" w:hAnsi="Century Gothic"/>
          <w:b/>
          <w:bCs/>
          <w:sz w:val="22"/>
          <w:szCs w:val="22"/>
          <w:u w:val="single"/>
        </w:rPr>
      </w:pPr>
      <w:r w:rsidRPr="15772C45">
        <w:rPr>
          <w:rFonts w:ascii="Century Gothic" w:hAnsi="Century Gothic"/>
          <w:b/>
          <w:bCs/>
          <w:sz w:val="22"/>
          <w:szCs w:val="22"/>
          <w:u w:val="single"/>
        </w:rPr>
        <w:t>QUESTIONS:</w:t>
      </w:r>
    </w:p>
    <w:p w14:paraId="1F0703EF" w14:textId="65B9EEC8" w:rsidR="001C3A05" w:rsidRPr="001C3A05" w:rsidRDefault="001C3A05" w:rsidP="15772C45">
      <w:pPr>
        <w:pStyle w:val="ListParagraph"/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15772C45">
        <w:rPr>
          <w:rFonts w:ascii="Century Gothic" w:hAnsi="Century Gothic"/>
          <w:sz w:val="22"/>
          <w:szCs w:val="22"/>
        </w:rPr>
        <w:t xml:space="preserve">If I </w:t>
      </w:r>
      <w:r w:rsidR="1AFB18C3" w:rsidRPr="15772C45">
        <w:rPr>
          <w:rFonts w:ascii="Century Gothic" w:hAnsi="Century Gothic"/>
          <w:sz w:val="22"/>
          <w:szCs w:val="22"/>
        </w:rPr>
        <w:t xml:space="preserve">cannot </w:t>
      </w:r>
      <w:r w:rsidRPr="15772C45">
        <w:rPr>
          <w:rFonts w:ascii="Century Gothic" w:hAnsi="Century Gothic"/>
          <w:sz w:val="22"/>
          <w:szCs w:val="22"/>
        </w:rPr>
        <w:t>view results in Teleradiology?</w:t>
      </w:r>
    </w:p>
    <w:p w14:paraId="6E241B27" w14:textId="46B409CE" w:rsidR="001C3A05" w:rsidRPr="001C3A05" w:rsidRDefault="001C3A05">
      <w:pPr>
        <w:rPr>
          <w:rFonts w:ascii="Century Gothic" w:hAnsi="Century Gothic"/>
          <w:sz w:val="22"/>
          <w:szCs w:val="22"/>
        </w:rPr>
      </w:pPr>
      <w:r w:rsidRPr="001C3A05">
        <w:rPr>
          <w:rFonts w:ascii="Century Gothic" w:hAnsi="Century Gothic"/>
          <w:sz w:val="22"/>
          <w:szCs w:val="22"/>
        </w:rPr>
        <w:t>Support is available:</w:t>
      </w:r>
    </w:p>
    <w:tbl>
      <w:tblPr>
        <w:tblW w:w="32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</w:tblGrid>
      <w:tr w:rsidR="001C3A05" w:rsidRPr="001C3A05" w14:paraId="07B45D81" w14:textId="77777777" w:rsidTr="001C3A05">
        <w:trPr>
          <w:trHeight w:val="296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32A1D3" w14:textId="77777777" w:rsidR="001C3A05" w:rsidRPr="001C3A05" w:rsidRDefault="001C3A05" w:rsidP="001C3A05">
            <w:pPr>
              <w:rPr>
                <w:rFonts w:ascii="Century Gothic" w:hAnsi="Century Gothic"/>
                <w:sz w:val="22"/>
                <w:szCs w:val="22"/>
              </w:rPr>
            </w:pPr>
            <w:r w:rsidRPr="001C3A05">
              <w:rPr>
                <w:rFonts w:ascii="Century Gothic" w:hAnsi="Century Gothic"/>
                <w:sz w:val="22"/>
                <w:szCs w:val="22"/>
              </w:rPr>
              <w:br/>
              <w:t>Teleradiology Support:</w:t>
            </w:r>
            <w:r w:rsidRPr="001C3A05">
              <w:rPr>
                <w:rFonts w:ascii="Century Gothic" w:hAnsi="Century Gothic"/>
                <w:sz w:val="22"/>
                <w:szCs w:val="22"/>
              </w:rPr>
              <w:br/>
              <w:t>562-658-3095 (8+137+3095)</w:t>
            </w:r>
          </w:p>
        </w:tc>
      </w:tr>
    </w:tbl>
    <w:p w14:paraId="693AA744" w14:textId="6F676F42" w:rsidR="001C3A05" w:rsidRPr="001C3A05" w:rsidRDefault="001C3A05">
      <w:pPr>
        <w:rPr>
          <w:rFonts w:ascii="Century Gothic" w:hAnsi="Century Gothic"/>
          <w:sz w:val="22"/>
          <w:szCs w:val="22"/>
        </w:rPr>
      </w:pPr>
    </w:p>
    <w:p w14:paraId="2E2A0DCB" w14:textId="54DD9B55" w:rsidR="001C3A05" w:rsidRPr="001C3A05" w:rsidRDefault="0186871D" w:rsidP="15772C45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15772C45">
        <w:rPr>
          <w:rFonts w:ascii="Century Gothic" w:hAnsi="Century Gothic"/>
          <w:sz w:val="22"/>
          <w:szCs w:val="22"/>
        </w:rPr>
        <w:t>If I cannot access Teleradiology?</w:t>
      </w:r>
      <w:r w:rsidR="001C3A05">
        <w:br/>
      </w:r>
    </w:p>
    <w:p w14:paraId="3ACAB1B7" w14:textId="77777777" w:rsidR="001C3A05" w:rsidRPr="001C3A05" w:rsidRDefault="001C3A05" w:rsidP="001C3A05">
      <w:pPr>
        <w:pStyle w:val="ListParagraph"/>
        <w:numPr>
          <w:ilvl w:val="0"/>
          <w:numId w:val="7"/>
        </w:numPr>
        <w:rPr>
          <w:rFonts w:ascii="Century Gothic" w:hAnsi="Century Gothic"/>
          <w:sz w:val="22"/>
          <w:szCs w:val="22"/>
        </w:rPr>
      </w:pPr>
      <w:r w:rsidRPr="15772C45">
        <w:rPr>
          <w:rFonts w:ascii="Century Gothic" w:hAnsi="Century Gothic"/>
          <w:sz w:val="22"/>
          <w:szCs w:val="22"/>
        </w:rPr>
        <w:t>Request Access:</w:t>
      </w:r>
      <w:r>
        <w:br/>
      </w:r>
      <w:hyperlink r:id="rId13">
        <w:r w:rsidRPr="15772C45">
          <w:rPr>
            <w:rStyle w:val="Hyperlink"/>
            <w:rFonts w:ascii="Century Gothic" w:hAnsi="Century Gothic"/>
            <w:b/>
            <w:bCs/>
            <w:sz w:val="22"/>
            <w:szCs w:val="22"/>
          </w:rPr>
          <w:t>https://idm.kp.org</w:t>
        </w:r>
      </w:hyperlink>
      <w:r w:rsidRPr="15772C45">
        <w:rPr>
          <w:rFonts w:ascii="Century Gothic" w:hAnsi="Century Gothic"/>
          <w:b/>
          <w:bCs/>
          <w:sz w:val="22"/>
          <w:szCs w:val="22"/>
        </w:rPr>
        <w:t> or 1-866-529-0933</w:t>
      </w:r>
    </w:p>
    <w:p w14:paraId="73980FCB" w14:textId="67F0680F" w:rsidR="001C3A05" w:rsidRPr="001C3A05" w:rsidRDefault="001C3A05" w:rsidP="15772C45">
      <w:pPr>
        <w:rPr>
          <w:rFonts w:ascii="Century Gothic" w:hAnsi="Century Gothic"/>
          <w:sz w:val="22"/>
          <w:szCs w:val="22"/>
        </w:rPr>
      </w:pPr>
    </w:p>
    <w:p w14:paraId="1E8EEE0B" w14:textId="09C3A667" w:rsidR="001C3A05" w:rsidRPr="001C3A05" w:rsidRDefault="24B6339C" w:rsidP="15772C45">
      <w:pPr>
        <w:pStyle w:val="ListParagraph"/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15772C45">
        <w:rPr>
          <w:rFonts w:ascii="Century Gothic" w:hAnsi="Century Gothic"/>
          <w:sz w:val="22"/>
          <w:szCs w:val="22"/>
        </w:rPr>
        <w:t>If reports are not being faxed by OnRad:</w:t>
      </w:r>
    </w:p>
    <w:p w14:paraId="4F35AADE" w14:textId="390BE409" w:rsidR="001C3A05" w:rsidRPr="001C3A05" w:rsidRDefault="001C3A05" w:rsidP="001C3A05">
      <w:pPr>
        <w:rPr>
          <w:rFonts w:ascii="Century Gothic" w:hAnsi="Century Gothic"/>
          <w:sz w:val="22"/>
          <w:szCs w:val="22"/>
        </w:rPr>
      </w:pPr>
      <w:r w:rsidRPr="001C3A05">
        <w:rPr>
          <w:rFonts w:ascii="Century Gothic" w:hAnsi="Century Gothic"/>
          <w:sz w:val="22"/>
          <w:szCs w:val="22"/>
        </w:rPr>
        <w:t>Contact OnRad: 951-786-0801 or Imaging Graveyard System Admin</w:t>
      </w:r>
    </w:p>
    <w:p w14:paraId="274BF1F8" w14:textId="77777777" w:rsidR="001C3A05" w:rsidRDefault="001C3A05"/>
    <w:sectPr w:rsidR="001C3A05" w:rsidSect="001C3A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C87"/>
    <w:multiLevelType w:val="multilevel"/>
    <w:tmpl w:val="F9C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5484"/>
    <w:multiLevelType w:val="hybridMultilevel"/>
    <w:tmpl w:val="413CF2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6192F"/>
    <w:multiLevelType w:val="hybridMultilevel"/>
    <w:tmpl w:val="FFFFFFFF"/>
    <w:lvl w:ilvl="0" w:tplc="DEEE1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A1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AC8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A9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AB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8A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2EF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67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DA4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7EB16"/>
    <w:multiLevelType w:val="hybridMultilevel"/>
    <w:tmpl w:val="FFFFFFFF"/>
    <w:lvl w:ilvl="0" w:tplc="ACBAF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AF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A6A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846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4B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74F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65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6C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6CE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30DEA"/>
    <w:multiLevelType w:val="multilevel"/>
    <w:tmpl w:val="054C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0112C"/>
    <w:multiLevelType w:val="multilevel"/>
    <w:tmpl w:val="EAB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763F8"/>
    <w:multiLevelType w:val="hybridMultilevel"/>
    <w:tmpl w:val="FFFFFFFF"/>
    <w:lvl w:ilvl="0" w:tplc="6D5249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D1C75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B9E2C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A0A62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34A6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9F672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8CA767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80BA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05881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5972554">
    <w:abstractNumId w:val="6"/>
  </w:num>
  <w:num w:numId="2" w16cid:durableId="1402020793">
    <w:abstractNumId w:val="3"/>
  </w:num>
  <w:num w:numId="3" w16cid:durableId="2003510951">
    <w:abstractNumId w:val="2"/>
  </w:num>
  <w:num w:numId="4" w16cid:durableId="200557497">
    <w:abstractNumId w:val="4"/>
  </w:num>
  <w:num w:numId="5" w16cid:durableId="1201043096">
    <w:abstractNumId w:val="5"/>
  </w:num>
  <w:num w:numId="6" w16cid:durableId="143088825">
    <w:abstractNumId w:val="0"/>
  </w:num>
  <w:num w:numId="7" w16cid:durableId="568229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76"/>
    <w:rsid w:val="00042E21"/>
    <w:rsid w:val="001C3A05"/>
    <w:rsid w:val="0023225F"/>
    <w:rsid w:val="005C72E5"/>
    <w:rsid w:val="00803298"/>
    <w:rsid w:val="008F79E3"/>
    <w:rsid w:val="00AC3A76"/>
    <w:rsid w:val="00D26B04"/>
    <w:rsid w:val="0186871D"/>
    <w:rsid w:val="0DA23862"/>
    <w:rsid w:val="15772C45"/>
    <w:rsid w:val="16AB86D8"/>
    <w:rsid w:val="1AFB18C3"/>
    <w:rsid w:val="24B6339C"/>
    <w:rsid w:val="2679B8B6"/>
    <w:rsid w:val="2A6EC4A4"/>
    <w:rsid w:val="2E65666F"/>
    <w:rsid w:val="3CF43BF7"/>
    <w:rsid w:val="520BEA3E"/>
    <w:rsid w:val="61561D78"/>
    <w:rsid w:val="7EEED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3729"/>
  <w15:chartTrackingRefBased/>
  <w15:docId w15:val="{DAFEB557-DDBC-4664-A94E-27D892FF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A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A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3A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hyperlink" Target="https://idm.kp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yperlink" Target="https://passwordexpress.k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://imiscid.kp.org/" TargetMode="External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iti-imisweb5.appl.kp.org/telerad/tr_applogin.ph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1460</Characters>
  <Application>Microsoft Office Word</Application>
  <DocSecurity>4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Napoles</dc:creator>
  <cp:keywords/>
  <dc:description/>
  <cp:lastModifiedBy>Brandi M Garcia</cp:lastModifiedBy>
  <cp:revision>4</cp:revision>
  <dcterms:created xsi:type="dcterms:W3CDTF">2026-05-08T18:55:00Z</dcterms:created>
  <dcterms:modified xsi:type="dcterms:W3CDTF">2026-05-08T19:32:00Z</dcterms:modified>
</cp:coreProperties>
</file>