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0EAC" w:rsidRPr="007919D2" w:rsidTr="00441417">
        <w:tc>
          <w:tcPr>
            <w:tcW w:w="8494" w:type="dxa"/>
            <w:tcBorders>
              <w:bottom w:val="single" w:sz="4" w:space="0" w:color="auto"/>
            </w:tcBorders>
          </w:tcPr>
          <w:p w:rsidR="008B0EAC" w:rsidRDefault="008B0EAC" w:rsidP="00441417">
            <w:r w:rsidRPr="007E3C3C">
              <w:rPr>
                <w:rFonts w:ascii="ＭＳ ゴシック" w:eastAsia="ＭＳ ゴシック" w:hAnsi="ＭＳ ゴシック" w:hint="eastAsia"/>
              </w:rPr>
              <w:t>問１</w:t>
            </w:r>
            <w:r>
              <w:rPr>
                <w:rFonts w:hint="eastAsia"/>
              </w:rPr>
              <w:t>：最低賃金の引き上げは雇用を悪化させるのか？</w:t>
            </w:r>
            <w:r w:rsidRPr="00744EFE">
              <w:rPr>
                <w:rFonts w:ascii="ＭＳ ゴシック" w:eastAsia="ＭＳ ゴシック" w:hAnsi="ＭＳ ゴシック" w:hint="eastAsia"/>
              </w:rPr>
              <w:t>（平均値の差の比較）</w:t>
            </w:r>
          </w:p>
        </w:tc>
      </w:tr>
      <w:tr w:rsidR="008B0EAC" w:rsidTr="00441417">
        <w:tc>
          <w:tcPr>
            <w:tcW w:w="8494" w:type="dxa"/>
            <w:shd w:val="clear" w:color="auto" w:fill="000000" w:themeFill="text1"/>
          </w:tcPr>
          <w:p w:rsidR="008B0EAC" w:rsidRPr="00464564" w:rsidRDefault="008B0EAC" w:rsidP="0044141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解答</w:t>
            </w:r>
          </w:p>
        </w:tc>
      </w:tr>
      <w:tr w:rsidR="008B0EAC" w:rsidTr="00441417">
        <w:tc>
          <w:tcPr>
            <w:tcW w:w="8494" w:type="dxa"/>
          </w:tcPr>
          <w:p w:rsidR="00441417" w:rsidRPr="00314248" w:rsidRDefault="00314248" w:rsidP="00314248">
            <w:pPr>
              <w:ind w:left="210" w:hangingChars="100" w:hanging="210"/>
              <w:rPr>
                <w:rFonts w:ascii="ＭＳ ゴシック" w:eastAsia="ＭＳ ゴシック" w:hAnsi="ＭＳ ゴシック"/>
              </w:rPr>
            </w:pPr>
            <w:r w:rsidRPr="00314248">
              <w:rPr>
                <w:rFonts w:ascii="ＭＳ ゴシック" w:eastAsia="ＭＳ ゴシック" w:hAnsi="ＭＳ ゴシック" w:hint="eastAsia"/>
              </w:rPr>
              <w:t>●下記の（　）内に当てはまる数値を</w:t>
            </w:r>
            <w:r w:rsidR="00CB620E">
              <w:rPr>
                <w:rFonts w:ascii="ＭＳ ゴシック" w:eastAsia="ＭＳ ゴシック" w:hAnsi="ＭＳ ゴシック" w:hint="eastAsia"/>
              </w:rPr>
              <w:t>小数点以下3桁</w:t>
            </w:r>
            <w:r w:rsidR="005119C1">
              <w:rPr>
                <w:rFonts w:ascii="ＭＳ ゴシック" w:eastAsia="ＭＳ ゴシック" w:hAnsi="ＭＳ ゴシック" w:hint="eastAsia"/>
              </w:rPr>
              <w:t>（4桁は四捨五入）</w:t>
            </w:r>
            <w:r w:rsidR="00CB620E">
              <w:rPr>
                <w:rFonts w:ascii="ＭＳ ゴシック" w:eastAsia="ＭＳ ゴシック" w:hAnsi="ＭＳ ゴシック" w:hint="eastAsia"/>
              </w:rPr>
              <w:t>で</w:t>
            </w:r>
            <w:r w:rsidRPr="00314248">
              <w:rPr>
                <w:rFonts w:ascii="ＭＳ ゴシック" w:eastAsia="ＭＳ ゴシック" w:hAnsi="ＭＳ ゴシック" w:hint="eastAsia"/>
              </w:rPr>
              <w:t>記入しなさい。また、（　）内にorで区切った文章がある場合には、正しい方を残して、誤っている方を削除しなさい。</w:t>
            </w:r>
          </w:p>
          <w:p w:rsidR="00314248" w:rsidRDefault="00314248" w:rsidP="00441417"/>
          <w:p w:rsidR="00441417" w:rsidRPr="00746517" w:rsidRDefault="00C41903" w:rsidP="00441417">
            <w:pPr>
              <w:rPr>
                <w:rFonts w:ascii="ＭＳ ゴシック" w:eastAsia="ＭＳ ゴシック" w:hAnsi="ＭＳ ゴシック"/>
              </w:rPr>
            </w:pPr>
            <w:r w:rsidRPr="00746517">
              <w:rPr>
                <w:rFonts w:ascii="ＭＳ ゴシック" w:eastAsia="ＭＳ ゴシック" w:hAnsi="ＭＳ ゴシック" w:hint="eastAsia"/>
              </w:rPr>
              <w:t>①賃金の変化</w:t>
            </w:r>
          </w:p>
          <w:p w:rsidR="00441417" w:rsidRDefault="00441417" w:rsidP="00441417"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N</w:t>
            </w:r>
            <w:r>
              <w:t>J</w:t>
            </w:r>
            <w:r>
              <w:rPr>
                <w:rFonts w:hint="eastAsia"/>
              </w:rPr>
              <w:t>に置かれた店舗の</w:t>
            </w:r>
            <w:r w:rsidR="00C41903">
              <w:rPr>
                <w:rFonts w:hint="eastAsia"/>
              </w:rPr>
              <w:t>賃金の変化の平均値は</w:t>
            </w:r>
            <w:r>
              <w:rPr>
                <w:rFonts w:hint="eastAsia"/>
              </w:rPr>
              <w:t>（　）</w:t>
            </w:r>
            <w:r w:rsidR="00CB620E">
              <w:rPr>
                <w:rFonts w:hint="eastAsia"/>
              </w:rPr>
              <w:t>ドル</w:t>
            </w:r>
            <w:r>
              <w:rPr>
                <w:rFonts w:hint="eastAsia"/>
              </w:rPr>
              <w:t>だった。</w:t>
            </w:r>
          </w:p>
          <w:p w:rsidR="008B0EAC" w:rsidRDefault="00441417" w:rsidP="00441417"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P</w:t>
            </w:r>
            <w:r>
              <w:t>A</w:t>
            </w:r>
            <w:r>
              <w:rPr>
                <w:rFonts w:hint="eastAsia"/>
              </w:rPr>
              <w:t>に置かれた店舗</w:t>
            </w:r>
            <w:r w:rsidR="00C41903">
              <w:rPr>
                <w:rFonts w:hint="eastAsia"/>
              </w:rPr>
              <w:t>の賃金の変化の平均値は</w:t>
            </w:r>
            <w:r>
              <w:rPr>
                <w:rFonts w:hint="eastAsia"/>
              </w:rPr>
              <w:t>（　）</w:t>
            </w:r>
            <w:r w:rsidR="00CB620E">
              <w:rPr>
                <w:rFonts w:hint="eastAsia"/>
              </w:rPr>
              <w:t>ドル</w:t>
            </w:r>
            <w:r>
              <w:rPr>
                <w:rFonts w:hint="eastAsia"/>
              </w:rPr>
              <w:t>だった。</w:t>
            </w:r>
          </w:p>
          <w:p w:rsidR="00441417" w:rsidRDefault="00441417" w:rsidP="00441417">
            <w:pPr>
              <w:ind w:left="210" w:hangingChars="100" w:hanging="210"/>
            </w:pPr>
            <w:r>
              <w:rPr>
                <w:rFonts w:hint="eastAsia"/>
              </w:rPr>
              <w:t>・等分散性の検定の結果、有意確率は（　）で、</w:t>
            </w:r>
            <w:r>
              <w:rPr>
                <w:rFonts w:hint="eastAsia"/>
              </w:rPr>
              <w:t>5%</w:t>
            </w:r>
            <w:r>
              <w:rPr>
                <w:rFonts w:hint="eastAsia"/>
              </w:rPr>
              <w:t>水準で統計的に有意（だった</w:t>
            </w:r>
            <w:r>
              <w:rPr>
                <w:rFonts w:hint="eastAsia"/>
              </w:rPr>
              <w:t xml:space="preserve"> or </w:t>
            </w:r>
            <w:r>
              <w:rPr>
                <w:rFonts w:hint="eastAsia"/>
              </w:rPr>
              <w:t>ではなかった）。</w:t>
            </w:r>
          </w:p>
          <w:p w:rsidR="00441417" w:rsidRDefault="00441417" w:rsidP="00441417">
            <w:pPr>
              <w:ind w:leftChars="100" w:left="210"/>
            </w:pPr>
            <w:r>
              <w:rPr>
                <w:rFonts w:hint="eastAsia"/>
              </w:rPr>
              <w:t>そのため、</w:t>
            </w:r>
            <w:r>
              <w:t>NJ</w:t>
            </w:r>
            <w:r>
              <w:rPr>
                <w:rFonts w:hint="eastAsia"/>
              </w:rPr>
              <w:t>と</w:t>
            </w:r>
            <w:r>
              <w:rPr>
                <w:rFonts w:hint="eastAsia"/>
              </w:rPr>
              <w:t>P</w:t>
            </w:r>
            <w:r>
              <w:t>A</w:t>
            </w:r>
            <w:r>
              <w:rPr>
                <w:rFonts w:hint="eastAsia"/>
              </w:rPr>
              <w:t>で、</w:t>
            </w:r>
            <w:r w:rsidR="00C41903">
              <w:rPr>
                <w:rFonts w:hint="eastAsia"/>
              </w:rPr>
              <w:t>賃金の変化</w:t>
            </w:r>
            <w:r>
              <w:rPr>
                <w:rFonts w:hint="eastAsia"/>
              </w:rPr>
              <w:t>の分散が等しいという帰無仮説は棄却（された</w:t>
            </w:r>
            <w:r>
              <w:rPr>
                <w:rFonts w:hint="eastAsia"/>
              </w:rPr>
              <w:t xml:space="preserve"> or </w:t>
            </w:r>
            <w:r>
              <w:rPr>
                <w:rFonts w:hint="eastAsia"/>
              </w:rPr>
              <w:t>されなかった）。</w:t>
            </w:r>
          </w:p>
          <w:p w:rsidR="00441417" w:rsidRDefault="00441417" w:rsidP="00441417">
            <w:pPr>
              <w:ind w:left="210" w:hangingChars="100" w:hanging="210"/>
            </w:pPr>
            <w:r>
              <w:rPr>
                <w:rFonts w:hint="eastAsia"/>
              </w:rPr>
              <w:t>・等分散性を仮定（した</w:t>
            </w:r>
            <w:r>
              <w:rPr>
                <w:rFonts w:hint="eastAsia"/>
              </w:rPr>
              <w:t xml:space="preserve"> or </w:t>
            </w:r>
            <w:r>
              <w:rPr>
                <w:rFonts w:hint="eastAsia"/>
              </w:rPr>
              <w:t>しない）平均値の差の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検定の結果、有意確率は（　）で、</w:t>
            </w:r>
            <w:r>
              <w:rPr>
                <w:rFonts w:hint="eastAsia"/>
              </w:rPr>
              <w:t>5%</w:t>
            </w:r>
            <w:r>
              <w:rPr>
                <w:rFonts w:hint="eastAsia"/>
              </w:rPr>
              <w:t>水準で統計的に有意（だった</w:t>
            </w:r>
            <w:r>
              <w:rPr>
                <w:rFonts w:hint="eastAsia"/>
              </w:rPr>
              <w:t xml:space="preserve"> or </w:t>
            </w:r>
            <w:r>
              <w:rPr>
                <w:rFonts w:hint="eastAsia"/>
              </w:rPr>
              <w:t>ではなかった）。</w:t>
            </w:r>
          </w:p>
          <w:p w:rsidR="00441417" w:rsidRDefault="002C11E1" w:rsidP="00441417">
            <w:pPr>
              <w:ind w:leftChars="100" w:left="210"/>
            </w:pPr>
            <w:r>
              <w:rPr>
                <w:rFonts w:hint="eastAsia"/>
              </w:rPr>
              <w:t>つまり</w:t>
            </w:r>
            <w:r w:rsidR="00441417">
              <w:rPr>
                <w:rFonts w:hint="eastAsia"/>
              </w:rPr>
              <w:t>、</w:t>
            </w:r>
            <w:r w:rsidR="00441417">
              <w:t>NJ</w:t>
            </w:r>
            <w:r w:rsidR="00441417">
              <w:rPr>
                <w:rFonts w:hint="eastAsia"/>
              </w:rPr>
              <w:t>と</w:t>
            </w:r>
            <w:r w:rsidR="00441417">
              <w:rPr>
                <w:rFonts w:hint="eastAsia"/>
              </w:rPr>
              <w:t>P</w:t>
            </w:r>
            <w:r w:rsidR="00441417">
              <w:t>A</w:t>
            </w:r>
            <w:r w:rsidR="00441417">
              <w:rPr>
                <w:rFonts w:hint="eastAsia"/>
              </w:rPr>
              <w:t>の</w:t>
            </w:r>
            <w:r>
              <w:rPr>
                <w:rFonts w:hint="eastAsia"/>
              </w:rPr>
              <w:t>賃金の変化の</w:t>
            </w:r>
            <w:r w:rsidR="00441417">
              <w:rPr>
                <w:rFonts w:hint="eastAsia"/>
              </w:rPr>
              <w:t>平均値の差は、統計的に有意に</w:t>
            </w:r>
            <w:r w:rsidR="00441417">
              <w:rPr>
                <w:rFonts w:hint="eastAsia"/>
              </w:rPr>
              <w:t>0</w:t>
            </w:r>
            <w:r w:rsidR="00441417">
              <w:rPr>
                <w:rFonts w:hint="eastAsia"/>
              </w:rPr>
              <w:t>と（異なる</w:t>
            </w:r>
            <w:r w:rsidR="00441417">
              <w:rPr>
                <w:rFonts w:hint="eastAsia"/>
              </w:rPr>
              <w:t xml:space="preserve"> or </w:t>
            </w:r>
            <w:r w:rsidR="00441417">
              <w:rPr>
                <w:rFonts w:hint="eastAsia"/>
              </w:rPr>
              <w:t>異ならない）。</w:t>
            </w:r>
          </w:p>
          <w:p w:rsidR="00441417" w:rsidRPr="00441417" w:rsidRDefault="00441417" w:rsidP="00441417">
            <w:pPr>
              <w:ind w:left="210" w:hangingChars="100" w:hanging="210"/>
            </w:pPr>
            <w:r>
              <w:rPr>
                <w:rFonts w:hint="eastAsia"/>
              </w:rPr>
              <w:t>・以上の結果は、最低賃金の引き上げが</w:t>
            </w:r>
            <w:r w:rsidR="00314248">
              <w:rPr>
                <w:rFonts w:hint="eastAsia"/>
              </w:rPr>
              <w:t>労働者の</w:t>
            </w:r>
            <w:r w:rsidR="00C41903">
              <w:rPr>
                <w:rFonts w:hint="eastAsia"/>
              </w:rPr>
              <w:t>賃金を上昇させる</w:t>
            </w:r>
            <w:r>
              <w:rPr>
                <w:rFonts w:hint="eastAsia"/>
              </w:rPr>
              <w:t>という理論的予測に（整合的な</w:t>
            </w:r>
            <w:r>
              <w:rPr>
                <w:rFonts w:hint="eastAsia"/>
              </w:rPr>
              <w:t xml:space="preserve"> </w:t>
            </w:r>
            <w:r>
              <w:t xml:space="preserve">or </w:t>
            </w:r>
            <w:r>
              <w:rPr>
                <w:rFonts w:hint="eastAsia"/>
              </w:rPr>
              <w:t>反する）結果である。</w:t>
            </w:r>
          </w:p>
          <w:p w:rsidR="008B0EAC" w:rsidRDefault="008B0EAC" w:rsidP="008B0EAC"/>
          <w:p w:rsidR="00441417" w:rsidRPr="00746517" w:rsidRDefault="00C633E0" w:rsidP="00441417">
            <w:pPr>
              <w:rPr>
                <w:rFonts w:ascii="ＭＳ ゴシック" w:eastAsia="ＭＳ ゴシック" w:hAnsi="ＭＳ ゴシック"/>
              </w:rPr>
            </w:pPr>
            <w:r w:rsidRPr="00746517">
              <w:rPr>
                <w:rFonts w:ascii="ＭＳ ゴシック" w:eastAsia="ＭＳ ゴシック" w:hAnsi="ＭＳ ゴシック" w:hint="eastAsia"/>
              </w:rPr>
              <w:t>②労働者数の変化</w:t>
            </w:r>
          </w:p>
          <w:p w:rsidR="00441417" w:rsidRDefault="00441417" w:rsidP="00441417"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N</w:t>
            </w:r>
            <w:r>
              <w:t>J</w:t>
            </w:r>
            <w:r>
              <w:rPr>
                <w:rFonts w:hint="eastAsia"/>
              </w:rPr>
              <w:t>に置かれた店舗の労働者数の変化の平均値は（　）</w:t>
            </w:r>
            <w:r w:rsidR="00CB620E">
              <w:rPr>
                <w:rFonts w:hint="eastAsia"/>
              </w:rPr>
              <w:t>人</w:t>
            </w:r>
            <w:r>
              <w:rPr>
                <w:rFonts w:hint="eastAsia"/>
              </w:rPr>
              <w:t>だった。</w:t>
            </w:r>
          </w:p>
          <w:p w:rsidR="00441417" w:rsidRDefault="00441417" w:rsidP="00441417"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P</w:t>
            </w:r>
            <w:r>
              <w:t>A</w:t>
            </w:r>
            <w:r>
              <w:rPr>
                <w:rFonts w:hint="eastAsia"/>
              </w:rPr>
              <w:t>に置かれた店舗の労働者数の変化の平均値は（　）</w:t>
            </w:r>
            <w:r w:rsidR="00CB620E">
              <w:rPr>
                <w:rFonts w:hint="eastAsia"/>
              </w:rPr>
              <w:t>人</w:t>
            </w:r>
            <w:r>
              <w:rPr>
                <w:rFonts w:hint="eastAsia"/>
              </w:rPr>
              <w:t>だった。</w:t>
            </w:r>
          </w:p>
          <w:p w:rsidR="00441417" w:rsidRDefault="00441417" w:rsidP="00441417">
            <w:pPr>
              <w:ind w:left="210" w:hangingChars="100" w:hanging="210"/>
            </w:pPr>
            <w:r>
              <w:rPr>
                <w:rFonts w:hint="eastAsia"/>
              </w:rPr>
              <w:t>・等分散性の検定の結果、有意確率は（　）で、</w:t>
            </w:r>
            <w:r>
              <w:rPr>
                <w:rFonts w:hint="eastAsia"/>
              </w:rPr>
              <w:t>5%</w:t>
            </w:r>
            <w:r>
              <w:rPr>
                <w:rFonts w:hint="eastAsia"/>
              </w:rPr>
              <w:t>水準で統計的に有意（だった</w:t>
            </w:r>
            <w:r>
              <w:rPr>
                <w:rFonts w:hint="eastAsia"/>
              </w:rPr>
              <w:t xml:space="preserve"> or </w:t>
            </w:r>
            <w:r>
              <w:rPr>
                <w:rFonts w:hint="eastAsia"/>
              </w:rPr>
              <w:t>ではなかった）。</w:t>
            </w:r>
          </w:p>
          <w:p w:rsidR="00441417" w:rsidRDefault="00441417" w:rsidP="00441417">
            <w:pPr>
              <w:ind w:leftChars="100" w:left="210"/>
            </w:pPr>
            <w:r>
              <w:rPr>
                <w:rFonts w:hint="eastAsia"/>
              </w:rPr>
              <w:t>そのため、</w:t>
            </w:r>
            <w:r>
              <w:t>NJ</w:t>
            </w:r>
            <w:r>
              <w:rPr>
                <w:rFonts w:hint="eastAsia"/>
              </w:rPr>
              <w:t>と</w:t>
            </w:r>
            <w:r>
              <w:rPr>
                <w:rFonts w:hint="eastAsia"/>
              </w:rPr>
              <w:t>P</w:t>
            </w:r>
            <w:r>
              <w:t>A</w:t>
            </w:r>
            <w:r>
              <w:rPr>
                <w:rFonts w:hint="eastAsia"/>
              </w:rPr>
              <w:t>で、労働者数の変化の分散が等しいという帰無仮説は棄却（された</w:t>
            </w:r>
            <w:r>
              <w:rPr>
                <w:rFonts w:hint="eastAsia"/>
              </w:rPr>
              <w:t xml:space="preserve"> or </w:t>
            </w:r>
            <w:r>
              <w:rPr>
                <w:rFonts w:hint="eastAsia"/>
              </w:rPr>
              <w:t>されなかった）。</w:t>
            </w:r>
          </w:p>
          <w:p w:rsidR="00441417" w:rsidRDefault="00441417" w:rsidP="00441417">
            <w:pPr>
              <w:ind w:left="210" w:hangingChars="100" w:hanging="210"/>
            </w:pPr>
            <w:r>
              <w:rPr>
                <w:rFonts w:hint="eastAsia"/>
              </w:rPr>
              <w:t>・等分散性を仮定（した</w:t>
            </w:r>
            <w:r>
              <w:rPr>
                <w:rFonts w:hint="eastAsia"/>
              </w:rPr>
              <w:t xml:space="preserve"> or </w:t>
            </w:r>
            <w:r>
              <w:rPr>
                <w:rFonts w:hint="eastAsia"/>
              </w:rPr>
              <w:t>しない）平均値の差の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検定の結果、有意確率は（　）で、</w:t>
            </w:r>
            <w:r>
              <w:rPr>
                <w:rFonts w:hint="eastAsia"/>
              </w:rPr>
              <w:t>5%</w:t>
            </w:r>
            <w:r>
              <w:rPr>
                <w:rFonts w:hint="eastAsia"/>
              </w:rPr>
              <w:t>水準で統計的に有意（だった</w:t>
            </w:r>
            <w:r>
              <w:rPr>
                <w:rFonts w:hint="eastAsia"/>
              </w:rPr>
              <w:t xml:space="preserve"> or </w:t>
            </w:r>
            <w:r>
              <w:rPr>
                <w:rFonts w:hint="eastAsia"/>
              </w:rPr>
              <w:t>ではなかった）。</w:t>
            </w:r>
          </w:p>
          <w:p w:rsidR="00441417" w:rsidRDefault="00441417" w:rsidP="00441417">
            <w:pPr>
              <w:ind w:leftChars="100" w:left="210"/>
            </w:pPr>
            <w:r>
              <w:rPr>
                <w:rFonts w:hint="eastAsia"/>
              </w:rPr>
              <w:t>すなわち、</w:t>
            </w:r>
            <w:r>
              <w:t>NJ</w:t>
            </w:r>
            <w:r>
              <w:rPr>
                <w:rFonts w:hint="eastAsia"/>
              </w:rPr>
              <w:t>と</w:t>
            </w:r>
            <w:r>
              <w:rPr>
                <w:rFonts w:hint="eastAsia"/>
              </w:rPr>
              <w:t>P</w:t>
            </w:r>
            <w:r>
              <w:t>A</w:t>
            </w:r>
            <w:r>
              <w:rPr>
                <w:rFonts w:hint="eastAsia"/>
              </w:rPr>
              <w:t>での労働者数の変化の平均値の差は、統計的に有意に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と（異なる</w:t>
            </w:r>
            <w:r>
              <w:rPr>
                <w:rFonts w:hint="eastAsia"/>
              </w:rPr>
              <w:t xml:space="preserve"> or </w:t>
            </w:r>
            <w:r>
              <w:rPr>
                <w:rFonts w:hint="eastAsia"/>
              </w:rPr>
              <w:t>異ならない）。</w:t>
            </w:r>
          </w:p>
          <w:p w:rsidR="00314248" w:rsidRDefault="00441417" w:rsidP="005119C1">
            <w:pPr>
              <w:ind w:left="210" w:hangingChars="100" w:hanging="210"/>
            </w:pPr>
            <w:r>
              <w:rPr>
                <w:rFonts w:hint="eastAsia"/>
              </w:rPr>
              <w:t>・以上の結果は、</w:t>
            </w:r>
            <w:r w:rsidR="00314248">
              <w:rPr>
                <w:rFonts w:hint="eastAsia"/>
              </w:rPr>
              <w:t>最低賃金の引き上げが労働者の雇用を悪化させる</w:t>
            </w:r>
            <w:r>
              <w:rPr>
                <w:rFonts w:hint="eastAsia"/>
              </w:rPr>
              <w:t>という理論的予測に（整合的な</w:t>
            </w:r>
            <w:r>
              <w:rPr>
                <w:rFonts w:hint="eastAsia"/>
              </w:rPr>
              <w:t xml:space="preserve"> </w:t>
            </w:r>
            <w:r>
              <w:t xml:space="preserve">or </w:t>
            </w:r>
            <w:r>
              <w:rPr>
                <w:rFonts w:hint="eastAsia"/>
              </w:rPr>
              <w:t>反する）結果である。</w:t>
            </w:r>
          </w:p>
          <w:p w:rsidR="00C633E0" w:rsidRPr="005119C1" w:rsidRDefault="00C633E0" w:rsidP="00C633E0">
            <w:pPr>
              <w:jc w:val="right"/>
              <w:rPr>
                <w:rFonts w:ascii="ＭＳ ゴシック" w:eastAsia="ＭＳ ゴシック" w:hAnsi="ＭＳ ゴシック"/>
              </w:rPr>
            </w:pPr>
            <w:r w:rsidRPr="005119C1">
              <w:rPr>
                <w:rFonts w:ascii="ＭＳ ゴシック" w:eastAsia="ＭＳ ゴシック" w:hAnsi="ＭＳ ゴシック" w:hint="eastAsia"/>
              </w:rPr>
              <w:t>（次頁に続く）</w:t>
            </w:r>
          </w:p>
        </w:tc>
      </w:tr>
    </w:tbl>
    <w:p w:rsidR="00C633E0" w:rsidRDefault="00C633E0"/>
    <w:p w:rsidR="00C633E0" w:rsidRDefault="00C633E0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633E0" w:rsidRPr="007919D2" w:rsidTr="00EE22D8">
        <w:tc>
          <w:tcPr>
            <w:tcW w:w="8494" w:type="dxa"/>
            <w:tcBorders>
              <w:bottom w:val="single" w:sz="4" w:space="0" w:color="auto"/>
            </w:tcBorders>
          </w:tcPr>
          <w:p w:rsidR="00C633E0" w:rsidRDefault="00C633E0" w:rsidP="00EE22D8">
            <w:r w:rsidRPr="007E3C3C">
              <w:rPr>
                <w:rFonts w:ascii="ＭＳ ゴシック" w:eastAsia="ＭＳ ゴシック" w:hAnsi="ＭＳ ゴシック" w:hint="eastAsia"/>
              </w:rPr>
              <w:lastRenderedPageBreak/>
              <w:t>問１</w:t>
            </w:r>
            <w:r>
              <w:rPr>
                <w:rFonts w:hint="eastAsia"/>
              </w:rPr>
              <w:t>：最低賃金の引き上げは雇用を悪化させるのか？</w:t>
            </w:r>
            <w:r w:rsidRPr="00744EFE">
              <w:rPr>
                <w:rFonts w:ascii="ＭＳ ゴシック" w:eastAsia="ＭＳ ゴシック" w:hAnsi="ＭＳ ゴシック" w:hint="eastAsia"/>
              </w:rPr>
              <w:t>（平均値の差の比較）</w:t>
            </w:r>
          </w:p>
        </w:tc>
      </w:tr>
      <w:tr w:rsidR="00C633E0" w:rsidTr="00EE22D8">
        <w:tc>
          <w:tcPr>
            <w:tcW w:w="8494" w:type="dxa"/>
            <w:shd w:val="clear" w:color="auto" w:fill="000000" w:themeFill="text1"/>
          </w:tcPr>
          <w:p w:rsidR="00C633E0" w:rsidRPr="00464564" w:rsidRDefault="00C633E0" w:rsidP="00EE22D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解答</w:t>
            </w:r>
          </w:p>
        </w:tc>
      </w:tr>
      <w:tr w:rsidR="00C633E0" w:rsidTr="00EE22D8">
        <w:tc>
          <w:tcPr>
            <w:tcW w:w="8494" w:type="dxa"/>
          </w:tcPr>
          <w:p w:rsidR="005119C1" w:rsidRPr="00314248" w:rsidRDefault="005119C1" w:rsidP="005119C1">
            <w:pPr>
              <w:ind w:left="210" w:hangingChars="100" w:hanging="210"/>
              <w:rPr>
                <w:rFonts w:ascii="ＭＳ ゴシック" w:eastAsia="ＭＳ ゴシック" w:hAnsi="ＭＳ ゴシック"/>
              </w:rPr>
            </w:pPr>
            <w:r w:rsidRPr="00314248">
              <w:rPr>
                <w:rFonts w:ascii="ＭＳ ゴシック" w:eastAsia="ＭＳ ゴシック" w:hAnsi="ＭＳ ゴシック" w:hint="eastAsia"/>
              </w:rPr>
              <w:t>●下記の（　）内に当てはまる数値を</w:t>
            </w:r>
            <w:r>
              <w:rPr>
                <w:rFonts w:ascii="ＭＳ ゴシック" w:eastAsia="ＭＳ ゴシック" w:hAnsi="ＭＳ ゴシック" w:hint="eastAsia"/>
              </w:rPr>
              <w:t>小数点以下3桁（4桁は四捨五入）で</w:t>
            </w:r>
            <w:r w:rsidRPr="00314248">
              <w:rPr>
                <w:rFonts w:ascii="ＭＳ ゴシック" w:eastAsia="ＭＳ ゴシック" w:hAnsi="ＭＳ ゴシック" w:hint="eastAsia"/>
              </w:rPr>
              <w:t>記入しなさい。また、（　）内にorで区切った文章がある場合には、正しい方を残して、誤っている方を削除しなさい。</w:t>
            </w:r>
          </w:p>
          <w:p w:rsidR="00C633E0" w:rsidRPr="005119C1" w:rsidRDefault="00C633E0" w:rsidP="00EE22D8"/>
          <w:p w:rsidR="00C633E0" w:rsidRPr="00746517" w:rsidRDefault="00C633E0" w:rsidP="00EE22D8">
            <w:pPr>
              <w:rPr>
                <w:rFonts w:ascii="ＭＳ ゴシック" w:eastAsia="ＭＳ ゴシック" w:hAnsi="ＭＳ ゴシック"/>
              </w:rPr>
            </w:pPr>
            <w:r w:rsidRPr="00746517">
              <w:rPr>
                <w:rFonts w:ascii="ＭＳ ゴシック" w:eastAsia="ＭＳ ゴシック" w:hAnsi="ＭＳ ゴシック" w:hint="eastAsia"/>
              </w:rPr>
              <w:t>③常勤労働者割合の変化</w:t>
            </w:r>
          </w:p>
          <w:p w:rsidR="00C633E0" w:rsidRDefault="00C633E0" w:rsidP="00EE22D8"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N</w:t>
            </w:r>
            <w:r>
              <w:t>J</w:t>
            </w:r>
            <w:r>
              <w:rPr>
                <w:rFonts w:hint="eastAsia"/>
              </w:rPr>
              <w:t>に置かれた店舗の常勤労働者割合の変化の平均値は（　）だった。</w:t>
            </w:r>
          </w:p>
          <w:p w:rsidR="00C633E0" w:rsidRDefault="00C633E0" w:rsidP="00EE22D8"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P</w:t>
            </w:r>
            <w:r>
              <w:t>A</w:t>
            </w:r>
            <w:r>
              <w:rPr>
                <w:rFonts w:hint="eastAsia"/>
              </w:rPr>
              <w:t>に置かれた店舗の常勤労働者割合の変化の平均値は（　）だった。</w:t>
            </w:r>
          </w:p>
          <w:p w:rsidR="00C633E0" w:rsidRDefault="00C633E0" w:rsidP="00EE22D8">
            <w:pPr>
              <w:ind w:left="210" w:hangingChars="100" w:hanging="210"/>
            </w:pPr>
            <w:r>
              <w:rPr>
                <w:rFonts w:hint="eastAsia"/>
              </w:rPr>
              <w:t>・等分散性の検定の結果、有意確率は（　）で、</w:t>
            </w:r>
            <w:r>
              <w:rPr>
                <w:rFonts w:hint="eastAsia"/>
              </w:rPr>
              <w:t>5%</w:t>
            </w:r>
            <w:r>
              <w:rPr>
                <w:rFonts w:hint="eastAsia"/>
              </w:rPr>
              <w:t>水準で統計的に有意（だった</w:t>
            </w:r>
            <w:r>
              <w:rPr>
                <w:rFonts w:hint="eastAsia"/>
              </w:rPr>
              <w:t xml:space="preserve"> or </w:t>
            </w:r>
            <w:r>
              <w:rPr>
                <w:rFonts w:hint="eastAsia"/>
              </w:rPr>
              <w:t>ではなかった）。</w:t>
            </w:r>
          </w:p>
          <w:p w:rsidR="00C633E0" w:rsidRDefault="00C633E0" w:rsidP="00EE22D8">
            <w:pPr>
              <w:ind w:leftChars="100" w:left="210"/>
            </w:pPr>
            <w:r>
              <w:rPr>
                <w:rFonts w:hint="eastAsia"/>
              </w:rPr>
              <w:t>そのため、</w:t>
            </w:r>
            <w:r>
              <w:t>NJ</w:t>
            </w:r>
            <w:r>
              <w:rPr>
                <w:rFonts w:hint="eastAsia"/>
              </w:rPr>
              <w:t>と</w:t>
            </w:r>
            <w:r>
              <w:rPr>
                <w:rFonts w:hint="eastAsia"/>
              </w:rPr>
              <w:t>P</w:t>
            </w:r>
            <w:r>
              <w:t>A</w:t>
            </w:r>
            <w:r>
              <w:rPr>
                <w:rFonts w:hint="eastAsia"/>
              </w:rPr>
              <w:t>で、</w:t>
            </w:r>
            <w:r w:rsidR="006D6B8D">
              <w:rPr>
                <w:rFonts w:hint="eastAsia"/>
              </w:rPr>
              <w:t>常勤労働者割合</w:t>
            </w:r>
            <w:r>
              <w:rPr>
                <w:rFonts w:hint="eastAsia"/>
              </w:rPr>
              <w:t>の変化の分散が等しいという帰無仮説は棄却（された</w:t>
            </w:r>
            <w:r>
              <w:rPr>
                <w:rFonts w:hint="eastAsia"/>
              </w:rPr>
              <w:t xml:space="preserve"> or </w:t>
            </w:r>
            <w:r>
              <w:rPr>
                <w:rFonts w:hint="eastAsia"/>
              </w:rPr>
              <w:t>されなかった）。</w:t>
            </w:r>
          </w:p>
          <w:p w:rsidR="00C633E0" w:rsidRDefault="00C633E0" w:rsidP="00EE22D8">
            <w:pPr>
              <w:ind w:left="210" w:hangingChars="100" w:hanging="210"/>
            </w:pPr>
            <w:r>
              <w:rPr>
                <w:rFonts w:hint="eastAsia"/>
              </w:rPr>
              <w:t>・等分散性を仮定（した</w:t>
            </w:r>
            <w:r>
              <w:rPr>
                <w:rFonts w:hint="eastAsia"/>
              </w:rPr>
              <w:t xml:space="preserve"> or </w:t>
            </w:r>
            <w:r>
              <w:rPr>
                <w:rFonts w:hint="eastAsia"/>
              </w:rPr>
              <w:t>しない）平均値の差の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検定の結果、有意確率は（　）で、</w:t>
            </w:r>
            <w:r>
              <w:rPr>
                <w:rFonts w:hint="eastAsia"/>
              </w:rPr>
              <w:t>5%</w:t>
            </w:r>
            <w:r>
              <w:rPr>
                <w:rFonts w:hint="eastAsia"/>
              </w:rPr>
              <w:t>水準で統計的に有意（だった</w:t>
            </w:r>
            <w:r>
              <w:rPr>
                <w:rFonts w:hint="eastAsia"/>
              </w:rPr>
              <w:t xml:space="preserve"> or </w:t>
            </w:r>
            <w:r>
              <w:rPr>
                <w:rFonts w:hint="eastAsia"/>
              </w:rPr>
              <w:t>ではなかった）。</w:t>
            </w:r>
          </w:p>
          <w:p w:rsidR="00C633E0" w:rsidRDefault="00C633E0" w:rsidP="00EE22D8">
            <w:pPr>
              <w:ind w:leftChars="100" w:left="210"/>
            </w:pPr>
            <w:r>
              <w:rPr>
                <w:rFonts w:hint="eastAsia"/>
              </w:rPr>
              <w:t>つまり、</w:t>
            </w:r>
            <w:r>
              <w:t>NJ</w:t>
            </w:r>
            <w:r>
              <w:rPr>
                <w:rFonts w:hint="eastAsia"/>
              </w:rPr>
              <w:t>と</w:t>
            </w:r>
            <w:r>
              <w:rPr>
                <w:rFonts w:hint="eastAsia"/>
              </w:rPr>
              <w:t>P</w:t>
            </w:r>
            <w:r>
              <w:t>A</w:t>
            </w:r>
            <w:r>
              <w:rPr>
                <w:rFonts w:hint="eastAsia"/>
              </w:rPr>
              <w:t>の</w:t>
            </w:r>
            <w:r w:rsidR="006D6B8D">
              <w:rPr>
                <w:rFonts w:hint="eastAsia"/>
              </w:rPr>
              <w:t>常勤労働者割合</w:t>
            </w:r>
            <w:r>
              <w:rPr>
                <w:rFonts w:hint="eastAsia"/>
              </w:rPr>
              <w:t>の変化の平</w:t>
            </w:r>
            <w:bookmarkStart w:id="0" w:name="_GoBack"/>
            <w:bookmarkEnd w:id="0"/>
            <w:r>
              <w:rPr>
                <w:rFonts w:hint="eastAsia"/>
              </w:rPr>
              <w:t>均値の差は、統計的に有意に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と（異なる</w:t>
            </w:r>
            <w:r>
              <w:rPr>
                <w:rFonts w:hint="eastAsia"/>
              </w:rPr>
              <w:t xml:space="preserve"> or </w:t>
            </w:r>
            <w:r>
              <w:rPr>
                <w:rFonts w:hint="eastAsia"/>
              </w:rPr>
              <w:t>異ならない）。</w:t>
            </w:r>
          </w:p>
          <w:p w:rsidR="00C633E0" w:rsidRPr="00441417" w:rsidRDefault="00C633E0" w:rsidP="006D6B8D">
            <w:pPr>
              <w:ind w:left="210" w:hangingChars="100" w:hanging="210"/>
            </w:pPr>
            <w:r>
              <w:rPr>
                <w:rFonts w:hint="eastAsia"/>
              </w:rPr>
              <w:t>・以上の結果は、最低賃金の引き上げが</w:t>
            </w:r>
            <w:r w:rsidR="007075DC">
              <w:rPr>
                <w:rFonts w:hint="eastAsia"/>
              </w:rPr>
              <w:t>常勤労働者割合</w:t>
            </w:r>
            <w:r>
              <w:rPr>
                <w:rFonts w:hint="eastAsia"/>
              </w:rPr>
              <w:t>を</w:t>
            </w:r>
            <w:r w:rsidR="007075DC">
              <w:rPr>
                <w:rFonts w:hint="eastAsia"/>
              </w:rPr>
              <w:t>低下</w:t>
            </w:r>
            <w:r>
              <w:rPr>
                <w:rFonts w:hint="eastAsia"/>
              </w:rPr>
              <w:t>させるという理論的予測に（整合的な</w:t>
            </w:r>
            <w:r>
              <w:rPr>
                <w:rFonts w:hint="eastAsia"/>
              </w:rPr>
              <w:t xml:space="preserve"> </w:t>
            </w:r>
            <w:r>
              <w:t xml:space="preserve">or </w:t>
            </w:r>
            <w:r>
              <w:rPr>
                <w:rFonts w:hint="eastAsia"/>
              </w:rPr>
              <w:t>反する）結果である。</w:t>
            </w:r>
          </w:p>
          <w:p w:rsidR="00C633E0" w:rsidRPr="00314248" w:rsidRDefault="00C633E0" w:rsidP="00EE22D8"/>
        </w:tc>
      </w:tr>
    </w:tbl>
    <w:p w:rsidR="007E3C3C" w:rsidRDefault="007E3C3C"/>
    <w:p w:rsidR="001975FC" w:rsidRDefault="001975FC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D3EA4" w:rsidRPr="00A20EA4" w:rsidTr="0045241E">
        <w:tc>
          <w:tcPr>
            <w:tcW w:w="8494" w:type="dxa"/>
            <w:tcBorders>
              <w:bottom w:val="single" w:sz="4" w:space="0" w:color="auto"/>
            </w:tcBorders>
          </w:tcPr>
          <w:p w:rsidR="007D3EA4" w:rsidRDefault="007D3EA4" w:rsidP="0045241E">
            <w:r w:rsidRPr="007E3C3C">
              <w:rPr>
                <w:rFonts w:ascii="ＭＳ ゴシック" w:eastAsia="ＭＳ ゴシック" w:hAnsi="ＭＳ ゴシック" w:hint="eastAsia"/>
              </w:rPr>
              <w:lastRenderedPageBreak/>
              <w:t>問</w:t>
            </w:r>
            <w:r>
              <w:rPr>
                <w:rFonts w:ascii="ＭＳ ゴシック" w:eastAsia="ＭＳ ゴシック" w:hAnsi="ＭＳ ゴシック" w:hint="eastAsia"/>
              </w:rPr>
              <w:t>２</w:t>
            </w:r>
            <w:r>
              <w:rPr>
                <w:rFonts w:hint="eastAsia"/>
              </w:rPr>
              <w:t>：</w:t>
            </w:r>
            <w:r w:rsidR="003A7C61">
              <w:rPr>
                <w:rFonts w:hint="eastAsia"/>
              </w:rPr>
              <w:t>失業は犯罪を増加させるのか？</w:t>
            </w:r>
            <w:r w:rsidR="003A7C61" w:rsidRPr="00744EFE">
              <w:rPr>
                <w:rFonts w:ascii="ＭＳ ゴシック" w:eastAsia="ＭＳ ゴシック" w:hAnsi="ＭＳ ゴシック" w:hint="eastAsia"/>
              </w:rPr>
              <w:t>（</w:t>
            </w:r>
            <w:r w:rsidR="003A7C61">
              <w:rPr>
                <w:rFonts w:ascii="ＭＳ ゴシック" w:eastAsia="ＭＳ ゴシック" w:hAnsi="ＭＳ ゴシック" w:hint="eastAsia"/>
              </w:rPr>
              <w:t>散布図・単回帰分析</w:t>
            </w:r>
            <w:r w:rsidR="003A7C61" w:rsidRPr="00744EFE">
              <w:rPr>
                <w:rFonts w:ascii="ＭＳ ゴシック" w:eastAsia="ＭＳ ゴシック" w:hAnsi="ＭＳ ゴシック" w:hint="eastAsia"/>
              </w:rPr>
              <w:t>）</w:t>
            </w:r>
          </w:p>
        </w:tc>
      </w:tr>
      <w:tr w:rsidR="007D3EA4" w:rsidTr="0045241E">
        <w:tc>
          <w:tcPr>
            <w:tcW w:w="8494" w:type="dxa"/>
            <w:shd w:val="clear" w:color="auto" w:fill="000000" w:themeFill="text1"/>
          </w:tcPr>
          <w:p w:rsidR="007D3EA4" w:rsidRPr="00464564" w:rsidRDefault="007D3EA4" w:rsidP="0045241E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解答</w:t>
            </w:r>
          </w:p>
        </w:tc>
      </w:tr>
      <w:tr w:rsidR="007D3EA4" w:rsidTr="0045241E">
        <w:tc>
          <w:tcPr>
            <w:tcW w:w="8494" w:type="dxa"/>
          </w:tcPr>
          <w:p w:rsidR="007D3EA4" w:rsidRPr="00314248" w:rsidRDefault="007D3EA4" w:rsidP="0045241E">
            <w:pPr>
              <w:ind w:left="210" w:hangingChars="100" w:hanging="210"/>
              <w:rPr>
                <w:rFonts w:ascii="ＭＳ ゴシック" w:eastAsia="ＭＳ ゴシック" w:hAnsi="ＭＳ ゴシック"/>
              </w:rPr>
            </w:pPr>
            <w:r w:rsidRPr="00314248">
              <w:rPr>
                <w:rFonts w:ascii="ＭＳ ゴシック" w:eastAsia="ＭＳ ゴシック" w:hAnsi="ＭＳ ゴシック" w:hint="eastAsia"/>
              </w:rPr>
              <w:t>●下記の（　）内に当てはまる数値を</w:t>
            </w:r>
            <w:r>
              <w:rPr>
                <w:rFonts w:ascii="ＭＳ ゴシック" w:eastAsia="ＭＳ ゴシック" w:hAnsi="ＭＳ ゴシック" w:hint="eastAsia"/>
              </w:rPr>
              <w:t>小数点以下3桁（4桁は四捨五入）で</w:t>
            </w:r>
            <w:r w:rsidRPr="00314248">
              <w:rPr>
                <w:rFonts w:ascii="ＭＳ ゴシック" w:eastAsia="ＭＳ ゴシック" w:hAnsi="ＭＳ ゴシック" w:hint="eastAsia"/>
              </w:rPr>
              <w:t>記入しなさい。また、（　）内にorで区切った文章がある場合には、正しい方を残して、誤っている方を削除しなさい。</w:t>
            </w:r>
            <w:r w:rsidR="008A577B">
              <w:rPr>
                <w:rFonts w:ascii="ＭＳ ゴシック" w:eastAsia="ＭＳ ゴシック" w:hAnsi="ＭＳ ゴシック" w:hint="eastAsia"/>
              </w:rPr>
              <w:t>加えて、指定の場所に図を貼り付けなさい。</w:t>
            </w:r>
          </w:p>
          <w:p w:rsidR="007D3EA4" w:rsidRPr="005119C1" w:rsidRDefault="007D3EA4" w:rsidP="0045241E"/>
          <w:p w:rsidR="007D3EA4" w:rsidRPr="00746517" w:rsidRDefault="007D3EA4" w:rsidP="0045241E">
            <w:pPr>
              <w:rPr>
                <w:rFonts w:ascii="ＭＳ ゴシック" w:eastAsia="ＭＳ ゴシック" w:hAnsi="ＭＳ ゴシック"/>
              </w:rPr>
            </w:pPr>
            <w:r w:rsidRPr="00746517">
              <w:rPr>
                <w:rFonts w:ascii="ＭＳ ゴシック" w:eastAsia="ＭＳ ゴシック" w:hAnsi="ＭＳ ゴシック" w:hint="eastAsia"/>
              </w:rPr>
              <w:t>①</w:t>
            </w:r>
            <w:r w:rsidR="008A577B" w:rsidRPr="00746517">
              <w:rPr>
                <w:rFonts w:ascii="ＭＳ ゴシック" w:eastAsia="ＭＳ ゴシック" w:hAnsi="ＭＳ ゴシック" w:hint="eastAsia"/>
              </w:rPr>
              <w:t>散布図</w:t>
            </w:r>
          </w:p>
          <w:p w:rsidR="008A577B" w:rsidRDefault="007D3EA4" w:rsidP="008A577B">
            <w:pPr>
              <w:ind w:left="210" w:hangingChars="100" w:hanging="210"/>
            </w:pPr>
            <w:r>
              <w:rPr>
                <w:rFonts w:hint="eastAsia"/>
              </w:rPr>
              <w:t>・</w:t>
            </w:r>
            <w:r w:rsidR="008A577B">
              <w:rPr>
                <w:rFonts w:hint="eastAsia"/>
              </w:rPr>
              <w:t>飯田（</w:t>
            </w:r>
            <w:r w:rsidR="008A577B">
              <w:rPr>
                <w:rFonts w:hint="eastAsia"/>
              </w:rPr>
              <w:t>2</w:t>
            </w:r>
            <w:r w:rsidR="008A577B">
              <w:t>013</w:t>
            </w:r>
            <w:r w:rsidR="008A577B">
              <w:rPr>
                <w:rFonts w:hint="eastAsia"/>
              </w:rPr>
              <w:t>、図</w:t>
            </w:r>
            <w:r w:rsidR="008A577B">
              <w:rPr>
                <w:rFonts w:hint="eastAsia"/>
              </w:rPr>
              <w:t>3</w:t>
            </w:r>
            <w:r w:rsidR="008A577B">
              <w:t>.2</w:t>
            </w:r>
            <w:r w:rsidR="008A577B">
              <w:rPr>
                <w:rFonts w:hint="eastAsia"/>
              </w:rPr>
              <w:t>）を参考に、</w:t>
            </w:r>
            <w:r w:rsidR="008A577B">
              <w:rPr>
                <w:rFonts w:hint="eastAsia"/>
              </w:rPr>
              <w:t>X</w:t>
            </w:r>
            <w:r w:rsidR="008A577B">
              <w:rPr>
                <w:rFonts w:hint="eastAsia"/>
              </w:rPr>
              <w:t>軸に「</w:t>
            </w:r>
            <w:proofErr w:type="spellStart"/>
            <w:r w:rsidR="008A577B">
              <w:rPr>
                <w:rFonts w:hint="eastAsia"/>
              </w:rPr>
              <w:t>u</w:t>
            </w:r>
            <w:r w:rsidR="008A577B">
              <w:t>nemployedChange</w:t>
            </w:r>
            <w:proofErr w:type="spellEnd"/>
            <w:r w:rsidR="008A577B">
              <w:rPr>
                <w:rFonts w:hint="eastAsia"/>
              </w:rPr>
              <w:t>」、</w:t>
            </w:r>
            <w:r w:rsidR="008A577B">
              <w:rPr>
                <w:rFonts w:hint="eastAsia"/>
              </w:rPr>
              <w:t>Y</w:t>
            </w:r>
            <w:r w:rsidR="008A577B">
              <w:rPr>
                <w:rFonts w:hint="eastAsia"/>
              </w:rPr>
              <w:t>軸に「</w:t>
            </w:r>
            <w:proofErr w:type="spellStart"/>
            <w:r w:rsidR="008A577B">
              <w:t>crimeChange</w:t>
            </w:r>
            <w:proofErr w:type="spellEnd"/>
            <w:r w:rsidR="008A577B">
              <w:rPr>
                <w:rFonts w:hint="eastAsia"/>
              </w:rPr>
              <w:t>」を配置した散布図を作成しなさい。なお、プロットの表示は、</w:t>
            </w:r>
            <w:r w:rsidR="008A577B">
              <w:rPr>
                <w:rFonts w:hint="eastAsia"/>
              </w:rPr>
              <w:t>t</w:t>
            </w:r>
            <w:r w:rsidR="008A577B">
              <w:t>ext</w:t>
            </w:r>
            <w:r w:rsidR="008A577B">
              <w:rPr>
                <w:rFonts w:hint="eastAsia"/>
              </w:rPr>
              <w:t>で「</w:t>
            </w:r>
            <w:proofErr w:type="spellStart"/>
            <w:r w:rsidR="008A577B">
              <w:rPr>
                <w:rFonts w:hint="eastAsia"/>
              </w:rPr>
              <w:t>p</w:t>
            </w:r>
            <w:r w:rsidR="008A577B">
              <w:t>ref</w:t>
            </w:r>
            <w:proofErr w:type="spellEnd"/>
            <w:r w:rsidR="008A577B">
              <w:rPr>
                <w:rFonts w:hint="eastAsia"/>
              </w:rPr>
              <w:t>」を指定して都道府県名を用いる。このとき、デフォルトのフォントサイズでは大きすぎるため、「</w:t>
            </w:r>
            <w:r w:rsidR="008A577B">
              <w:rPr>
                <w:rFonts w:hint="eastAsia"/>
              </w:rPr>
              <w:t>t</w:t>
            </w:r>
            <w:r w:rsidR="008A577B">
              <w:t>ext</w:t>
            </w:r>
            <w:r w:rsidR="008A577B">
              <w:rPr>
                <w:rFonts w:hint="eastAsia"/>
              </w:rPr>
              <w:t>(</w:t>
            </w:r>
            <w:r w:rsidR="008A577B">
              <w:t xml:space="preserve">…, </w:t>
            </w:r>
            <w:proofErr w:type="spellStart"/>
            <w:r w:rsidR="008A577B">
              <w:t>pref</w:t>
            </w:r>
            <w:proofErr w:type="spellEnd"/>
            <w:r w:rsidR="008A577B">
              <w:t xml:space="preserve">, </w:t>
            </w:r>
            <w:proofErr w:type="spellStart"/>
            <w:r w:rsidR="008A577B">
              <w:t>cex</w:t>
            </w:r>
            <w:proofErr w:type="spellEnd"/>
            <w:r w:rsidR="008A577B">
              <w:t>=0.6)</w:t>
            </w:r>
            <w:r w:rsidR="008A577B">
              <w:rPr>
                <w:rFonts w:hint="eastAsia"/>
              </w:rPr>
              <w:t>」として文字の倍率を</w:t>
            </w:r>
            <w:r w:rsidR="008A577B">
              <w:rPr>
                <w:rFonts w:hint="eastAsia"/>
              </w:rPr>
              <w:t>0</w:t>
            </w:r>
            <w:r w:rsidR="008A577B">
              <w:t>.6</w:t>
            </w:r>
            <w:r w:rsidR="008A577B">
              <w:rPr>
                <w:rFonts w:hint="eastAsia"/>
              </w:rPr>
              <w:t>倍に縮減する。</w:t>
            </w:r>
          </w:p>
          <w:p w:rsidR="008A577B" w:rsidRDefault="008A577B" w:rsidP="008A577B">
            <w:r>
              <w:rPr>
                <w:rFonts w:hint="eastAsia"/>
              </w:rPr>
              <w:t>・図は以下に貼り付けること。</w:t>
            </w:r>
          </w:p>
          <w:p w:rsidR="008A577B" w:rsidRDefault="008A577B" w:rsidP="008A577B"/>
          <w:p w:rsidR="008A577B" w:rsidRDefault="008A577B" w:rsidP="008A577B">
            <w:pPr>
              <w:jc w:val="center"/>
            </w:pPr>
            <w:r w:rsidRPr="00E500E8">
              <w:rPr>
                <w:rFonts w:ascii="ＭＳ ゴシック" w:eastAsia="ＭＳ ゴシック" w:hAnsi="ＭＳ ゴシック" w:hint="eastAsia"/>
              </w:rPr>
              <w:t>図</w:t>
            </w:r>
            <w:r>
              <w:rPr>
                <w:rFonts w:hint="eastAsia"/>
              </w:rPr>
              <w:t xml:space="preserve">　失業率の変化と犯罪発生率の変化の関連</w:t>
            </w:r>
          </w:p>
          <w:p w:rsidR="008A577B" w:rsidRDefault="008A577B" w:rsidP="008A577B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t>7</w:t>
            </w:r>
            <w:r>
              <w:rPr>
                <w:rFonts w:hint="eastAsia"/>
              </w:rPr>
              <w:t>都道府県、</w:t>
            </w:r>
            <w:r>
              <w:rPr>
                <w:rFonts w:hint="eastAsia"/>
              </w:rPr>
              <w:t>2</w:t>
            </w:r>
            <w:r>
              <w:t>005</w:t>
            </w:r>
            <w:r>
              <w:rPr>
                <w:rFonts w:hint="eastAsia"/>
              </w:rPr>
              <w:t>年～</w:t>
            </w:r>
            <w:r>
              <w:rPr>
                <w:rFonts w:hint="eastAsia"/>
              </w:rPr>
              <w:t>2</w:t>
            </w:r>
            <w:r>
              <w:t>010</w:t>
            </w:r>
            <w:r>
              <w:rPr>
                <w:rFonts w:hint="eastAsia"/>
              </w:rPr>
              <w:t>年）</w:t>
            </w:r>
          </w:p>
          <w:p w:rsidR="008A577B" w:rsidRDefault="008A577B" w:rsidP="008A577B">
            <w:pPr>
              <w:jc w:val="center"/>
            </w:pPr>
            <w:r>
              <w:rPr>
                <w:rFonts w:hint="eastAsia"/>
              </w:rPr>
              <w:t>＊＊＊＊＊＊</w:t>
            </w:r>
          </w:p>
          <w:p w:rsidR="008A577B" w:rsidRDefault="008A577B" w:rsidP="008A577B">
            <w:pPr>
              <w:jc w:val="center"/>
            </w:pPr>
            <w:r>
              <w:rPr>
                <w:rFonts w:hint="eastAsia"/>
              </w:rPr>
              <w:t>この文字列を削除して、図をここに貼り付ける</w:t>
            </w:r>
          </w:p>
          <w:p w:rsidR="008A577B" w:rsidRDefault="008A577B" w:rsidP="008A577B">
            <w:pPr>
              <w:jc w:val="center"/>
            </w:pPr>
            <w:r>
              <w:rPr>
                <w:rFonts w:hint="eastAsia"/>
              </w:rPr>
              <w:t>＊＊＊＊＊＊</w:t>
            </w:r>
          </w:p>
          <w:p w:rsidR="007D3EA4" w:rsidRDefault="007D3EA4" w:rsidP="008A577B"/>
          <w:p w:rsidR="007D3EA4" w:rsidRPr="00746517" w:rsidRDefault="007D3EA4" w:rsidP="0045241E">
            <w:pPr>
              <w:ind w:left="210" w:hangingChars="100" w:hanging="210"/>
              <w:rPr>
                <w:rFonts w:ascii="ＭＳ ゴシック" w:eastAsia="ＭＳ ゴシック" w:hAnsi="ＭＳ ゴシック"/>
              </w:rPr>
            </w:pPr>
            <w:r w:rsidRPr="00746517">
              <w:rPr>
                <w:rFonts w:ascii="ＭＳ ゴシック" w:eastAsia="ＭＳ ゴシック" w:hAnsi="ＭＳ ゴシック" w:hint="eastAsia"/>
              </w:rPr>
              <w:t>②</w:t>
            </w:r>
            <w:r w:rsidR="008A577B" w:rsidRPr="00746517">
              <w:rPr>
                <w:rFonts w:ascii="ＭＳ ゴシック" w:eastAsia="ＭＳ ゴシック" w:hAnsi="ＭＳ ゴシック" w:hint="eastAsia"/>
              </w:rPr>
              <w:t>単回帰分析</w:t>
            </w:r>
          </w:p>
          <w:p w:rsidR="008A577B" w:rsidRDefault="008A577B" w:rsidP="008A577B">
            <w:r>
              <w:rPr>
                <w:rFonts w:hint="eastAsia"/>
              </w:rPr>
              <w:t>・推定された回帰式は、</w:t>
            </w:r>
          </w:p>
          <w:p w:rsidR="008A577B" w:rsidRDefault="008A577B" w:rsidP="008A577B">
            <w:pPr>
              <w:ind w:firstLineChars="100" w:firstLine="210"/>
            </w:pPr>
            <w:proofErr w:type="spellStart"/>
            <w:r>
              <w:t>crimeChange</w:t>
            </w:r>
            <w:proofErr w:type="spellEnd"/>
            <w:r>
              <w:rPr>
                <w:rFonts w:hint="eastAsia"/>
              </w:rPr>
              <w:t>＝（　）＋（　）×</w:t>
            </w:r>
            <w:proofErr w:type="spellStart"/>
            <w:r>
              <w:rPr>
                <w:rFonts w:hint="eastAsia"/>
              </w:rPr>
              <w:t>u</w:t>
            </w:r>
            <w:r>
              <w:t>nemployedChange</w:t>
            </w:r>
            <w:proofErr w:type="spellEnd"/>
            <w:r>
              <w:rPr>
                <w:rFonts w:hint="eastAsia"/>
              </w:rPr>
              <w:t xml:space="preserve">　だった。</w:t>
            </w:r>
          </w:p>
          <w:p w:rsidR="008A577B" w:rsidRDefault="008A577B" w:rsidP="008A577B">
            <w:pPr>
              <w:ind w:leftChars="100" w:left="210"/>
            </w:pPr>
            <w:r>
              <w:rPr>
                <w:rFonts w:hint="eastAsia"/>
              </w:rPr>
              <w:t>すなわち、完全失業率が増加するほど、人口千人当たりの刑法犯認知件数が（増加</w:t>
            </w:r>
            <w:r>
              <w:rPr>
                <w:rFonts w:hint="eastAsia"/>
              </w:rPr>
              <w:t xml:space="preserve"> or </w:t>
            </w:r>
            <w:r>
              <w:rPr>
                <w:rFonts w:hint="eastAsia"/>
              </w:rPr>
              <w:t>減少）する傾向があった。</w:t>
            </w:r>
          </w:p>
          <w:p w:rsidR="008A577B" w:rsidRDefault="008A577B" w:rsidP="008A577B">
            <w:pPr>
              <w:ind w:left="210" w:hangingChars="100" w:hanging="210"/>
            </w:pPr>
            <w:r>
              <w:rPr>
                <w:rFonts w:hint="eastAsia"/>
              </w:rPr>
              <w:t xml:space="preserve">　このうち、</w:t>
            </w:r>
            <w:r w:rsidR="00730077">
              <w:rPr>
                <w:rFonts w:hint="eastAsia"/>
              </w:rPr>
              <w:t>完全失業率</w:t>
            </w:r>
            <w:r>
              <w:rPr>
                <w:rFonts w:hint="eastAsia"/>
              </w:rPr>
              <w:t>の</w:t>
            </w:r>
            <w:r w:rsidR="00730077">
              <w:rPr>
                <w:rFonts w:hint="eastAsia"/>
              </w:rPr>
              <w:t>変化の</w:t>
            </w:r>
            <w:r>
              <w:rPr>
                <w:rFonts w:hint="eastAsia"/>
              </w:rPr>
              <w:t>回帰係数の有意確率は（　）だったため、この回帰係数は</w:t>
            </w:r>
            <w:r>
              <w:rPr>
                <w:rFonts w:hint="eastAsia"/>
              </w:rPr>
              <w:t>5%</w:t>
            </w:r>
            <w:r>
              <w:rPr>
                <w:rFonts w:hint="eastAsia"/>
              </w:rPr>
              <w:t>水準で統計的に有意に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と（異なる</w:t>
            </w:r>
            <w:r>
              <w:rPr>
                <w:rFonts w:hint="eastAsia"/>
              </w:rPr>
              <w:t xml:space="preserve"> or </w:t>
            </w:r>
            <w:r>
              <w:rPr>
                <w:rFonts w:hint="eastAsia"/>
              </w:rPr>
              <w:t>異ならない）と言える。</w:t>
            </w:r>
          </w:p>
          <w:p w:rsidR="008A577B" w:rsidRDefault="008A577B" w:rsidP="00730077">
            <w:pPr>
              <w:ind w:left="210" w:hangingChars="100" w:hanging="210"/>
            </w:pPr>
            <w:r>
              <w:rPr>
                <w:rFonts w:hint="eastAsia"/>
              </w:rPr>
              <w:t>・上記の回帰式から、</w:t>
            </w:r>
            <w:r w:rsidR="00730077">
              <w:rPr>
                <w:rFonts w:hint="eastAsia"/>
              </w:rPr>
              <w:t>完全失業率</w:t>
            </w:r>
            <w:r>
              <w:rPr>
                <w:rFonts w:hint="eastAsia"/>
              </w:rPr>
              <w:t>が</w:t>
            </w:r>
            <w:r>
              <w:rPr>
                <w:rFonts w:hint="eastAsia"/>
              </w:rPr>
              <w:t>1</w:t>
            </w:r>
            <w:r w:rsidR="00730077">
              <w:rPr>
                <w:rFonts w:hint="eastAsia"/>
              </w:rPr>
              <w:t>%</w:t>
            </w:r>
            <w:r>
              <w:rPr>
                <w:rFonts w:hint="eastAsia"/>
              </w:rPr>
              <w:t>増加すると、</w:t>
            </w:r>
            <w:r w:rsidR="00730077">
              <w:rPr>
                <w:rFonts w:hint="eastAsia"/>
              </w:rPr>
              <w:t>人口千人当たりの刑法犯認知件数が</w:t>
            </w:r>
            <w:r>
              <w:rPr>
                <w:rFonts w:hint="eastAsia"/>
              </w:rPr>
              <w:t>（　）</w:t>
            </w:r>
            <w:r w:rsidR="00730077">
              <w:rPr>
                <w:rFonts w:hint="eastAsia"/>
              </w:rPr>
              <w:t>件</w:t>
            </w:r>
            <w:r>
              <w:rPr>
                <w:rFonts w:hint="eastAsia"/>
              </w:rPr>
              <w:t>（増加</w:t>
            </w:r>
            <w:r>
              <w:rPr>
                <w:rFonts w:hint="eastAsia"/>
              </w:rPr>
              <w:t xml:space="preserve"> </w:t>
            </w:r>
            <w:r>
              <w:t xml:space="preserve">or </w:t>
            </w:r>
            <w:r>
              <w:rPr>
                <w:rFonts w:hint="eastAsia"/>
              </w:rPr>
              <w:t>減少）すると考えられる。</w:t>
            </w:r>
          </w:p>
          <w:p w:rsidR="007D3EA4" w:rsidRDefault="008A577B" w:rsidP="00730077">
            <w:pPr>
              <w:ind w:left="210" w:hangingChars="100" w:hanging="210"/>
            </w:pPr>
            <w:r>
              <w:rPr>
                <w:rFonts w:hint="eastAsia"/>
              </w:rPr>
              <w:t>・以上の結果は、</w:t>
            </w:r>
            <w:r w:rsidR="00730077">
              <w:rPr>
                <w:rFonts w:hint="eastAsia"/>
              </w:rPr>
              <w:t>失業が犯罪を誘発する</w:t>
            </w:r>
            <w:r>
              <w:rPr>
                <w:rFonts w:hint="eastAsia"/>
              </w:rPr>
              <w:t>という理論的予測に（整合的な</w:t>
            </w:r>
            <w:r>
              <w:rPr>
                <w:rFonts w:hint="eastAsia"/>
              </w:rPr>
              <w:t xml:space="preserve"> </w:t>
            </w:r>
            <w:r>
              <w:t xml:space="preserve">or </w:t>
            </w:r>
            <w:r>
              <w:rPr>
                <w:rFonts w:hint="eastAsia"/>
              </w:rPr>
              <w:t>反する）結果である。</w:t>
            </w:r>
          </w:p>
          <w:p w:rsidR="00730077" w:rsidRPr="00314248" w:rsidRDefault="00730077" w:rsidP="00730077">
            <w:pPr>
              <w:ind w:left="210" w:hangingChars="100" w:hanging="210"/>
            </w:pPr>
          </w:p>
        </w:tc>
      </w:tr>
    </w:tbl>
    <w:p w:rsidR="001975FC" w:rsidRPr="00C633E0" w:rsidRDefault="001975FC"/>
    <w:p w:rsidR="00314248" w:rsidRDefault="00314248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4F68" w:rsidRPr="00A20EA4" w:rsidTr="00EE22D8">
        <w:tc>
          <w:tcPr>
            <w:tcW w:w="8494" w:type="dxa"/>
            <w:tcBorders>
              <w:bottom w:val="single" w:sz="4" w:space="0" w:color="auto"/>
            </w:tcBorders>
          </w:tcPr>
          <w:p w:rsidR="00524F68" w:rsidRDefault="00524F68" w:rsidP="00EE22D8">
            <w:r w:rsidRPr="007E3C3C">
              <w:rPr>
                <w:rFonts w:ascii="ＭＳ ゴシック" w:eastAsia="ＭＳ ゴシック" w:hAnsi="ＭＳ ゴシック" w:hint="eastAsia"/>
              </w:rPr>
              <w:lastRenderedPageBreak/>
              <w:t>問</w:t>
            </w:r>
            <w:r>
              <w:rPr>
                <w:rFonts w:ascii="ＭＳ ゴシック" w:eastAsia="ＭＳ ゴシック" w:hAnsi="ＭＳ ゴシック" w:hint="eastAsia"/>
              </w:rPr>
              <w:t>３</w:t>
            </w:r>
            <w:r>
              <w:rPr>
                <w:rFonts w:hint="eastAsia"/>
              </w:rPr>
              <w:t>：少人数学級は子どもの学力を高めるのか？</w:t>
            </w:r>
            <w:r w:rsidRPr="00744EFE">
              <w:rPr>
                <w:rFonts w:ascii="ＭＳ ゴシック" w:eastAsia="ＭＳ ゴシック" w:hAnsi="ＭＳ ゴシック" w:hint="eastAsia"/>
              </w:rPr>
              <w:t>（</w:t>
            </w:r>
            <w:r>
              <w:rPr>
                <w:rFonts w:ascii="ＭＳ ゴシック" w:eastAsia="ＭＳ ゴシック" w:hAnsi="ＭＳ ゴシック" w:hint="eastAsia"/>
              </w:rPr>
              <w:t>重回帰分析・交互作用項</w:t>
            </w:r>
            <w:r w:rsidRPr="00744EFE">
              <w:rPr>
                <w:rFonts w:ascii="ＭＳ ゴシック" w:eastAsia="ＭＳ ゴシック" w:hAnsi="ＭＳ ゴシック" w:hint="eastAsia"/>
              </w:rPr>
              <w:t>）</w:t>
            </w:r>
          </w:p>
        </w:tc>
      </w:tr>
      <w:tr w:rsidR="0091555B" w:rsidTr="00EE22D8">
        <w:tc>
          <w:tcPr>
            <w:tcW w:w="8494" w:type="dxa"/>
            <w:shd w:val="clear" w:color="auto" w:fill="000000" w:themeFill="text1"/>
          </w:tcPr>
          <w:p w:rsidR="0091555B" w:rsidRPr="00464564" w:rsidRDefault="0091555B" w:rsidP="00EE22D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解答</w:t>
            </w:r>
          </w:p>
        </w:tc>
      </w:tr>
      <w:tr w:rsidR="0091555B" w:rsidTr="00EE22D8">
        <w:tc>
          <w:tcPr>
            <w:tcW w:w="8494" w:type="dxa"/>
          </w:tcPr>
          <w:p w:rsidR="0091555B" w:rsidRPr="00314248" w:rsidRDefault="0091555B" w:rsidP="00EE22D8">
            <w:pPr>
              <w:ind w:left="210" w:hangingChars="100" w:hanging="210"/>
              <w:rPr>
                <w:rFonts w:ascii="ＭＳ ゴシック" w:eastAsia="ＭＳ ゴシック" w:hAnsi="ＭＳ ゴシック"/>
              </w:rPr>
            </w:pPr>
            <w:r w:rsidRPr="00314248">
              <w:rPr>
                <w:rFonts w:ascii="ＭＳ ゴシック" w:eastAsia="ＭＳ ゴシック" w:hAnsi="ＭＳ ゴシック" w:hint="eastAsia"/>
              </w:rPr>
              <w:t>●下記の（　）内に当てはまる数値を</w:t>
            </w:r>
            <w:r>
              <w:rPr>
                <w:rFonts w:ascii="ＭＳ ゴシック" w:eastAsia="ＭＳ ゴシック" w:hAnsi="ＭＳ ゴシック" w:hint="eastAsia"/>
              </w:rPr>
              <w:t>小数点以下3桁（4桁は四捨五入）で</w:t>
            </w:r>
            <w:r w:rsidRPr="00314248">
              <w:rPr>
                <w:rFonts w:ascii="ＭＳ ゴシック" w:eastAsia="ＭＳ ゴシック" w:hAnsi="ＭＳ ゴシック" w:hint="eastAsia"/>
              </w:rPr>
              <w:t>記入しなさい。また、（　）内にorで区切った文章がある場合には、正しい方を残して、誤っている方を削除しなさい。</w:t>
            </w:r>
            <w:r w:rsidR="008A577B">
              <w:rPr>
                <w:rFonts w:ascii="ＭＳ ゴシック" w:eastAsia="ＭＳ ゴシック" w:hAnsi="ＭＳ ゴシック" w:hint="eastAsia"/>
              </w:rPr>
              <w:t>加えて、指定の場所に図を貼り付けなさい。</w:t>
            </w:r>
          </w:p>
          <w:p w:rsidR="0091555B" w:rsidRPr="005119C1" w:rsidRDefault="0091555B" w:rsidP="00EE22D8"/>
          <w:p w:rsidR="0091555B" w:rsidRPr="00746517" w:rsidRDefault="00524F68" w:rsidP="00EE22D8">
            <w:pPr>
              <w:rPr>
                <w:rFonts w:ascii="ＭＳ ゴシック" w:eastAsia="ＭＳ ゴシック" w:hAnsi="ＭＳ ゴシック"/>
              </w:rPr>
            </w:pPr>
            <w:r w:rsidRPr="00746517">
              <w:rPr>
                <w:rFonts w:ascii="ＭＳ ゴシック" w:eastAsia="ＭＳ ゴシック" w:hAnsi="ＭＳ ゴシック" w:hint="eastAsia"/>
              </w:rPr>
              <w:t>①重回帰分析</w:t>
            </w:r>
          </w:p>
          <w:p w:rsidR="00524F68" w:rsidRDefault="0091555B" w:rsidP="00524F68">
            <w:r>
              <w:rPr>
                <w:rFonts w:hint="eastAsia"/>
              </w:rPr>
              <w:t>・</w:t>
            </w:r>
            <w:r w:rsidR="00524F68">
              <w:rPr>
                <w:rFonts w:hint="eastAsia"/>
              </w:rPr>
              <w:t>推定された回帰式は、</w:t>
            </w:r>
          </w:p>
          <w:p w:rsidR="00524F68" w:rsidRDefault="00524F68" w:rsidP="00524F68">
            <w:pPr>
              <w:ind w:firstLineChars="100" w:firstLine="210"/>
            </w:pPr>
            <w:r>
              <w:rPr>
                <w:rFonts w:hint="eastAsia"/>
              </w:rPr>
              <w:t>g</w:t>
            </w:r>
            <w:r>
              <w:t>1treadss</w:t>
            </w:r>
            <w:r>
              <w:rPr>
                <w:rFonts w:hint="eastAsia"/>
              </w:rPr>
              <w:t>＝（　）＋（　）×</w:t>
            </w:r>
            <w:r>
              <w:rPr>
                <w:rFonts w:hint="eastAsia"/>
              </w:rPr>
              <w:t>g</w:t>
            </w:r>
            <w:r>
              <w:t>1classsize</w:t>
            </w:r>
            <w:r>
              <w:rPr>
                <w:rFonts w:hint="eastAsia"/>
              </w:rPr>
              <w:t>＋（　）×</w:t>
            </w:r>
            <w:r>
              <w:rPr>
                <w:rFonts w:hint="eastAsia"/>
              </w:rPr>
              <w:t>w</w:t>
            </w:r>
            <w:r>
              <w:t>hite</w:t>
            </w:r>
            <w:r>
              <w:rPr>
                <w:rFonts w:hint="eastAsia"/>
              </w:rPr>
              <w:t xml:space="preserve">　だった。</w:t>
            </w:r>
          </w:p>
          <w:p w:rsidR="00524F68" w:rsidRDefault="00524F68" w:rsidP="00524F68">
            <w:pPr>
              <w:ind w:leftChars="100" w:left="210"/>
            </w:pPr>
            <w:r>
              <w:rPr>
                <w:rFonts w:hint="eastAsia"/>
              </w:rPr>
              <w:t>すなわち、学級規模が増加するほど、読解テストの点数が（増加</w:t>
            </w:r>
            <w:r>
              <w:rPr>
                <w:rFonts w:hint="eastAsia"/>
              </w:rPr>
              <w:t xml:space="preserve"> or </w:t>
            </w:r>
            <w:r>
              <w:rPr>
                <w:rFonts w:hint="eastAsia"/>
              </w:rPr>
              <w:t>減少）し、また、白人の生徒はその他の人種の生徒に比べて点数が（高い</w:t>
            </w:r>
            <w:r>
              <w:rPr>
                <w:rFonts w:hint="eastAsia"/>
              </w:rPr>
              <w:t xml:space="preserve"> </w:t>
            </w:r>
            <w:r>
              <w:t xml:space="preserve">or </w:t>
            </w:r>
            <w:r>
              <w:rPr>
                <w:rFonts w:hint="eastAsia"/>
              </w:rPr>
              <w:t>低い）傾向があった。</w:t>
            </w:r>
          </w:p>
          <w:p w:rsidR="0091555B" w:rsidRDefault="00524F68" w:rsidP="00524F68">
            <w:pPr>
              <w:ind w:left="210" w:hangingChars="100" w:hanging="210"/>
            </w:pPr>
            <w:r>
              <w:rPr>
                <w:rFonts w:hint="eastAsia"/>
              </w:rPr>
              <w:t xml:space="preserve">　このうち、学級規模の回帰係数の有意確率は（　）、白人ダミーの回帰係数の有意確率は（　）だったため、これらの回帰係数は</w:t>
            </w:r>
            <w:r>
              <w:rPr>
                <w:rFonts w:hint="eastAsia"/>
              </w:rPr>
              <w:t>5%</w:t>
            </w:r>
            <w:r>
              <w:rPr>
                <w:rFonts w:hint="eastAsia"/>
              </w:rPr>
              <w:t>水準で統計的に有意に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と（異なる</w:t>
            </w:r>
            <w:r>
              <w:rPr>
                <w:rFonts w:hint="eastAsia"/>
              </w:rPr>
              <w:t xml:space="preserve"> or </w:t>
            </w:r>
            <w:r>
              <w:rPr>
                <w:rFonts w:hint="eastAsia"/>
              </w:rPr>
              <w:t>異ならない）と言える。</w:t>
            </w:r>
          </w:p>
          <w:p w:rsidR="00524F68" w:rsidRDefault="0091555B" w:rsidP="00EE22D8">
            <w:pPr>
              <w:ind w:left="210" w:hangingChars="100" w:hanging="210"/>
            </w:pPr>
            <w:r>
              <w:rPr>
                <w:rFonts w:hint="eastAsia"/>
              </w:rPr>
              <w:t>・</w:t>
            </w:r>
            <w:r w:rsidR="00524F68">
              <w:rPr>
                <w:rFonts w:hint="eastAsia"/>
              </w:rPr>
              <w:t>上記の回帰式から、他の独立変数</w:t>
            </w:r>
            <w:r w:rsidR="00E500E8">
              <w:rPr>
                <w:rFonts w:hint="eastAsia"/>
              </w:rPr>
              <w:t>の条件</w:t>
            </w:r>
            <w:r w:rsidR="00524F68">
              <w:rPr>
                <w:rFonts w:hint="eastAsia"/>
              </w:rPr>
              <w:t>を一定とすると、学級規模が</w:t>
            </w:r>
            <w:r w:rsidR="00524F68">
              <w:rPr>
                <w:rFonts w:hint="eastAsia"/>
              </w:rPr>
              <w:t>1</w:t>
            </w:r>
            <w:r w:rsidR="00524F68">
              <w:rPr>
                <w:rFonts w:hint="eastAsia"/>
              </w:rPr>
              <w:t>人増加すると、読解テストの点数は平均的に（　）点（増加</w:t>
            </w:r>
            <w:r w:rsidR="00524F68">
              <w:rPr>
                <w:rFonts w:hint="eastAsia"/>
              </w:rPr>
              <w:t xml:space="preserve"> </w:t>
            </w:r>
            <w:r w:rsidR="00524F68">
              <w:t xml:space="preserve">or </w:t>
            </w:r>
            <w:r w:rsidR="00524F68">
              <w:rPr>
                <w:rFonts w:hint="eastAsia"/>
              </w:rPr>
              <w:t>減少）すると考えられる。また、白人の生徒はその他の人種の生徒に比べて</w:t>
            </w:r>
            <w:r w:rsidR="00E500E8">
              <w:rPr>
                <w:rFonts w:hint="eastAsia"/>
              </w:rPr>
              <w:t>、読解テストの点数が平均的に（　）点（高い</w:t>
            </w:r>
            <w:r w:rsidR="00E500E8">
              <w:rPr>
                <w:rFonts w:hint="eastAsia"/>
              </w:rPr>
              <w:t xml:space="preserve"> </w:t>
            </w:r>
            <w:r w:rsidR="00E500E8">
              <w:t xml:space="preserve">or </w:t>
            </w:r>
            <w:r w:rsidR="00E500E8">
              <w:rPr>
                <w:rFonts w:hint="eastAsia"/>
              </w:rPr>
              <w:t>低い）。</w:t>
            </w:r>
          </w:p>
          <w:p w:rsidR="00524F68" w:rsidRDefault="00524F68" w:rsidP="00EE22D8">
            <w:pPr>
              <w:ind w:left="210" w:hangingChars="100" w:hanging="210"/>
            </w:pPr>
            <w:r>
              <w:rPr>
                <w:rFonts w:hint="eastAsia"/>
              </w:rPr>
              <w:t>・調整済み決定係数の値は（　）で、学級規模と白人ダミーは読解テストの点数の分散を（　）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説明できていると考えられる。</w:t>
            </w:r>
          </w:p>
          <w:p w:rsidR="0091555B" w:rsidRDefault="0091555B" w:rsidP="00EE22D8">
            <w:pPr>
              <w:ind w:left="210" w:hangingChars="100" w:hanging="210"/>
            </w:pPr>
            <w:r>
              <w:rPr>
                <w:rFonts w:hint="eastAsia"/>
              </w:rPr>
              <w:t>・以上の結果は、</w:t>
            </w:r>
            <w:r w:rsidR="00E500E8">
              <w:rPr>
                <w:rFonts w:hint="eastAsia"/>
              </w:rPr>
              <w:t>少人数学級は子どもの学力を高める</w:t>
            </w:r>
            <w:r>
              <w:rPr>
                <w:rFonts w:hint="eastAsia"/>
              </w:rPr>
              <w:t>という理論的予測に（整合的な</w:t>
            </w:r>
            <w:r>
              <w:rPr>
                <w:rFonts w:hint="eastAsia"/>
              </w:rPr>
              <w:t xml:space="preserve"> </w:t>
            </w:r>
            <w:r>
              <w:t xml:space="preserve">or </w:t>
            </w:r>
            <w:r>
              <w:rPr>
                <w:rFonts w:hint="eastAsia"/>
              </w:rPr>
              <w:t>反する）結果である。</w:t>
            </w:r>
          </w:p>
          <w:p w:rsidR="00E500E8" w:rsidRDefault="00E500E8" w:rsidP="00EE22D8">
            <w:pPr>
              <w:ind w:left="210" w:hangingChars="100" w:hanging="210"/>
            </w:pPr>
          </w:p>
          <w:p w:rsidR="00E500E8" w:rsidRPr="00746517" w:rsidRDefault="00E500E8" w:rsidP="00EE22D8">
            <w:pPr>
              <w:ind w:left="210" w:hangingChars="100" w:hanging="210"/>
              <w:rPr>
                <w:rFonts w:ascii="ＭＳ ゴシック" w:eastAsia="ＭＳ ゴシック" w:hAnsi="ＭＳ ゴシック"/>
              </w:rPr>
            </w:pPr>
            <w:r w:rsidRPr="00746517">
              <w:rPr>
                <w:rFonts w:ascii="ＭＳ ゴシック" w:eastAsia="ＭＳ ゴシック" w:hAnsi="ＭＳ ゴシック" w:hint="eastAsia"/>
              </w:rPr>
              <w:t>②交互作用項</w:t>
            </w:r>
          </w:p>
          <w:p w:rsidR="00E500E8" w:rsidRDefault="00E500E8" w:rsidP="00E500E8">
            <w:pPr>
              <w:ind w:left="210" w:hangingChars="100" w:hanging="210"/>
            </w:pPr>
            <w:r>
              <w:rPr>
                <w:rFonts w:hint="eastAsia"/>
              </w:rPr>
              <w:t>・学級規模が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人のとき、白人の生徒とそれ以外の人種の生徒の読解テストの点数の差は、平均で（　）点だが、学級規模が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人になると、この差が平均で（　）点になる。つまり、少人数学級の教育効果は、非白人の生徒で（大きい</w:t>
            </w:r>
            <w:r>
              <w:rPr>
                <w:rFonts w:hint="eastAsia"/>
              </w:rPr>
              <w:t xml:space="preserve"> </w:t>
            </w:r>
            <w:r>
              <w:t xml:space="preserve">or </w:t>
            </w:r>
            <w:r>
              <w:rPr>
                <w:rFonts w:hint="eastAsia"/>
              </w:rPr>
              <w:t>小さい）。</w:t>
            </w:r>
          </w:p>
          <w:p w:rsidR="0091555B" w:rsidRDefault="00E500E8" w:rsidP="00E500E8">
            <w:pPr>
              <w:ind w:left="210" w:hangingChars="100" w:hanging="210"/>
            </w:pPr>
            <w:r>
              <w:rPr>
                <w:rFonts w:hint="eastAsia"/>
              </w:rPr>
              <w:t>・飯田（</w:t>
            </w:r>
            <w:r>
              <w:rPr>
                <w:rFonts w:hint="eastAsia"/>
              </w:rPr>
              <w:t>2</w:t>
            </w:r>
            <w:r>
              <w:t>013</w:t>
            </w:r>
            <w:r>
              <w:rPr>
                <w:rFonts w:hint="eastAsia"/>
              </w:rPr>
              <w:t>、</w:t>
            </w:r>
            <w:r w:rsidRPr="00E500E8">
              <w:rPr>
                <w:rFonts w:hint="eastAsia"/>
              </w:rPr>
              <w:t>図</w:t>
            </w:r>
            <w:r w:rsidRPr="00E500E8">
              <w:rPr>
                <w:rFonts w:hint="eastAsia"/>
              </w:rPr>
              <w:t>4.1</w:t>
            </w:r>
            <w:r>
              <w:rPr>
                <w:rFonts w:hint="eastAsia"/>
              </w:rPr>
              <w:t>）</w:t>
            </w:r>
            <w:r w:rsidRPr="00E500E8">
              <w:rPr>
                <w:rFonts w:hint="eastAsia"/>
              </w:rPr>
              <w:t>を参考に、</w:t>
            </w:r>
            <w:r>
              <w:rPr>
                <w:rFonts w:hint="eastAsia"/>
              </w:rPr>
              <w:t>学級規模</w:t>
            </w:r>
            <w:r w:rsidRPr="00E500E8">
              <w:rPr>
                <w:rFonts w:hint="eastAsia"/>
              </w:rPr>
              <w:t>の</w:t>
            </w:r>
            <w:r>
              <w:rPr>
                <w:rFonts w:hint="eastAsia"/>
              </w:rPr>
              <w:t>変化</w:t>
            </w:r>
            <w:r w:rsidRPr="00E500E8">
              <w:rPr>
                <w:rFonts w:hint="eastAsia"/>
              </w:rPr>
              <w:t>に伴</w:t>
            </w:r>
            <w:r>
              <w:rPr>
                <w:rFonts w:hint="eastAsia"/>
              </w:rPr>
              <w:t>った</w:t>
            </w:r>
            <w:r w:rsidRPr="00E500E8">
              <w:rPr>
                <w:rFonts w:hint="eastAsia"/>
              </w:rPr>
              <w:t>、白人ダミーの読解</w:t>
            </w:r>
            <w:r>
              <w:rPr>
                <w:rFonts w:hint="eastAsia"/>
              </w:rPr>
              <w:t>テスト</w:t>
            </w:r>
            <w:r w:rsidRPr="00E500E8">
              <w:rPr>
                <w:rFonts w:hint="eastAsia"/>
              </w:rPr>
              <w:t>の</w:t>
            </w:r>
            <w:r>
              <w:rPr>
                <w:rFonts w:hint="eastAsia"/>
              </w:rPr>
              <w:t>点数</w:t>
            </w:r>
            <w:r w:rsidRPr="00E500E8">
              <w:rPr>
                <w:rFonts w:hint="eastAsia"/>
              </w:rPr>
              <w:t>に対する影響の推定値と</w:t>
            </w:r>
            <w:r w:rsidRPr="00E500E8">
              <w:rPr>
                <w:rFonts w:hint="eastAsia"/>
              </w:rPr>
              <w:t>95%</w:t>
            </w:r>
            <w:r w:rsidRPr="00E500E8">
              <w:rPr>
                <w:rFonts w:hint="eastAsia"/>
              </w:rPr>
              <w:t>信頼区間の変化を示した図を作成しなさい。</w:t>
            </w:r>
            <w:r>
              <w:rPr>
                <w:rFonts w:hint="eastAsia"/>
              </w:rPr>
              <w:t>図は次頁の解答欄に貼り付けること。</w:t>
            </w:r>
          </w:p>
          <w:p w:rsidR="00E500E8" w:rsidRDefault="00E500E8" w:rsidP="00EE22D8"/>
          <w:p w:rsidR="00E500E8" w:rsidRPr="00314248" w:rsidRDefault="00E500E8" w:rsidP="00E500E8">
            <w:pPr>
              <w:jc w:val="right"/>
            </w:pPr>
            <w:r w:rsidRPr="005119C1">
              <w:rPr>
                <w:rFonts w:ascii="ＭＳ ゴシック" w:eastAsia="ＭＳ ゴシック" w:hAnsi="ＭＳ ゴシック" w:hint="eastAsia"/>
              </w:rPr>
              <w:t>（次頁に続く）</w:t>
            </w:r>
          </w:p>
        </w:tc>
      </w:tr>
    </w:tbl>
    <w:p w:rsidR="0091555B" w:rsidRPr="0091555B" w:rsidRDefault="0091555B"/>
    <w:p w:rsidR="00E500E8" w:rsidRDefault="00E500E8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500E8" w:rsidRPr="00A20EA4" w:rsidTr="00EE22D8">
        <w:tc>
          <w:tcPr>
            <w:tcW w:w="8494" w:type="dxa"/>
            <w:tcBorders>
              <w:bottom w:val="single" w:sz="4" w:space="0" w:color="auto"/>
            </w:tcBorders>
          </w:tcPr>
          <w:p w:rsidR="00E500E8" w:rsidRDefault="00E500E8" w:rsidP="00EE22D8">
            <w:r w:rsidRPr="007E3C3C">
              <w:rPr>
                <w:rFonts w:ascii="ＭＳ ゴシック" w:eastAsia="ＭＳ ゴシック" w:hAnsi="ＭＳ ゴシック" w:hint="eastAsia"/>
              </w:rPr>
              <w:lastRenderedPageBreak/>
              <w:t>問</w:t>
            </w:r>
            <w:r>
              <w:rPr>
                <w:rFonts w:ascii="ＭＳ ゴシック" w:eastAsia="ＭＳ ゴシック" w:hAnsi="ＭＳ ゴシック" w:hint="eastAsia"/>
              </w:rPr>
              <w:t>３</w:t>
            </w:r>
            <w:r>
              <w:rPr>
                <w:rFonts w:hint="eastAsia"/>
              </w:rPr>
              <w:t>：少人数学級は子どもの学力を高めるのか？</w:t>
            </w:r>
            <w:r w:rsidRPr="00744EFE">
              <w:rPr>
                <w:rFonts w:ascii="ＭＳ ゴシック" w:eastAsia="ＭＳ ゴシック" w:hAnsi="ＭＳ ゴシック" w:hint="eastAsia"/>
              </w:rPr>
              <w:t>（</w:t>
            </w:r>
            <w:r>
              <w:rPr>
                <w:rFonts w:ascii="ＭＳ ゴシック" w:eastAsia="ＭＳ ゴシック" w:hAnsi="ＭＳ ゴシック" w:hint="eastAsia"/>
              </w:rPr>
              <w:t>重回帰分析・交互作用項</w:t>
            </w:r>
            <w:r w:rsidRPr="00744EFE">
              <w:rPr>
                <w:rFonts w:ascii="ＭＳ ゴシック" w:eastAsia="ＭＳ ゴシック" w:hAnsi="ＭＳ ゴシック" w:hint="eastAsia"/>
              </w:rPr>
              <w:t>）</w:t>
            </w:r>
          </w:p>
        </w:tc>
      </w:tr>
      <w:tr w:rsidR="00E500E8" w:rsidTr="00EE22D8">
        <w:tc>
          <w:tcPr>
            <w:tcW w:w="8494" w:type="dxa"/>
            <w:shd w:val="clear" w:color="auto" w:fill="000000" w:themeFill="text1"/>
          </w:tcPr>
          <w:p w:rsidR="00E500E8" w:rsidRPr="00464564" w:rsidRDefault="00E500E8" w:rsidP="00EE22D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解答</w:t>
            </w:r>
          </w:p>
        </w:tc>
      </w:tr>
      <w:tr w:rsidR="00E500E8" w:rsidTr="00EE22D8">
        <w:tc>
          <w:tcPr>
            <w:tcW w:w="8494" w:type="dxa"/>
          </w:tcPr>
          <w:p w:rsidR="00E500E8" w:rsidRPr="00314248" w:rsidRDefault="00E500E8" w:rsidP="00EE22D8">
            <w:pPr>
              <w:ind w:left="210" w:hangingChars="100" w:hanging="210"/>
              <w:rPr>
                <w:rFonts w:ascii="ＭＳ ゴシック" w:eastAsia="ＭＳ ゴシック" w:hAnsi="ＭＳ ゴシック"/>
              </w:rPr>
            </w:pPr>
            <w:r w:rsidRPr="00314248">
              <w:rPr>
                <w:rFonts w:ascii="ＭＳ ゴシック" w:eastAsia="ＭＳ ゴシック" w:hAnsi="ＭＳ ゴシック" w:hint="eastAsia"/>
              </w:rPr>
              <w:t>●下記の（　）内に当てはまる数値を</w:t>
            </w:r>
            <w:r>
              <w:rPr>
                <w:rFonts w:ascii="ＭＳ ゴシック" w:eastAsia="ＭＳ ゴシック" w:hAnsi="ＭＳ ゴシック" w:hint="eastAsia"/>
              </w:rPr>
              <w:t>小数点以下3桁（4桁は四捨五入）で</w:t>
            </w:r>
            <w:r w:rsidRPr="00314248">
              <w:rPr>
                <w:rFonts w:ascii="ＭＳ ゴシック" w:eastAsia="ＭＳ ゴシック" w:hAnsi="ＭＳ ゴシック" w:hint="eastAsia"/>
              </w:rPr>
              <w:t>記入しなさい。また、（　）内にorで区切った文章がある場合には、正しい方を残して、誤っている方を削除しなさい。</w:t>
            </w:r>
            <w:r w:rsidR="008A577B">
              <w:rPr>
                <w:rFonts w:ascii="ＭＳ ゴシック" w:eastAsia="ＭＳ ゴシック" w:hAnsi="ＭＳ ゴシック" w:hint="eastAsia"/>
              </w:rPr>
              <w:t>加えて、指定の場所に図を貼り付けなさい。</w:t>
            </w:r>
          </w:p>
          <w:p w:rsidR="00E500E8" w:rsidRDefault="00E500E8" w:rsidP="00EE22D8"/>
          <w:p w:rsidR="00E500E8" w:rsidRDefault="00E500E8" w:rsidP="00E500E8">
            <w:pPr>
              <w:jc w:val="center"/>
            </w:pPr>
            <w:r w:rsidRPr="00E500E8">
              <w:rPr>
                <w:rFonts w:ascii="ＭＳ ゴシック" w:eastAsia="ＭＳ ゴシック" w:hAnsi="ＭＳ ゴシック" w:hint="eastAsia"/>
              </w:rPr>
              <w:t>図</w:t>
            </w:r>
            <w:r>
              <w:rPr>
                <w:rFonts w:hint="eastAsia"/>
              </w:rPr>
              <w:t xml:space="preserve">　学級規模の変化に伴う人種の影響の変化</w:t>
            </w:r>
          </w:p>
          <w:p w:rsidR="00E500E8" w:rsidRDefault="00E500E8" w:rsidP="00E500E8">
            <w:pPr>
              <w:jc w:val="center"/>
            </w:pPr>
            <w:r>
              <w:rPr>
                <w:rFonts w:hint="eastAsia"/>
              </w:rPr>
              <w:t>＊＊＊＊＊＊</w:t>
            </w:r>
          </w:p>
          <w:p w:rsidR="00E500E8" w:rsidRDefault="00E500E8" w:rsidP="00E500E8">
            <w:pPr>
              <w:jc w:val="center"/>
            </w:pPr>
            <w:r>
              <w:rPr>
                <w:rFonts w:hint="eastAsia"/>
              </w:rPr>
              <w:t>この文字列を削除して、図をここに貼り付ける</w:t>
            </w:r>
          </w:p>
          <w:p w:rsidR="00E500E8" w:rsidRDefault="00E500E8" w:rsidP="00E500E8">
            <w:pPr>
              <w:jc w:val="center"/>
            </w:pPr>
            <w:r>
              <w:rPr>
                <w:rFonts w:hint="eastAsia"/>
              </w:rPr>
              <w:t>＊＊＊＊＊＊</w:t>
            </w:r>
          </w:p>
          <w:p w:rsidR="00E500E8" w:rsidRPr="00314248" w:rsidRDefault="00E500E8" w:rsidP="00E500E8"/>
        </w:tc>
      </w:tr>
    </w:tbl>
    <w:p w:rsidR="0091555B" w:rsidRPr="008B0EAC" w:rsidRDefault="0091555B"/>
    <w:sectPr w:rsidR="0091555B" w:rsidRPr="008B0EAC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411E" w:rsidRDefault="00D0411E" w:rsidP="008E1FAD">
      <w:r>
        <w:separator/>
      </w:r>
    </w:p>
  </w:endnote>
  <w:endnote w:type="continuationSeparator" w:id="0">
    <w:p w:rsidR="00D0411E" w:rsidRDefault="00D0411E" w:rsidP="008E1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411E" w:rsidRDefault="00D0411E" w:rsidP="008E1FAD">
      <w:r>
        <w:separator/>
      </w:r>
    </w:p>
  </w:footnote>
  <w:footnote w:type="continuationSeparator" w:id="0">
    <w:p w:rsidR="00D0411E" w:rsidRDefault="00D0411E" w:rsidP="008E1F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2D8" w:rsidRPr="008E1FAD" w:rsidRDefault="00EE22D8" w:rsidP="008E1FAD">
    <w:pPr>
      <w:pStyle w:val="a4"/>
      <w:jc w:val="right"/>
      <w:rPr>
        <w:rFonts w:ascii="ＭＳ ゴシック" w:eastAsia="ＭＳ ゴシック" w:hAnsi="ＭＳ ゴシック"/>
      </w:rPr>
    </w:pPr>
    <w:r w:rsidRPr="008E1FAD">
      <w:rPr>
        <w:rFonts w:ascii="ＭＳ ゴシック" w:eastAsia="ＭＳ ゴシック" w:hAnsi="ＭＳ ゴシック" w:hint="eastAsia"/>
      </w:rPr>
      <w:t>築山宏樹研究会</w:t>
    </w:r>
  </w:p>
  <w:p w:rsidR="00EE22D8" w:rsidRPr="008E1FAD" w:rsidRDefault="00EE22D8" w:rsidP="008E1FAD">
    <w:pPr>
      <w:pStyle w:val="a4"/>
      <w:jc w:val="right"/>
      <w:rPr>
        <w:rFonts w:ascii="ＭＳ ゴシック" w:eastAsia="ＭＳ ゴシック" w:hAnsi="ＭＳ ゴシック"/>
      </w:rPr>
    </w:pPr>
    <w:r w:rsidRPr="008E1FAD">
      <w:rPr>
        <w:rFonts w:ascii="ＭＳ ゴシック" w:eastAsia="ＭＳ ゴシック" w:hAnsi="ＭＳ ゴシック" w:hint="eastAsia"/>
      </w:rPr>
      <w:t>４月課題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3C"/>
    <w:rsid w:val="00000676"/>
    <w:rsid w:val="00002EE2"/>
    <w:rsid w:val="00022167"/>
    <w:rsid w:val="00022527"/>
    <w:rsid w:val="00030C34"/>
    <w:rsid w:val="00074738"/>
    <w:rsid w:val="00093251"/>
    <w:rsid w:val="000A3176"/>
    <w:rsid w:val="000C76ED"/>
    <w:rsid w:val="000E3445"/>
    <w:rsid w:val="00180839"/>
    <w:rsid w:val="00194516"/>
    <w:rsid w:val="001975FC"/>
    <w:rsid w:val="001B7BE0"/>
    <w:rsid w:val="001F7755"/>
    <w:rsid w:val="0023383B"/>
    <w:rsid w:val="00233CB2"/>
    <w:rsid w:val="002C11E1"/>
    <w:rsid w:val="002D7CC4"/>
    <w:rsid w:val="003019DB"/>
    <w:rsid w:val="0031276F"/>
    <w:rsid w:val="00314248"/>
    <w:rsid w:val="00364360"/>
    <w:rsid w:val="0039108E"/>
    <w:rsid w:val="003A4B0C"/>
    <w:rsid w:val="003A54A0"/>
    <w:rsid w:val="003A6838"/>
    <w:rsid w:val="003A7C61"/>
    <w:rsid w:val="003E2C2D"/>
    <w:rsid w:val="003F0261"/>
    <w:rsid w:val="003F7264"/>
    <w:rsid w:val="00441417"/>
    <w:rsid w:val="0044165B"/>
    <w:rsid w:val="00464564"/>
    <w:rsid w:val="004A0F11"/>
    <w:rsid w:val="004B7D1E"/>
    <w:rsid w:val="005119C1"/>
    <w:rsid w:val="00524F68"/>
    <w:rsid w:val="00533C64"/>
    <w:rsid w:val="00541DB5"/>
    <w:rsid w:val="00543416"/>
    <w:rsid w:val="005625A3"/>
    <w:rsid w:val="0058382C"/>
    <w:rsid w:val="005B4241"/>
    <w:rsid w:val="005C5EDA"/>
    <w:rsid w:val="005F72F6"/>
    <w:rsid w:val="0061268E"/>
    <w:rsid w:val="0062572B"/>
    <w:rsid w:val="00650BEF"/>
    <w:rsid w:val="00675A4C"/>
    <w:rsid w:val="00675C9D"/>
    <w:rsid w:val="006D6B8D"/>
    <w:rsid w:val="006E2E0E"/>
    <w:rsid w:val="007075DC"/>
    <w:rsid w:val="00730077"/>
    <w:rsid w:val="007430AB"/>
    <w:rsid w:val="00744EFE"/>
    <w:rsid w:val="00746517"/>
    <w:rsid w:val="00752980"/>
    <w:rsid w:val="00753366"/>
    <w:rsid w:val="007919D2"/>
    <w:rsid w:val="007B2B2A"/>
    <w:rsid w:val="007D3EA4"/>
    <w:rsid w:val="007E3C3C"/>
    <w:rsid w:val="007F4976"/>
    <w:rsid w:val="00884F34"/>
    <w:rsid w:val="008A577B"/>
    <w:rsid w:val="008B0EAC"/>
    <w:rsid w:val="008E1FAD"/>
    <w:rsid w:val="008E247B"/>
    <w:rsid w:val="0091555B"/>
    <w:rsid w:val="00977B8D"/>
    <w:rsid w:val="00A03348"/>
    <w:rsid w:val="00A12A26"/>
    <w:rsid w:val="00A2015E"/>
    <w:rsid w:val="00A20EA4"/>
    <w:rsid w:val="00A527C0"/>
    <w:rsid w:val="00A91D72"/>
    <w:rsid w:val="00AB2A1A"/>
    <w:rsid w:val="00AF0351"/>
    <w:rsid w:val="00B101CB"/>
    <w:rsid w:val="00B262BA"/>
    <w:rsid w:val="00B57811"/>
    <w:rsid w:val="00B9016E"/>
    <w:rsid w:val="00C41903"/>
    <w:rsid w:val="00C522A5"/>
    <w:rsid w:val="00C633E0"/>
    <w:rsid w:val="00C94D4F"/>
    <w:rsid w:val="00CB620E"/>
    <w:rsid w:val="00D0411E"/>
    <w:rsid w:val="00D13F0E"/>
    <w:rsid w:val="00D24B7F"/>
    <w:rsid w:val="00D25B92"/>
    <w:rsid w:val="00D30AA0"/>
    <w:rsid w:val="00D57252"/>
    <w:rsid w:val="00D93BDD"/>
    <w:rsid w:val="00E500E8"/>
    <w:rsid w:val="00E73BB6"/>
    <w:rsid w:val="00E77F62"/>
    <w:rsid w:val="00EE22D8"/>
    <w:rsid w:val="00EF62E7"/>
    <w:rsid w:val="00FB3520"/>
    <w:rsid w:val="00FB614D"/>
    <w:rsid w:val="00FB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D63C6DD"/>
  <w15:chartTrackingRefBased/>
  <w15:docId w15:val="{07D6698A-AD0C-495F-AF65-39BC7BF4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3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E1FA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E1FAD"/>
  </w:style>
  <w:style w:type="paragraph" w:styleId="a6">
    <w:name w:val="footer"/>
    <w:basedOn w:val="a"/>
    <w:link w:val="a7"/>
    <w:uiPriority w:val="99"/>
    <w:unhideWhenUsed/>
    <w:rsid w:val="008E1FA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E1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DA8DA-DD94-473F-BEDE-9AD746A7B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tsukiyamah</dc:creator>
  <cp:keywords/>
  <dc:description/>
  <cp:lastModifiedBy>tsukiyamah</cp:lastModifiedBy>
  <cp:revision>3</cp:revision>
  <dcterms:created xsi:type="dcterms:W3CDTF">2020-04-03T11:20:00Z</dcterms:created>
  <dcterms:modified xsi:type="dcterms:W3CDTF">2020-04-09T06:08:00Z</dcterms:modified>
</cp:coreProperties>
</file>