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Trường Đại học Kinh tế - Đại học Đà Nẵng</w:t>
      </w:r>
    </w:p>
    <w:p w:rsidR="00000000" w:rsidDel="00000000" w:rsidP="00000000" w:rsidRDefault="00000000" w:rsidRPr="00000000" w14:paraId="00000003">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Khoa Thống kê – Tin học</w:t>
      </w:r>
    </w:p>
    <w:p w:rsidR="00000000" w:rsidDel="00000000" w:rsidP="00000000" w:rsidRDefault="00000000" w:rsidRPr="00000000" w14:paraId="00000004">
      <w:pPr>
        <w:tabs>
          <w:tab w:val="left" w:pos="984"/>
          <w:tab w:val="right" w:pos="9534"/>
        </w:tabs>
        <w:spacing w:before="0"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5">
      <w:pPr>
        <w:tabs>
          <w:tab w:val="left" w:pos="984"/>
          <w:tab w:val="right" w:pos="9534"/>
        </w:tabs>
        <w:spacing w:before="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1847850" cy="18478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478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0" w:line="24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7">
      <w:pPr>
        <w:pStyle w:val="Title"/>
        <w:spacing w:before="320" w:lineRule="auto"/>
        <w:jc w:val="center"/>
        <w:rPr>
          <w:rFonts w:ascii="Times New Roman" w:cs="Times New Roman" w:eastAsia="Times New Roman" w:hAnsi="Times New Roman"/>
          <w:color w:val="000000"/>
          <w:sz w:val="40"/>
          <w:szCs w:val="40"/>
        </w:rPr>
      </w:pPr>
      <w:bookmarkStart w:colFirst="0" w:colLast="0" w:name="_heading=h.gjdgxs" w:id="0"/>
      <w:bookmarkEnd w:id="0"/>
      <w:r w:rsidDel="00000000" w:rsidR="00000000" w:rsidRPr="00000000">
        <w:rPr>
          <w:rFonts w:ascii="Times New Roman" w:cs="Times New Roman" w:eastAsia="Times New Roman" w:hAnsi="Times New Roman"/>
          <w:color w:val="000000"/>
          <w:sz w:val="40"/>
          <w:szCs w:val="40"/>
          <w:rtl w:val="0"/>
        </w:rPr>
        <w:t xml:space="preserve">PRODUCT BACKLOG</w:t>
      </w:r>
    </w:p>
    <w:p w:rsidR="00000000" w:rsidDel="00000000" w:rsidP="00000000" w:rsidRDefault="00000000" w:rsidRPr="00000000" w14:paraId="00000008">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Version: 1.0</w:t>
      </w:r>
    </w:p>
    <w:p w:rsidR="00000000" w:rsidDel="00000000" w:rsidP="00000000" w:rsidRDefault="00000000" w:rsidRPr="00000000" w14:paraId="00000009">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 21/02/2022</w:t>
      </w:r>
    </w:p>
    <w:p w:rsidR="00000000" w:rsidDel="00000000" w:rsidP="00000000" w:rsidRDefault="00000000" w:rsidRPr="00000000" w14:paraId="0000000A">
      <w:pPr>
        <w:spacing w:after="200" w:before="0" w:line="276"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XÂY DỰNG WEBSITE BÁN VÉ XE KHÁCH ONLINE </w:t>
      </w:r>
    </w:p>
    <w:p w:rsidR="00000000" w:rsidDel="00000000" w:rsidP="00000000" w:rsidRDefault="00000000" w:rsidRPr="00000000" w14:paraId="0000000B">
      <w:pPr>
        <w:spacing w:after="200"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CHO NHÀ XE KHÁNH TRUYỀN</w:t>
      </w:r>
      <w:r w:rsidDel="00000000" w:rsidR="00000000" w:rsidRPr="00000000">
        <w:rPr>
          <w:rtl w:val="0"/>
        </w:rPr>
      </w:r>
    </w:p>
    <w:p w:rsidR="00000000" w:rsidDel="00000000" w:rsidP="00000000" w:rsidRDefault="00000000" w:rsidRPr="00000000" w14:paraId="0000000C">
      <w:pPr>
        <w:spacing w:before="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spacing w:before="0" w:line="240" w:lineRule="auto"/>
        <w:jc w:val="center"/>
        <w:rPr>
          <w:rFonts w:ascii="Times New Roman" w:cs="Times New Roman" w:eastAsia="Times New Roman" w:hAnsi="Times New Roman"/>
          <w:color w:val="000000"/>
        </w:rPr>
      </w:pPr>
      <w:bookmarkStart w:colFirst="0" w:colLast="0" w:name="_heading=h.1fob9te" w:id="1"/>
      <w:bookmarkEnd w:id="1"/>
      <w:r w:rsidDel="00000000" w:rsidR="00000000" w:rsidRPr="00000000">
        <w:rPr>
          <w:rFonts w:ascii="Times New Roman" w:cs="Times New Roman" w:eastAsia="Times New Roman" w:hAnsi="Times New Roman"/>
          <w:color w:val="000000"/>
          <w:rtl w:val="0"/>
        </w:rPr>
        <w:t xml:space="preserve">Team members:</w:t>
      </w:r>
    </w:p>
    <w:p w:rsidR="00000000" w:rsidDel="00000000" w:rsidP="00000000" w:rsidRDefault="00000000" w:rsidRPr="00000000" w14:paraId="0000000E">
      <w:pPr>
        <w:spacing w:before="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ab/>
        <w:tab/>
        <w:tab/>
        <w:tab/>
        <w:t xml:space="preserve">  Võ Thị Thùy Dương</w:t>
      </w:r>
    </w:p>
    <w:p w:rsidR="00000000" w:rsidDel="00000000" w:rsidP="00000000" w:rsidRDefault="00000000" w:rsidRPr="00000000" w14:paraId="0000000F">
      <w:pPr>
        <w:spacing w:before="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ab/>
        <w:tab/>
        <w:tab/>
        <w:tab/>
        <w:t xml:space="preserve">   Nguyễn Thị Mai Linh</w:t>
      </w:r>
    </w:p>
    <w:p w:rsidR="00000000" w:rsidDel="00000000" w:rsidP="00000000" w:rsidRDefault="00000000" w:rsidRPr="00000000" w14:paraId="00000010">
      <w:pPr>
        <w:spacing w:before="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Trần Thị Quỳnh Như </w:t>
      </w:r>
    </w:p>
    <w:p w:rsidR="00000000" w:rsidDel="00000000" w:rsidP="00000000" w:rsidRDefault="00000000" w:rsidRPr="00000000" w14:paraId="00000011">
      <w:pPr>
        <w:spacing w:before="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Trần Khánh Quỳnh </w:t>
      </w:r>
    </w:p>
    <w:p w:rsidR="00000000" w:rsidDel="00000000" w:rsidP="00000000" w:rsidRDefault="00000000" w:rsidRPr="00000000" w14:paraId="00000012">
      <w:pPr>
        <w:spacing w:before="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Trần Võ Thị Thùy Tiên</w:t>
      </w:r>
    </w:p>
    <w:p w:rsidR="00000000" w:rsidDel="00000000" w:rsidP="00000000" w:rsidRDefault="00000000" w:rsidRPr="00000000" w14:paraId="00000013">
      <w:pPr>
        <w:spacing w:before="0" w:line="24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rtl w:val="0"/>
        </w:rPr>
        <w:t xml:space="preserve"> </w:t>
        <w:tab/>
        <w:tab/>
        <w:tab/>
        <w:tab/>
        <w:tab/>
        <w:t xml:space="preserve">   Trương Thị Kim Uyên</w:t>
      </w:r>
      <w:r w:rsidDel="00000000" w:rsidR="00000000" w:rsidRPr="00000000">
        <w:rPr>
          <w:rtl w:val="0"/>
        </w:rPr>
      </w:r>
    </w:p>
    <w:p w:rsidR="00000000" w:rsidDel="00000000" w:rsidP="00000000" w:rsidRDefault="00000000" w:rsidRPr="00000000" w14:paraId="00000014">
      <w:pPr>
        <w:spacing w:before="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Approved by</w:t>
      </w:r>
    </w:p>
    <w:p w:rsidR="00000000" w:rsidDel="00000000" w:rsidP="00000000" w:rsidRDefault="00000000" w:rsidRPr="00000000" w14:paraId="00000015">
      <w:pPr>
        <w:spacing w:before="0" w:line="240" w:lineRule="auto"/>
        <w:jc w:val="left"/>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6">
      <w:pPr>
        <w:spacing w:before="0" w:line="240" w:lineRule="auto"/>
        <w:jc w:val="left"/>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7">
      <w:pPr>
        <w:spacing w:after="200" w:before="0" w:line="24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18">
      <w:pPr>
        <w:spacing w:before="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                                                Signature                                           Date</w:t>
      </w:r>
    </w:p>
    <w:p w:rsidR="00000000" w:rsidDel="00000000" w:rsidP="00000000" w:rsidRDefault="00000000" w:rsidRPr="00000000" w14:paraId="00000019">
      <w:pPr>
        <w:spacing w:before="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Cao Thị Nhâm                                                                                            /02/2022</w:t>
      </w:r>
    </w:p>
    <w:p w:rsidR="00000000" w:rsidDel="00000000" w:rsidP="00000000" w:rsidRDefault="00000000" w:rsidRPr="00000000" w14:paraId="0000001A">
      <w:pPr>
        <w:spacing w:before="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before="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spacing w:before="0" w:line="240" w:lineRule="auto"/>
        <w:jc w:val="center"/>
        <w:rPr>
          <w:rFonts w:ascii="Times New Roman" w:cs="Times New Roman" w:eastAsia="Times New Roman" w:hAnsi="Times New Roman"/>
          <w:color w:val="000000"/>
        </w:rPr>
      </w:pPr>
      <w:r w:rsidDel="00000000" w:rsidR="00000000" w:rsidRPr="00000000">
        <w:rPr>
          <w:rtl w:val="0"/>
        </w:rPr>
      </w:r>
    </w:p>
    <w:tbl>
      <w:tblPr>
        <w:tblStyle w:val="Table1"/>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055"/>
        <w:gridCol w:w="3330"/>
        <w:gridCol w:w="1815"/>
        <w:tblGridChange w:id="0">
          <w:tblGrid>
            <w:gridCol w:w="2115"/>
            <w:gridCol w:w="2055"/>
            <w:gridCol w:w="3330"/>
            <w:gridCol w:w="1815"/>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INFORMATION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1">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2">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5">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9">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A">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D">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E">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1">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2">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Owner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Trương Thị Kim Uyên</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7">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kimuyen060322@gmail.com</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8">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0359279216</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9">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Scrum Master</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A">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Trương Thị Kim Uyên</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B">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kimuyen060322@gmail.com</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C">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0359279216</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spacing w:before="0" w:line="240" w:lineRule="auto"/>
              <w:rPr>
                <w:rFonts w:ascii="Times New Roman" w:cs="Times New Roman" w:eastAsia="Times New Roman" w:hAnsi="Times New Roman"/>
                <w:b w:val="1"/>
                <w:color w:val="000000"/>
              </w:rPr>
            </w:pPr>
            <w:bookmarkStart w:colFirst="0" w:colLast="0" w:name="_heading=h.3znysh7" w:id="2"/>
            <w:bookmarkEnd w:id="2"/>
            <w:r w:rsidDel="00000000" w:rsidR="00000000" w:rsidRPr="00000000">
              <w:rPr>
                <w:rFonts w:ascii="Times New Roman" w:cs="Times New Roman" w:eastAsia="Times New Roman" w:hAnsi="Times New Roman"/>
                <w:b w:val="1"/>
                <w:color w:val="000000"/>
                <w:rtl w:val="0"/>
              </w:rPr>
              <w:t xml:space="preserve">Team Members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Nguyễn Thị Mai Linh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mailinhnt22@gmail.com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0708030580</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2">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Trần Khánh Quỳnh</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3">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khanhquynh761@gmail.com</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4">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0366442978</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Trần Thị Quỳnh Như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quynhnhu.21082001@gmail.com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0949415367</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A">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Trần Võ Thị Thuỳ Tiên</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B">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tranvothithuytien2001@gmail.com</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C">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0935458014</w:t>
            </w:r>
          </w:p>
        </w:tc>
      </w:tr>
    </w:tbl>
    <w:p w:rsidR="00000000" w:rsidDel="00000000" w:rsidP="00000000" w:rsidRDefault="00000000" w:rsidRPr="00000000" w14:paraId="0000004D">
      <w:pPr>
        <w:rPr>
          <w:rFonts w:ascii="Times New Roman" w:cs="Times New Roman" w:eastAsia="Times New Roman" w:hAnsi="Times New Roman"/>
          <w:color w:val="000000"/>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85"/>
        <w:gridCol w:w="3195"/>
        <w:tblGridChange w:id="0">
          <w:tblGrid>
            <w:gridCol w:w="2340"/>
            <w:gridCol w:w="2340"/>
            <w:gridCol w:w="1485"/>
            <w:gridCol w:w="3195"/>
          </w:tblGrid>
        </w:tblGridChange>
      </w:tblGrid>
      <w:tr>
        <w:trPr>
          <w:cantSplit w:val="0"/>
          <w:trHeight w:val="56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4E">
            <w:pP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DOCUMENT INFORMATION</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52">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53">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Product Backlog</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6">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Author(s)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7">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A">
            <w:pPr>
              <w:spacing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B">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03/03/2022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C">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File 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D">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6"/>
                <w:szCs w:val="26"/>
                <w:rtl w:val="0"/>
              </w:rPr>
              <w:t xml:space="preserve">45K211.05_ProductBacklog_V1.0</w:t>
            </w:r>
            <w:r w:rsidDel="00000000" w:rsidR="00000000" w:rsidRPr="00000000">
              <w:rPr>
                <w:rtl w:val="0"/>
              </w:rPr>
            </w:r>
          </w:p>
        </w:tc>
      </w:tr>
    </w:tbl>
    <w:p w:rsidR="00000000" w:rsidDel="00000000" w:rsidP="00000000" w:rsidRDefault="00000000" w:rsidRPr="00000000" w14:paraId="0000005E">
      <w:pPr>
        <w:spacing w:after="160" w:before="0" w:line="259"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F">
      <w:pPr>
        <w:spacing w:after="160" w:before="0" w:line="259" w:lineRule="auto"/>
        <w:jc w:val="left"/>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jc w:val="center"/>
        <w:rPr>
          <w:rFonts w:ascii="Times New Roman" w:cs="Times New Roman" w:eastAsia="Times New Roman" w:hAnsi="Times New Roman"/>
          <w:color w:val="000000"/>
        </w:rPr>
      </w:pPr>
      <w:bookmarkStart w:colFirst="0" w:colLast="0" w:name="_heading=h.2et92p0" w:id="3"/>
      <w:bookmarkEnd w:id="3"/>
      <w:r w:rsidDel="00000000" w:rsidR="00000000" w:rsidRPr="00000000">
        <w:rPr>
          <w:rFonts w:ascii="Times New Roman" w:cs="Times New Roman" w:eastAsia="Times New Roman" w:hAnsi="Times New Roman"/>
          <w:color w:val="000000"/>
          <w:rtl w:val="0"/>
        </w:rPr>
        <w:t xml:space="preserve">REVISION HISTORY</w:t>
      </w:r>
    </w:p>
    <w:tbl>
      <w:tblPr>
        <w:tblStyle w:val="Table3"/>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85"/>
        <w:gridCol w:w="1875"/>
        <w:gridCol w:w="3105"/>
        <w:gridCol w:w="1485"/>
        <w:tblGridChange w:id="0">
          <w:tblGrid>
            <w:gridCol w:w="1095"/>
            <w:gridCol w:w="1785"/>
            <w:gridCol w:w="1875"/>
            <w:gridCol w:w="3105"/>
            <w:gridCol w:w="1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1">
            <w:pP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Version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2">
            <w:pP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Person(s)</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3">
            <w:pP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4">
            <w:pP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5">
            <w:pP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Approval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6">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7">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45K211_05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8">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21/02/2022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9">
            <w:pPr>
              <w:spacing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Tạo product Backlog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A">
            <w:pPr>
              <w:spacing w:before="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B">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C">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D">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E">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F">
            <w:pPr>
              <w:spacing w:before="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0">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1">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2">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3">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4">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5">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6">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7">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8">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9">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A">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B">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2">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4">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5">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D">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E">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F">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0">
            <w:pPr>
              <w:spacing w:before="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1">
            <w:pPr>
              <w:spacing w:before="0" w:line="240"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A2">
      <w:pPr>
        <w:spacing w:after="160" w:before="0" w:line="259"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3">
      <w:pPr>
        <w:spacing w:after="160" w:before="0" w:line="259" w:lineRule="auto"/>
        <w:jc w:val="left"/>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bookmarkStart w:colFirst="0" w:colLast="0" w:name="_heading=h.tyjcwt" w:id="4"/>
      <w:bookmarkEnd w:id="4"/>
      <w:r w:rsidDel="00000000" w:rsidR="00000000" w:rsidRPr="00000000">
        <w:rPr>
          <w:rFonts w:ascii="Times New Roman" w:cs="Times New Roman" w:eastAsia="Times New Roman" w:hAnsi="Times New Roman"/>
          <w:color w:val="00000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right" w:pos="9350"/>
            </w:tabs>
            <w:spacing w:after="100" w:lineRule="auto"/>
            <w:rPr>
              <w:rFonts w:ascii="Times New Roman" w:cs="Times New Roman" w:eastAsia="Times New Roman" w:hAnsi="Times New Roman"/>
              <w:color w:val="000000"/>
            </w:rPr>
          </w:pPr>
          <w:r w:rsidDel="00000000" w:rsidR="00000000" w:rsidRPr="00000000">
            <w:fldChar w:fldCharType="begin"/>
            <w:instrText xml:space="preserve"> TOC \h \u \z </w:instrText>
            <w:fldChar w:fldCharType="separate"/>
          </w:r>
          <w:hyperlink w:anchor="_heading=h.2et92p0">
            <w:r w:rsidDel="00000000" w:rsidR="00000000" w:rsidRPr="00000000">
              <w:rPr>
                <w:rFonts w:ascii="Times New Roman" w:cs="Times New Roman" w:eastAsia="Times New Roman" w:hAnsi="Times New Roman"/>
                <w:color w:val="000000"/>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right" w:pos="9350"/>
            </w:tabs>
            <w:spacing w:after="100" w:lineRule="auto"/>
            <w:rPr>
              <w:rFonts w:ascii="Times New Roman" w:cs="Times New Roman" w:eastAsia="Times New Roman" w:hAnsi="Times New Roman"/>
              <w:color w:val="000000"/>
            </w:rPr>
          </w:pPr>
          <w:hyperlink w:anchor="_heading=h.tyjcwt">
            <w:r w:rsidDel="00000000" w:rsidR="00000000" w:rsidRPr="00000000">
              <w:rPr>
                <w:rFonts w:ascii="Times New Roman" w:cs="Times New Roman" w:eastAsia="Times New Roman" w:hAnsi="Times New Roman"/>
                <w:color w:val="000000"/>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440"/>
              <w:tab w:val="right" w:pos="9350"/>
            </w:tabs>
            <w:spacing w:after="100" w:lineRule="auto"/>
            <w:rPr>
              <w:rFonts w:ascii="Times New Roman" w:cs="Times New Roman" w:eastAsia="Times New Roman" w:hAnsi="Times New Roman"/>
              <w:color w:val="000000"/>
            </w:rPr>
          </w:pPr>
          <w:hyperlink w:anchor="_heading=h.3dy6vkm">
            <w:r w:rsidDel="00000000" w:rsidR="00000000" w:rsidRPr="00000000">
              <w:rPr>
                <w:rFonts w:ascii="Times New Roman" w:cs="Times New Roman" w:eastAsia="Times New Roman" w:hAnsi="Times New Roman"/>
                <w:color w:val="000000"/>
                <w:rtl w:val="0"/>
              </w:rPr>
              <w:t xml:space="preserve">1.</w:t>
              <w:tab/>
              <w:t xml:space="preserve">INTRODUCTION</w:t>
              <w:tab/>
              <w:t xml:space="preserve">5</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Times New Roman" w:cs="Times New Roman" w:eastAsia="Times New Roman" w:hAnsi="Times New Roman"/>
              <w:color w:val="000000"/>
            </w:rPr>
          </w:pPr>
          <w:hyperlink w:anchor="_heading=h.1t3h5sf">
            <w:r w:rsidDel="00000000" w:rsidR="00000000" w:rsidRPr="00000000">
              <w:rPr>
                <w:rFonts w:ascii="Times New Roman" w:cs="Times New Roman" w:eastAsia="Times New Roman" w:hAnsi="Times New Roman"/>
                <w:color w:val="000000"/>
                <w:rtl w:val="0"/>
              </w:rPr>
              <w:t xml:space="preserve">1.1.</w:t>
              <w:tab/>
              <w:t xml:space="preserve">PURPOSE</w:t>
              <w:tab/>
              <w:t xml:space="preserve">5</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Times New Roman" w:cs="Times New Roman" w:eastAsia="Times New Roman" w:hAnsi="Times New Roman"/>
              <w:color w:val="000000"/>
            </w:rPr>
          </w:pPr>
          <w:hyperlink w:anchor="_heading=h.4d34og8">
            <w:r w:rsidDel="00000000" w:rsidR="00000000" w:rsidRPr="00000000">
              <w:rPr>
                <w:rFonts w:ascii="Times New Roman" w:cs="Times New Roman" w:eastAsia="Times New Roman" w:hAnsi="Times New Roman"/>
                <w:color w:val="000000"/>
                <w:rtl w:val="0"/>
              </w:rPr>
              <w:t xml:space="preserve">1.2.</w:t>
              <w:tab/>
              <w:t xml:space="preserve">SCOPE</w:t>
              <w:tab/>
              <w:t xml:space="preserve">5</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Times New Roman" w:cs="Times New Roman" w:eastAsia="Times New Roman" w:hAnsi="Times New Roman"/>
              <w:color w:val="000000"/>
            </w:rPr>
          </w:pPr>
          <w:hyperlink w:anchor="_heading=h.2s8eyo1">
            <w:r w:rsidDel="00000000" w:rsidR="00000000" w:rsidRPr="00000000">
              <w:rPr>
                <w:rFonts w:ascii="Times New Roman" w:cs="Times New Roman" w:eastAsia="Times New Roman" w:hAnsi="Times New Roman"/>
                <w:color w:val="000000"/>
                <w:rtl w:val="0"/>
              </w:rPr>
              <w:t xml:space="preserve">1.3.</w:t>
              <w:tab/>
              <w:t xml:space="preserve">DEFINITIONS, ACRONYMS AND ABBREVIATIONS</w:t>
              <w:tab/>
              <w:t xml:space="preserve">5</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440"/>
              <w:tab w:val="right" w:pos="9350"/>
            </w:tabs>
            <w:spacing w:after="100" w:lineRule="auto"/>
            <w:rPr>
              <w:rFonts w:ascii="Times New Roman" w:cs="Times New Roman" w:eastAsia="Times New Roman" w:hAnsi="Times New Roman"/>
              <w:color w:val="000000"/>
            </w:rPr>
          </w:pPr>
          <w:hyperlink w:anchor="_heading=h.17dp8vu">
            <w:r w:rsidDel="00000000" w:rsidR="00000000" w:rsidRPr="00000000">
              <w:rPr>
                <w:rFonts w:ascii="Times New Roman" w:cs="Times New Roman" w:eastAsia="Times New Roman" w:hAnsi="Times New Roman"/>
                <w:color w:val="000000"/>
                <w:rtl w:val="0"/>
              </w:rPr>
              <w:t xml:space="preserve">2.</w:t>
              <w:tab/>
              <w:t xml:space="preserve">PRODUCT BACKLOG</w:t>
              <w:tab/>
              <w:t xml:space="preserve">5</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Times New Roman" w:cs="Times New Roman" w:eastAsia="Times New Roman" w:hAnsi="Times New Roman"/>
              <w:color w:val="000000"/>
            </w:rPr>
          </w:pPr>
          <w:hyperlink w:anchor="_heading=h.3rdcrjn">
            <w:r w:rsidDel="00000000" w:rsidR="00000000" w:rsidRPr="00000000">
              <w:rPr>
                <w:rFonts w:ascii="Times New Roman" w:cs="Times New Roman" w:eastAsia="Times New Roman" w:hAnsi="Times New Roman"/>
                <w:color w:val="000000"/>
                <w:rtl w:val="0"/>
              </w:rPr>
              <w:t xml:space="preserve">2.1.</w:t>
              <w:tab/>
              <w:t xml:space="preserve">USER STORIES</w:t>
              <w:tab/>
              <w:t xml:space="preserve">5</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880"/>
              <w:tab w:val="right" w:pos="9350"/>
            </w:tabs>
            <w:spacing w:after="100" w:lineRule="auto"/>
            <w:ind w:left="220" w:firstLine="0"/>
            <w:rPr>
              <w:rFonts w:ascii="Times New Roman" w:cs="Times New Roman" w:eastAsia="Times New Roman" w:hAnsi="Times New Roman"/>
              <w:color w:val="000000"/>
            </w:rPr>
          </w:pPr>
          <w:hyperlink w:anchor="_heading=h.26in1rg">
            <w:r w:rsidDel="00000000" w:rsidR="00000000" w:rsidRPr="00000000">
              <w:rPr>
                <w:rFonts w:ascii="Times New Roman" w:cs="Times New Roman" w:eastAsia="Times New Roman" w:hAnsi="Times New Roman"/>
                <w:color w:val="000000"/>
                <w:rtl w:val="0"/>
              </w:rPr>
              <w:t xml:space="preserve">2.2.</w:t>
              <w:tab/>
              <w:t xml:space="preserve">FEATURE DESCRIPTION</w:t>
              <w:tab/>
              <w:t xml:space="preserve">6</w:t>
            </w:r>
          </w:hyperlink>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F">
      <w:pPr>
        <w:spacing w:after="160" w:before="0" w:line="259" w:lineRule="auto"/>
        <w:jc w:val="left"/>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widowControl w:val="0"/>
        <w:numPr>
          <w:ilvl w:val="0"/>
          <w:numId w:val="1"/>
        </w:numPr>
        <w:pBdr>
          <w:top w:space="0" w:sz="0" w:val="nil"/>
          <w:left w:space="0" w:sz="0" w:val="nil"/>
          <w:bottom w:space="0" w:sz="0" w:val="nil"/>
          <w:right w:space="0" w:sz="0" w:val="nil"/>
          <w:between w:space="0" w:sz="0" w:val="nil"/>
        </w:pBdr>
        <w:spacing w:before="480" w:line="312" w:lineRule="auto"/>
        <w:ind w:left="450" w:hanging="90"/>
        <w:rPr>
          <w:rFonts w:ascii="Times New Roman" w:cs="Times New Roman" w:eastAsia="Times New Roman" w:hAnsi="Times New Roman"/>
          <w:color w:val="000000"/>
        </w:rPr>
      </w:pPr>
      <w:bookmarkStart w:colFirst="0" w:colLast="0" w:name="_heading=h.3dy6vkm" w:id="5"/>
      <w:bookmarkEnd w:id="5"/>
      <w:r w:rsidDel="00000000" w:rsidR="00000000" w:rsidRPr="00000000">
        <w:rPr>
          <w:rFonts w:ascii="Times New Roman" w:cs="Times New Roman" w:eastAsia="Times New Roman" w:hAnsi="Times New Roman"/>
          <w:color w:val="000000"/>
          <w:rtl w:val="0"/>
        </w:rPr>
        <w:t xml:space="preserve">INTRODUCTION</w:t>
      </w:r>
    </w:p>
    <w:p w:rsidR="00000000" w:rsidDel="00000000" w:rsidP="00000000" w:rsidRDefault="00000000" w:rsidRPr="00000000" w14:paraId="000000B1">
      <w:pPr>
        <w:pStyle w:val="Heading2"/>
        <w:numPr>
          <w:ilvl w:val="1"/>
          <w:numId w:val="1"/>
        </w:numPr>
        <w:spacing w:before="0" w:lineRule="auto"/>
        <w:ind w:left="810" w:hanging="90"/>
        <w:rPr>
          <w:rFonts w:ascii="Times New Roman" w:cs="Times New Roman" w:eastAsia="Times New Roman" w:hAnsi="Times New Roman"/>
          <w:color w:val="000000"/>
        </w:rPr>
      </w:pPr>
      <w:bookmarkStart w:colFirst="0" w:colLast="0" w:name="_heading=h.1t3h5sf" w:id="6"/>
      <w:bookmarkEnd w:id="6"/>
      <w:r w:rsidDel="00000000" w:rsidR="00000000" w:rsidRPr="00000000">
        <w:rPr>
          <w:rFonts w:ascii="Times New Roman" w:cs="Times New Roman" w:eastAsia="Times New Roman" w:hAnsi="Times New Roman"/>
          <w:color w:val="000000"/>
          <w:rtl w:val="0"/>
        </w:rPr>
        <w:t xml:space="preserve">PURPOSE</w:t>
      </w:r>
    </w:p>
    <w:p w:rsidR="00000000" w:rsidDel="00000000" w:rsidP="00000000" w:rsidRDefault="00000000" w:rsidRPr="00000000" w14:paraId="000000B2">
      <w:pPr>
        <w:ind w:left="72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Nơi lưu trữ danh sách chứa tất cả những tính năng, chức năng cần cho sản phẩm, được quản lý và sắp xếp thứ tự ưu tiên bởi Product Owner. Các hạng mục có độ ưu tiên cao hơn nằm ở phía trên của danh sách sẽ được nhóm lựa chọn để đưa vào phát triển sớm. Các hạng mục có độ ưu tiên thấp hơn sẽ nằm ở phía dưới của danh sách và được phát triển muộn hơn. Đây là nguồn công việc duy nhất do nhóm đảm nhận. </w:t>
      </w:r>
    </w:p>
    <w:p w:rsidR="00000000" w:rsidDel="00000000" w:rsidP="00000000" w:rsidRDefault="00000000" w:rsidRPr="00000000" w14:paraId="000000B3">
      <w:pPr>
        <w:pStyle w:val="Heading2"/>
        <w:numPr>
          <w:ilvl w:val="1"/>
          <w:numId w:val="1"/>
        </w:numPr>
        <w:ind w:left="810" w:hanging="90"/>
        <w:rPr>
          <w:rFonts w:ascii="Times New Roman" w:cs="Times New Roman" w:eastAsia="Times New Roman" w:hAnsi="Times New Roman"/>
          <w:color w:val="000000"/>
        </w:rPr>
      </w:pPr>
      <w:bookmarkStart w:colFirst="0" w:colLast="0" w:name="_heading=h.4d34og8" w:id="7"/>
      <w:bookmarkEnd w:id="7"/>
      <w:r w:rsidDel="00000000" w:rsidR="00000000" w:rsidRPr="00000000">
        <w:rPr>
          <w:rFonts w:ascii="Times New Roman" w:cs="Times New Roman" w:eastAsia="Times New Roman" w:hAnsi="Times New Roman"/>
          <w:color w:val="000000"/>
          <w:rtl w:val="0"/>
        </w:rPr>
        <w:t xml:space="preserve">SCOPE</w:t>
      </w:r>
    </w:p>
    <w:p w:rsidR="00000000" w:rsidDel="00000000" w:rsidP="00000000" w:rsidRDefault="00000000" w:rsidRPr="00000000" w14:paraId="000000B4">
      <w:pPr>
        <w:ind w:left="72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Tạo một website để hỗ trợ chủ nhà xe quản lý hệ thống xe khách Khánh Truyền và giúp khách hàng đặt vé online dễ dàng hơn.</w:t>
      </w:r>
    </w:p>
    <w:p w:rsidR="00000000" w:rsidDel="00000000" w:rsidP="00000000" w:rsidRDefault="00000000" w:rsidRPr="00000000" w14:paraId="000000B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 xml:space="preserve">Cung cấp các chức năng mà người dùng mong muốn có trong website.</w:t>
      </w:r>
    </w:p>
    <w:p w:rsidR="00000000" w:rsidDel="00000000" w:rsidP="00000000" w:rsidRDefault="00000000" w:rsidRPr="00000000" w14:paraId="000000B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 xml:space="preserve"> Phân quyền sử dụng theo mức độ ưu tiên.</w:t>
      </w:r>
    </w:p>
    <w:p w:rsidR="00000000" w:rsidDel="00000000" w:rsidP="00000000" w:rsidRDefault="00000000" w:rsidRPr="00000000" w14:paraId="000000B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8">
      <w:pPr>
        <w:pStyle w:val="Heading2"/>
        <w:numPr>
          <w:ilvl w:val="1"/>
          <w:numId w:val="1"/>
        </w:numPr>
        <w:ind w:left="810" w:hanging="90"/>
        <w:rPr>
          <w:rFonts w:ascii="Times New Roman" w:cs="Times New Roman" w:eastAsia="Times New Roman" w:hAnsi="Times New Roman"/>
          <w:color w:val="000000"/>
        </w:rPr>
      </w:pPr>
      <w:bookmarkStart w:colFirst="0" w:colLast="0" w:name="_heading=h.2s8eyo1" w:id="8"/>
      <w:bookmarkEnd w:id="8"/>
      <w:r w:rsidDel="00000000" w:rsidR="00000000" w:rsidRPr="00000000">
        <w:rPr>
          <w:rFonts w:ascii="Times New Roman" w:cs="Times New Roman" w:eastAsia="Times New Roman" w:hAnsi="Times New Roman"/>
          <w:color w:val="000000"/>
          <w:rtl w:val="0"/>
        </w:rPr>
        <w:t xml:space="preserve">DEFINITIONS, ACRONYMS AND ABBREVIATIONS</w:t>
      </w:r>
    </w:p>
    <w:p w:rsidR="00000000" w:rsidDel="00000000" w:rsidP="00000000" w:rsidRDefault="00000000" w:rsidRPr="00000000" w14:paraId="000000B9">
      <w:pPr>
        <w:ind w:left="1080" w:firstLine="0"/>
        <w:rPr>
          <w:rFonts w:ascii="Times New Roman" w:cs="Times New Roman" w:eastAsia="Times New Roman" w:hAnsi="Times New Roman"/>
          <w:color w:val="000000"/>
        </w:rPr>
      </w:pPr>
      <w:r w:rsidDel="00000000" w:rsidR="00000000" w:rsidRPr="00000000">
        <w:rPr>
          <w:rtl w:val="0"/>
        </w:rPr>
      </w:r>
    </w:p>
    <w:tbl>
      <w:tblPr>
        <w:tblStyle w:val="Table4"/>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950"/>
        <w:tblGridChange w:id="0">
          <w:tblGrid>
            <w:gridCol w:w="1395"/>
            <w:gridCol w:w="7950"/>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BA">
            <w:pPr>
              <w:spacing w:before="24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Term</w:t>
            </w:r>
          </w:p>
        </w:tc>
        <w:tc>
          <w:tcPr>
            <w:tcBorders>
              <w:top w:color="000000" w:space="0" w:sz="8" w:val="single"/>
              <w:left w:color="000000" w:space="0" w:sz="0" w:val="nil"/>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BB">
            <w:pPr>
              <w:spacing w:before="24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Definition</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C">
            <w:pPr>
              <w:spacing w:before="24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PB</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D">
            <w:pPr>
              <w:spacing w:after="200" w:before="240" w:line="276" w:lineRule="auto"/>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rtl w:val="0"/>
              </w:rPr>
              <w:t xml:space="preserve">Product Backlog</w:t>
            </w:r>
            <w:r w:rsidDel="00000000" w:rsidR="00000000" w:rsidRPr="00000000">
              <w:rPr>
                <w:rtl w:val="0"/>
              </w:rPr>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BE">
            <w:pPr>
              <w:spacing w:before="24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MD</w:t>
            </w:r>
          </w:p>
        </w:tc>
        <w:tc>
          <w:tcPr>
            <w:tcBorders>
              <w:top w:color="000000" w:space="0" w:sz="0" w:val="nil"/>
              <w:left w:color="000000" w:space="0" w:sz="0" w:val="nil"/>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BF">
            <w:pPr>
              <w:spacing w:after="200" w:before="24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6"/>
                <w:szCs w:val="26"/>
                <w:rtl w:val="0"/>
              </w:rPr>
              <w:t xml:space="preserve">DMD Cosmetics</w:t>
            </w:r>
            <w:r w:rsidDel="00000000" w:rsidR="00000000" w:rsidRPr="00000000">
              <w:rPr>
                <w:rtl w:val="0"/>
              </w:rPr>
            </w:r>
          </w:p>
        </w:tc>
      </w:tr>
      <w:tr>
        <w:trPr>
          <w:cantSplit w:val="0"/>
          <w:trHeight w:val="51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0C0">
            <w:pPr>
              <w:spacing w:after="240" w:before="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w:t>
            </w:r>
          </w:p>
        </w:tc>
        <w:tc>
          <w:tcPr>
            <w:tcBorders>
              <w:top w:color="cccccc"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0C1">
            <w:pPr>
              <w:spacing w:after="240" w:before="0" w:line="276" w:lineRule="auto"/>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Priority Level - High</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C2">
            <w:pPr>
              <w:spacing w:before="24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w:t>
            </w:r>
          </w:p>
        </w:tc>
        <w:tc>
          <w:tcPr>
            <w:tcBorders>
              <w:top w:color="cccccc" w:space="0" w:sz="8" w:val="single"/>
              <w:left w:color="cccccc" w:space="0" w:sz="8" w:val="single"/>
              <w:bottom w:color="000000" w:space="0" w:sz="8" w:val="single"/>
              <w:right w:color="000000" w:space="0" w:sz="8" w:val="single"/>
            </w:tcBorders>
            <w:shd w:fill="fbe4d5" w:val="clear"/>
            <w:tcMar>
              <w:top w:w="40.0" w:type="dxa"/>
              <w:left w:w="40.0" w:type="dxa"/>
              <w:bottom w:w="40.0" w:type="dxa"/>
              <w:right w:w="40.0" w:type="dxa"/>
            </w:tcMar>
            <w:vAlign w:val="top"/>
          </w:tcPr>
          <w:p w:rsidR="00000000" w:rsidDel="00000000" w:rsidP="00000000" w:rsidRDefault="00000000" w:rsidRPr="00000000" w14:paraId="000000C3">
            <w:pPr>
              <w:spacing w:after="240" w:before="0" w:line="276" w:lineRule="auto"/>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Priority Level - Medium</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4">
            <w:pPr>
              <w:spacing w:before="24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5">
            <w:pPr>
              <w:spacing w:before="240" w:line="276" w:lineRule="auto"/>
              <w:jc w:val="lef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Priority Level - Low</w:t>
            </w:r>
          </w:p>
        </w:tc>
      </w:tr>
    </w:tbl>
    <w:p w:rsidR="00000000" w:rsidDel="00000000" w:rsidP="00000000" w:rsidRDefault="00000000" w:rsidRPr="00000000" w14:paraId="000000C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C7">
      <w:pPr>
        <w:pStyle w:val="Heading1"/>
        <w:widowControl w:val="0"/>
        <w:numPr>
          <w:ilvl w:val="0"/>
          <w:numId w:val="1"/>
        </w:numPr>
        <w:pBdr>
          <w:top w:space="0" w:sz="0" w:val="nil"/>
          <w:left w:space="0" w:sz="0" w:val="nil"/>
          <w:bottom w:space="0" w:sz="0" w:val="nil"/>
          <w:right w:space="0" w:sz="0" w:val="nil"/>
          <w:between w:space="0" w:sz="0" w:val="nil"/>
        </w:pBdr>
        <w:spacing w:before="480" w:line="312" w:lineRule="auto"/>
        <w:ind w:left="450" w:hanging="90"/>
        <w:rPr>
          <w:rFonts w:ascii="Times New Roman" w:cs="Times New Roman" w:eastAsia="Times New Roman" w:hAnsi="Times New Roman"/>
          <w:color w:val="000000"/>
        </w:rPr>
      </w:pPr>
      <w:bookmarkStart w:colFirst="0" w:colLast="0" w:name="_heading=h.17dp8vu" w:id="9"/>
      <w:bookmarkEnd w:id="9"/>
      <w:r w:rsidDel="00000000" w:rsidR="00000000" w:rsidRPr="00000000">
        <w:rPr>
          <w:rFonts w:ascii="Times New Roman" w:cs="Times New Roman" w:eastAsia="Times New Roman" w:hAnsi="Times New Roman"/>
          <w:color w:val="000000"/>
          <w:rtl w:val="0"/>
        </w:rPr>
        <w:t xml:space="preserve">PRODUCT BACKLOG</w:t>
      </w:r>
    </w:p>
    <w:p w:rsidR="00000000" w:rsidDel="00000000" w:rsidP="00000000" w:rsidRDefault="00000000" w:rsidRPr="00000000" w14:paraId="000000C8">
      <w:pPr>
        <w:pStyle w:val="Heading2"/>
        <w:numPr>
          <w:ilvl w:val="1"/>
          <w:numId w:val="1"/>
        </w:numPr>
        <w:spacing w:before="0" w:lineRule="auto"/>
        <w:ind w:left="810" w:hanging="90"/>
        <w:rPr>
          <w:rFonts w:ascii="Times New Roman" w:cs="Times New Roman" w:eastAsia="Times New Roman" w:hAnsi="Times New Roman"/>
          <w:color w:val="000000"/>
        </w:rPr>
      </w:pPr>
      <w:bookmarkStart w:colFirst="0" w:colLast="0" w:name="_heading=h.3rdcrjn" w:id="10"/>
      <w:bookmarkEnd w:id="10"/>
      <w:r w:rsidDel="00000000" w:rsidR="00000000" w:rsidRPr="00000000">
        <w:rPr>
          <w:rFonts w:ascii="Times New Roman" w:cs="Times New Roman" w:eastAsia="Times New Roman" w:hAnsi="Times New Roman"/>
          <w:color w:val="000000"/>
          <w:rtl w:val="0"/>
        </w:rPr>
        <w:t xml:space="preserve">USER STORIES</w:t>
      </w:r>
    </w:p>
    <w:tbl>
      <w:tblPr>
        <w:tblStyle w:val="Table5"/>
        <w:tblW w:w="936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575"/>
        <w:gridCol w:w="2205"/>
        <w:gridCol w:w="3240"/>
        <w:gridCol w:w="1260"/>
        <w:tblGridChange w:id="0">
          <w:tblGrid>
            <w:gridCol w:w="1080"/>
            <w:gridCol w:w="1575"/>
            <w:gridCol w:w="2205"/>
            <w:gridCol w:w="3240"/>
            <w:gridCol w:w="126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9">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A">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rtl w:val="0"/>
              </w:rPr>
              <w:t xml:space="preserve">As a/an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B">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rtl w:val="0"/>
              </w:rPr>
              <w:t xml:space="preserve">I want to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C">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rtl w:val="0"/>
              </w:rPr>
              <w:t xml:space="preserve">so that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D">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rtl w:val="0"/>
              </w:rPr>
              <w:t xml:space="preserve">Priority</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PB01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Đăng nhập vào website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toàn bộ web(</w:t>
            </w:r>
            <w:r w:rsidDel="00000000" w:rsidR="00000000" w:rsidRPr="00000000">
              <w:rPr>
                <w:rFonts w:ascii="Times New Roman" w:cs="Times New Roman" w:eastAsia="Times New Roman" w:hAnsi="Times New Roman"/>
                <w:color w:val="000000"/>
                <w:rtl w:val="0"/>
              </w:rPr>
              <w:t xml:space="preserve">Đăng nhập vào giao điện, xem dữ liệu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PB02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4">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lịch trình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Để có thể </w:t>
            </w:r>
            <w:r w:rsidDel="00000000" w:rsidR="00000000" w:rsidRPr="00000000">
              <w:rPr>
                <w:rFonts w:ascii="Times New Roman" w:cs="Times New Roman" w:eastAsia="Times New Roman" w:hAnsi="Times New Roman"/>
                <w:color w:val="000000"/>
                <w:rtl w:val="0"/>
              </w:rPr>
              <w:t xml:space="preserve">quản lý chi tiết lịch trình</w:t>
            </w:r>
            <w:r w:rsidDel="00000000" w:rsidR="00000000" w:rsidRPr="00000000">
              <w:rPr>
                <w:rFonts w:ascii="Times New Roman" w:cs="Times New Roman" w:eastAsia="Times New Roman" w:hAnsi="Times New Roman"/>
                <w:color w:val="000000"/>
                <w:rtl w:val="0"/>
              </w:rPr>
              <w:t xml:space="preserve"> di chuyển bao gồm điểm đến, điểm đi, thời gian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7">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w:t>
            </w:r>
          </w:p>
        </w:tc>
      </w:tr>
      <w:tr>
        <w:trPr>
          <w:cantSplit w:val="0"/>
          <w:trHeight w:val="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PB04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9">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giá vé</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giá vé theo 2 loại vé thường, Vip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PB05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xe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số lượng xe sẵn có bao gồm thông tin mã xe, biển số, loại xe, số ghế, lịch trình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1">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PB06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3">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đơn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Xem danh sách, xem thông tin  </w:t>
            </w:r>
            <w:r w:rsidDel="00000000" w:rsidR="00000000" w:rsidRPr="00000000">
              <w:rPr>
                <w:rFonts w:ascii="Times New Roman" w:cs="Times New Roman" w:eastAsia="Times New Roman" w:hAnsi="Times New Roman"/>
                <w:color w:val="000000"/>
                <w:rtl w:val="0"/>
              </w:rPr>
              <w:t xml:space="preserve">chi tiết đơn đặt hàng</w:t>
            </w:r>
            <w:r w:rsidDel="00000000" w:rsidR="00000000" w:rsidRPr="00000000">
              <w:rPr>
                <w:rFonts w:ascii="Times New Roman" w:cs="Times New Roman" w:eastAsia="Times New Roman" w:hAnsi="Times New Roman"/>
                <w:color w:val="000000"/>
                <w:rtl w:val="0"/>
              </w:rPr>
              <w:t xml:space="preserve">, cập nhật trạng thái của đơn hàng (đã thanh toán/chưa thanh toán/hủy vé)</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PB07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Thống kê doanh thu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A">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Để xem số lượng vé đã bán và doanh thu trong 1 khoảng thời gian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PB08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D">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Tìm kiếm vé xe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F">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Để xem toàn bộ danh sách chuyến đi theo điểm đi, điểm đến, thời gian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PB09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Xem thông tin vé xe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Để </w:t>
            </w:r>
            <w:r w:rsidDel="00000000" w:rsidR="00000000" w:rsidRPr="00000000">
              <w:rPr>
                <w:rFonts w:ascii="Times New Roman" w:cs="Times New Roman" w:eastAsia="Times New Roman" w:hAnsi="Times New Roman"/>
                <w:color w:val="000000"/>
                <w:rtl w:val="0"/>
              </w:rPr>
              <w:t xml:space="preserve">xem chi tiết và</w:t>
            </w:r>
            <w:r w:rsidDel="00000000" w:rsidR="00000000" w:rsidRPr="00000000">
              <w:rPr>
                <w:rFonts w:ascii="Times New Roman" w:cs="Times New Roman" w:eastAsia="Times New Roman" w:hAnsi="Times New Roman"/>
                <w:color w:val="000000"/>
                <w:rtl w:val="0"/>
              </w:rPr>
              <w:t xml:space="preserve">  lựa chọn chuyến đi đúng với yêu cầu( thời gian đi, lịch trình, số ghế) </w:t>
            </w:r>
          </w:p>
          <w:p w:rsidR="00000000" w:rsidDel="00000000" w:rsidP="00000000" w:rsidRDefault="00000000" w:rsidRPr="00000000" w14:paraId="000000F5">
            <w:pPr>
              <w:widowControl w:val="0"/>
              <w:spacing w:before="0" w:line="276" w:lineRule="auto"/>
              <w:jc w:val="left"/>
              <w:rPr>
                <w:rFonts w:ascii="Times New Roman" w:cs="Times New Roman" w:eastAsia="Times New Roman" w:hAnsi="Times New Roman"/>
                <w:color w:val="00000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PB010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8">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9">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Đặt vé xe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A">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Để thông tin đặt vé được gửi về nhà xe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PB11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D">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Nhận vé qua gmail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Nhận được toàn bộ thông tin vé mà tôi đặt qua gmail cá nhân đã cung cấp khi đặt vé.</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0">
            <w:pPr>
              <w:widowControl w:val="0"/>
              <w:spacing w:before="0"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w:t>
            </w:r>
          </w:p>
        </w:tc>
      </w:tr>
    </w:tbl>
    <w:p w:rsidR="00000000" w:rsidDel="00000000" w:rsidP="00000000" w:rsidRDefault="00000000" w:rsidRPr="00000000" w14:paraId="00000101">
      <w:pPr>
        <w:rPr>
          <w:rFonts w:ascii="Times New Roman" w:cs="Times New Roman" w:eastAsia="Times New Roman" w:hAnsi="Times New Roman"/>
          <w:color w:val="000000"/>
        </w:rPr>
      </w:pPr>
      <w:bookmarkStart w:colFirst="0" w:colLast="0" w:name="_heading=h.26in1rg" w:id="11"/>
      <w:bookmarkEnd w:id="11"/>
      <w:r w:rsidDel="00000000" w:rsidR="00000000" w:rsidRPr="00000000">
        <w:rPr>
          <w:rtl w:val="0"/>
        </w:rPr>
      </w:r>
    </w:p>
    <w:p w:rsidR="00000000" w:rsidDel="00000000" w:rsidP="00000000" w:rsidRDefault="00000000" w:rsidRPr="00000000" w14:paraId="00000102">
      <w:pPr>
        <w:pStyle w:val="Heading2"/>
        <w:numPr>
          <w:ilvl w:val="1"/>
          <w:numId w:val="1"/>
        </w:numPr>
        <w:spacing w:before="0" w:lineRule="auto"/>
        <w:ind w:left="810" w:hanging="9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FEATURE DESCRIPTION</w:t>
      </w:r>
    </w:p>
    <w:p w:rsidR="00000000" w:rsidDel="00000000" w:rsidP="00000000" w:rsidRDefault="00000000" w:rsidRPr="00000000" w14:paraId="00000103">
      <w:pPr>
        <w:rPr>
          <w:rFonts w:ascii="Times New Roman" w:cs="Times New Roman" w:eastAsia="Times New Roman" w:hAnsi="Times New Roman"/>
          <w:color w:val="000000"/>
        </w:rPr>
      </w:pPr>
      <w:r w:rsidDel="00000000" w:rsidR="00000000" w:rsidRPr="00000000">
        <w:rPr>
          <w:rtl w:val="0"/>
        </w:rPr>
      </w:r>
    </w:p>
    <w:tbl>
      <w:tblPr>
        <w:tblStyle w:val="Table6"/>
        <w:tblW w:w="93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
        <w:gridCol w:w="2312"/>
        <w:gridCol w:w="4969"/>
        <w:gridCol w:w="1191"/>
        <w:tblGridChange w:id="0">
          <w:tblGrid>
            <w:gridCol w:w="828"/>
            <w:gridCol w:w="2312"/>
            <w:gridCol w:w="4969"/>
            <w:gridCol w:w="1191"/>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4">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5">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rtl w:val="0"/>
              </w:rPr>
              <w:t xml:space="preserve">Feature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6">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7">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rtl w:val="0"/>
              </w:rPr>
              <w:t xml:space="preserve">Priority</w:t>
            </w:r>
            <w:r w:rsidDel="00000000" w:rsidR="00000000" w:rsidRPr="00000000">
              <w:rPr>
                <w:rtl w:val="0"/>
              </w:rPr>
            </w:r>
          </w:p>
        </w:tc>
      </w:tr>
      <w:tr>
        <w:trPr>
          <w:cantSplit w:val="0"/>
          <w:trHeight w:val="8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PB01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Đăng nhập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Sử dụng tài khoản có sẵn để đăng nhập vào hệ thống với quyền tương ứng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B">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PB02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D">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Quản lý lịch trình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E">
            <w:pPr>
              <w:widowControl w:val="0"/>
              <w:spacing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Người quản trị viên tạo mới lịch trình(điểm đến, điểm đi, thời gian)</w:t>
            </w:r>
          </w:p>
          <w:p w:rsidR="00000000" w:rsidDel="00000000" w:rsidP="00000000" w:rsidRDefault="00000000" w:rsidRPr="00000000" w14:paraId="0000010F">
            <w:pPr>
              <w:widowControl w:val="0"/>
              <w:spacing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Bên cạnh đó thực hiện cập nhật lại thông tin các lịch trình có sẵn và vô hiệu hóa lịch tình nếu k sử dụng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0">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r>
      <w:tr>
        <w:trPr>
          <w:cantSplit w:val="0"/>
          <w:trHeight w:val="82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PB04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Quản lý giá vé</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Người quản trị viên xem giá vé và cập nhật giá vé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4">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5">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PB05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6">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Quản lý xe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widowControl w:val="0"/>
              <w:spacing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Người quản trị thêm xe mới, cập nhật lại thông tin xe có sẵn bao gồm biển số, loại xe, số ghế, lịch trình và hủy xe nếu không sử dụng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8">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r>
      <w:tr>
        <w:trPr>
          <w:cantSplit w:val="0"/>
          <w:trHeight w:val="11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PB06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Quản lý đơn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B">
            <w:pPr>
              <w:widowControl w:val="0"/>
              <w:spacing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Người quản trị xem thông tin đặt hàng,, xác nhận đặt vé thành công(nếu như khách hàng đã thanh toán thành công - nếu chưa thì xác nhận đặt vé không thành công), cập nhật trạng thái đơn hàng nếu khách hàng liên hệ hủy vé trực tiếp. </w:t>
            </w:r>
          </w:p>
          <w:p w:rsidR="00000000" w:rsidDel="00000000" w:rsidP="00000000" w:rsidRDefault="00000000" w:rsidRPr="00000000" w14:paraId="0000011C">
            <w:pPr>
              <w:widowControl w:val="0"/>
              <w:spacing w:before="0" w:line="276" w:lineRule="auto"/>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D">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PB07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widowControl w:val="0"/>
              <w:spacing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Thống kê doanh thu</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Người</w:t>
            </w:r>
            <w:r w:rsidDel="00000000" w:rsidR="00000000" w:rsidRPr="00000000">
              <w:rPr>
                <w:rFonts w:ascii="Times New Roman" w:cs="Times New Roman" w:eastAsia="Times New Roman" w:hAnsi="Times New Roman"/>
                <w:color w:val="000000"/>
                <w:rtl w:val="0"/>
              </w:rPr>
              <w:t xml:space="preserve"> quản trị xem doanh thu từng tháng, từng quý của nhà xe bằng việc ấn vào mục “Thống kê doanh thu”. Và xem số lượng vé đã đặt.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1">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p w:rsidR="00000000" w:rsidDel="00000000" w:rsidP="00000000" w:rsidRDefault="00000000" w:rsidRPr="00000000" w14:paraId="00000122">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PB08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4">
            <w:pPr>
              <w:widowControl w:val="0"/>
              <w:spacing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Tìm kiếm vé xe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5">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Khách hàng tìm kiếm vé xe theo hành trình mà khách hàng lựa chọn (điểm đi, điểm đến, thời gian).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6">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PB09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8">
            <w:pPr>
              <w:widowControl w:val="0"/>
              <w:spacing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Xem thông tin vé</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9">
            <w:pPr>
              <w:widowControl w:val="0"/>
              <w:spacing w:before="0" w:line="276" w:lineRule="auto"/>
              <w:jc w:val="left"/>
              <w:rPr>
                <w:rFonts w:ascii="Times New Roman" w:cs="Times New Roman" w:eastAsia="Times New Roman" w:hAnsi="Times New Roman"/>
                <w:color w:val="000000"/>
              </w:rPr>
            </w:pPr>
            <w:bookmarkStart w:colFirst="0" w:colLast="0" w:name="_heading=h.30j0zll" w:id="12"/>
            <w:bookmarkEnd w:id="12"/>
            <w:r w:rsidDel="00000000" w:rsidR="00000000" w:rsidRPr="00000000">
              <w:rPr>
                <w:rFonts w:ascii="Times New Roman" w:cs="Times New Roman" w:eastAsia="Times New Roman" w:hAnsi="Times New Roman"/>
                <w:color w:val="000000"/>
                <w:rtl w:val="0"/>
              </w:rPr>
              <w:t xml:space="preserve">Khách hàng xem chi tiết thông tin vé để có thể chọn vé phù hợp với chuyến đi của mình.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A">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PB010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spacing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Đặt vé xe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widowControl w:val="0"/>
              <w:spacing w:before="0" w:line="276" w:lineRule="auto"/>
              <w:jc w:val="left"/>
              <w:rPr>
                <w:rFonts w:ascii="Times New Roman" w:cs="Times New Roman" w:eastAsia="Times New Roman" w:hAnsi="Times New Roman"/>
                <w:color w:val="000000"/>
              </w:rPr>
            </w:pPr>
            <w:bookmarkStart w:colFirst="0" w:colLast="0" w:name="_heading=h.30j0zll" w:id="12"/>
            <w:bookmarkEnd w:id="12"/>
            <w:r w:rsidDel="00000000" w:rsidR="00000000" w:rsidRPr="00000000">
              <w:rPr>
                <w:rFonts w:ascii="Times New Roman" w:cs="Times New Roman" w:eastAsia="Times New Roman" w:hAnsi="Times New Roman"/>
                <w:color w:val="000000"/>
                <w:rtl w:val="0"/>
              </w:rPr>
              <w:t xml:space="preserve">Sau khi khách hàng xe thông chi tiết vé, sẽ tiến hành chọn ghế, nhập thông tin và chọn thanh toán và sau đó thông tin đặt vé sẽ gửi về nhà xe.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PB11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spacing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Nhận vé qua gmail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widowControl w:val="0"/>
              <w:spacing w:before="0" w:line="276"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Sau khi hoàn thành thanh toán, hệ thống sẽ lấy thông tin và gửi vé về gmail mà khách hàng đã cung cấp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2">
            <w:pPr>
              <w:widowControl w:val="0"/>
              <w:spacing w:before="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r>
    </w:tbl>
    <w:p w:rsidR="00000000" w:rsidDel="00000000" w:rsidP="00000000" w:rsidRDefault="00000000" w:rsidRPr="00000000" w14:paraId="00000133">
      <w:pPr>
        <w:rPr>
          <w:rFonts w:ascii="Times New Roman" w:cs="Times New Roman" w:eastAsia="Times New Roman" w:hAnsi="Times New Roman"/>
          <w:color w:val="000000"/>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pos="4680"/>
        <w:tab w:val="right" w:pos="9360"/>
      </w:tabs>
      <w:spacing w:before="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pos="4680"/>
        <w:tab w:val="right" w:pos="9360"/>
      </w:tabs>
      <w:spacing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GB"/>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480" w:line="240" w:lineRule="auto"/>
      <w:jc w:val="left"/>
    </w:pPr>
    <w:rPr>
      <w:rFonts w:ascii="PT Sans Narrow" w:cs="PT Sans Narrow" w:eastAsia="PT Sans Narrow" w:hAnsi="PT Sans Narrow"/>
      <w:b w:val="1"/>
      <w:sz w:val="48"/>
      <w:szCs w:val="48"/>
    </w:rPr>
  </w:style>
  <w:style w:type="paragraph" w:styleId="Normal" w:default="1">
    <w:name w:val="Normal"/>
    <w:qFormat w:val="1"/>
    <w:rsid w:val="00BA136E"/>
  </w:style>
  <w:style w:type="paragraph" w:styleId="Heading1">
    <w:name w:val="heading 1"/>
    <w:basedOn w:val="Normal"/>
    <w:next w:val="Normal"/>
    <w:link w:val="Heading1Char"/>
    <w:uiPriority w:val="9"/>
    <w:qFormat w:val="1"/>
    <w:rsid w:val="00A86BC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00656"/>
    <w:pPr>
      <w:spacing w:before="320" w:line="240" w:lineRule="auto"/>
      <w:outlineLvl w:val="1"/>
    </w:pPr>
    <w:rPr>
      <w:rFonts w:ascii="PT Sans Narrow" w:cs="PT Sans Narrow" w:eastAsia="PT Sans Narrow" w:hAnsi="PT Sans Narrow"/>
      <w:color w:val="008575"/>
      <w:sz w:val="32"/>
      <w:szCs w:val="32"/>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A136E"/>
    <w:pPr>
      <w:spacing w:before="480" w:line="240" w:lineRule="auto"/>
      <w:jc w:val="left"/>
    </w:pPr>
    <w:rPr>
      <w:rFonts w:ascii="PT Sans Narrow" w:cs="PT Sans Narrow" w:eastAsia="PT Sans Narrow" w:hAnsi="PT Sans Narrow"/>
      <w:b w:val="1"/>
      <w:sz w:val="48"/>
      <w:szCs w:val="48"/>
    </w:rPr>
  </w:style>
  <w:style w:type="character" w:styleId="TitleChar" w:customStyle="1">
    <w:name w:val="Title Char"/>
    <w:basedOn w:val="DefaultParagraphFont"/>
    <w:link w:val="Title"/>
    <w:uiPriority w:val="10"/>
    <w:rsid w:val="00BA136E"/>
    <w:rPr>
      <w:rFonts w:ascii="PT Sans Narrow" w:cs="PT Sans Narrow" w:eastAsia="PT Sans Narrow" w:hAnsi="PT Sans Narrow"/>
      <w:b w:val="1"/>
      <w:color w:val="695d46"/>
      <w:sz w:val="48"/>
      <w:szCs w:val="48"/>
      <w:lang w:val="en-GB"/>
    </w:rPr>
  </w:style>
  <w:style w:type="character" w:styleId="Heading2Char" w:customStyle="1">
    <w:name w:val="Heading 2 Char"/>
    <w:basedOn w:val="DefaultParagraphFont"/>
    <w:link w:val="Heading2"/>
    <w:uiPriority w:val="9"/>
    <w:rsid w:val="00600656"/>
    <w:rPr>
      <w:rFonts w:ascii="PT Sans Narrow" w:cs="PT Sans Narrow" w:eastAsia="PT Sans Narrow" w:hAnsi="PT Sans Narrow"/>
      <w:color w:val="008575"/>
      <w:sz w:val="32"/>
      <w:szCs w:val="32"/>
      <w:lang w:val="en-GB"/>
    </w:rPr>
  </w:style>
  <w:style w:type="character" w:styleId="Heading1Char" w:customStyle="1">
    <w:name w:val="Heading 1 Char"/>
    <w:basedOn w:val="DefaultParagraphFont"/>
    <w:link w:val="Heading1"/>
    <w:uiPriority w:val="9"/>
    <w:rsid w:val="00A86BC0"/>
    <w:rPr>
      <w:rFonts w:asciiTheme="majorHAnsi" w:cstheme="majorBidi" w:eastAsiaTheme="majorEastAsia" w:hAnsiTheme="majorHAnsi"/>
      <w:color w:val="2f5496" w:themeColor="accent1" w:themeShade="0000BF"/>
      <w:sz w:val="32"/>
      <w:szCs w:val="32"/>
      <w:lang w:val="en-GB"/>
    </w:rPr>
  </w:style>
  <w:style w:type="paragraph" w:styleId="TOC2">
    <w:name w:val="toc 2"/>
    <w:basedOn w:val="Normal"/>
    <w:next w:val="Normal"/>
    <w:autoRedefine w:val="1"/>
    <w:uiPriority w:val="39"/>
    <w:unhideWhenUsed w:val="1"/>
    <w:rsid w:val="005430DB"/>
    <w:pPr>
      <w:spacing w:after="100"/>
      <w:ind w:left="220"/>
    </w:pPr>
  </w:style>
  <w:style w:type="paragraph" w:styleId="TOC1">
    <w:name w:val="toc 1"/>
    <w:basedOn w:val="Normal"/>
    <w:next w:val="Normal"/>
    <w:autoRedefine w:val="1"/>
    <w:uiPriority w:val="39"/>
    <w:unhideWhenUsed w:val="1"/>
    <w:rsid w:val="005430DB"/>
    <w:pPr>
      <w:spacing w:after="100"/>
    </w:pPr>
  </w:style>
  <w:style w:type="character" w:styleId="Hyperlink">
    <w:name w:val="Hyperlink"/>
    <w:basedOn w:val="DefaultParagraphFont"/>
    <w:uiPriority w:val="99"/>
    <w:unhideWhenUsed w:val="1"/>
    <w:rsid w:val="005430DB"/>
    <w:rPr>
      <w:color w:val="0563c1" w:themeColor="hyperlink"/>
      <w:u w:val="single"/>
    </w:rPr>
  </w:style>
  <w:style w:type="paragraph" w:styleId="Header">
    <w:name w:val="header"/>
    <w:basedOn w:val="Normal"/>
    <w:link w:val="HeaderChar"/>
    <w:uiPriority w:val="99"/>
    <w:unhideWhenUsed w:val="1"/>
    <w:rsid w:val="00402EAA"/>
    <w:pPr>
      <w:tabs>
        <w:tab w:val="center" w:pos="4680"/>
        <w:tab w:val="right" w:pos="9360"/>
      </w:tabs>
      <w:spacing w:before="0" w:line="240" w:lineRule="auto"/>
    </w:pPr>
  </w:style>
  <w:style w:type="character" w:styleId="HeaderChar" w:customStyle="1">
    <w:name w:val="Header Char"/>
    <w:basedOn w:val="DefaultParagraphFont"/>
    <w:link w:val="Header"/>
    <w:uiPriority w:val="99"/>
    <w:rsid w:val="00402EAA"/>
    <w:rPr>
      <w:rFonts w:ascii="Open Sans" w:cs="Open Sans" w:eastAsia="Open Sans" w:hAnsi="Open Sans"/>
      <w:color w:val="695d46"/>
      <w:lang w:val="en-GB"/>
    </w:rPr>
  </w:style>
  <w:style w:type="paragraph" w:styleId="Footer">
    <w:name w:val="footer"/>
    <w:basedOn w:val="Normal"/>
    <w:link w:val="FooterChar"/>
    <w:uiPriority w:val="99"/>
    <w:unhideWhenUsed w:val="1"/>
    <w:rsid w:val="00402EAA"/>
    <w:pPr>
      <w:tabs>
        <w:tab w:val="center" w:pos="4680"/>
        <w:tab w:val="right" w:pos="9360"/>
      </w:tabs>
      <w:spacing w:before="0" w:line="240" w:lineRule="auto"/>
    </w:pPr>
  </w:style>
  <w:style w:type="character" w:styleId="FooterChar" w:customStyle="1">
    <w:name w:val="Footer Char"/>
    <w:basedOn w:val="DefaultParagraphFont"/>
    <w:link w:val="Footer"/>
    <w:uiPriority w:val="99"/>
    <w:rsid w:val="00402EAA"/>
    <w:rPr>
      <w:rFonts w:ascii="Open Sans" w:cs="Open Sans" w:eastAsia="Open Sans" w:hAnsi="Open Sans"/>
      <w:color w:val="695d46"/>
      <w:lang w:val="en-GB"/>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7P+n4nOYUvIXr/AZizUsFJneKg==">AMUW2mUtow1wu1/Lpcw+krVaXENITUWO8ZGFDg72dYA8rENvQwWitnowVQAhM/xuY2lAVNtTs3a1iUwdRrR0zsqpIcmboZHFfKrNPRyK8397L+GfgIetMNVy5rqiqfljw1e4cXWOvT2EGTaHeO0aS+Sd67XJ4mTOJs9pWFBZzqIJO3wk2Vla6vglGWxy9yURlD7GHNBceJp9ANFlJ5zBa9lW9DNmmh9/aW+LW189d6LdaGGQeMps8j/rtR6yAsZ8XVaHvwXEO+4VHHLUCYIFE/10lK3VlAXih9Nrc9YZlDU4qHNUd2x0LL/QLGYMFw4LEDJbUD3ZLfAgKRzW0SGIZQOQXzRiGThJucFWxfxCPj/nLCZ0uxAgqYbl5AJd7jlXNPlfZ7V2P8E7zCk3TdqkCFS9QLxb8WjgehlJ89yIS4qdL6ZtYSo03u7K73fmnbzHRp2UZ5qdKL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2022-02-14T00:12:00Z</dcterms:created>
  <dc:creator>nhamct</dc:creator>
</cp:coreProperties>
</file>